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4C2" w:rsidRPr="009114C2" w:rsidRDefault="009114C2">
      <w:pPr>
        <w:rPr>
          <w:b/>
          <w:bCs/>
          <w:sz w:val="24"/>
        </w:rPr>
      </w:pPr>
      <w:r w:rsidRPr="009114C2">
        <w:rPr>
          <w:b/>
          <w:bCs/>
          <w:sz w:val="24"/>
        </w:rPr>
        <w:t>Politechnika Rzeszowska</w:t>
      </w:r>
    </w:p>
    <w:p w:rsidR="006D4AB3" w:rsidRDefault="009114C2">
      <w:pPr>
        <w:rPr>
          <w:b/>
          <w:bCs/>
          <w:sz w:val="24"/>
        </w:rPr>
      </w:pPr>
      <w:r w:rsidRPr="009114C2">
        <w:rPr>
          <w:b/>
          <w:bCs/>
          <w:sz w:val="24"/>
        </w:rPr>
        <w:t>Dział Logistyki i Zamówień Publicznych</w:t>
      </w:r>
    </w:p>
    <w:p w:rsidR="006D4AB3" w:rsidRDefault="009114C2">
      <w:pPr>
        <w:rPr>
          <w:b/>
          <w:bCs/>
          <w:sz w:val="24"/>
        </w:rPr>
      </w:pPr>
      <w:r w:rsidRPr="009114C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114C2">
        <w:rPr>
          <w:b/>
          <w:bCs/>
          <w:sz w:val="24"/>
        </w:rPr>
        <w:t>12</w:t>
      </w:r>
    </w:p>
    <w:p w:rsidR="006D4AB3" w:rsidRDefault="009114C2">
      <w:pPr>
        <w:rPr>
          <w:b/>
          <w:bCs/>
          <w:sz w:val="24"/>
        </w:rPr>
      </w:pPr>
      <w:r w:rsidRPr="009114C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114C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114C2" w:rsidRPr="009114C2">
        <w:rPr>
          <w:b/>
          <w:bCs/>
          <w:sz w:val="24"/>
        </w:rPr>
        <w:t>NA/P/43/2020/8</w:t>
      </w:r>
      <w:r>
        <w:rPr>
          <w:sz w:val="24"/>
        </w:rPr>
        <w:tab/>
        <w:t xml:space="preserve"> </w:t>
      </w:r>
      <w:r w:rsidR="009114C2" w:rsidRPr="009114C2">
        <w:rPr>
          <w:sz w:val="24"/>
        </w:rPr>
        <w:t>Rzeszów</w:t>
      </w:r>
      <w:r>
        <w:rPr>
          <w:sz w:val="24"/>
        </w:rPr>
        <w:t xml:space="preserve"> dnia: </w:t>
      </w:r>
      <w:r w:rsidR="009114C2" w:rsidRPr="009114C2">
        <w:rPr>
          <w:sz w:val="24"/>
        </w:rPr>
        <w:t>2020-05-29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0944A4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BE60B5" w:rsidRDefault="006D4AB3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114C2" w:rsidRPr="00BE60B5">
        <w:rPr>
          <w:sz w:val="22"/>
          <w:szCs w:val="22"/>
        </w:rPr>
        <w:t>(</w:t>
      </w:r>
      <w:proofErr w:type="spellStart"/>
      <w:r w:rsidR="009114C2" w:rsidRPr="00BE60B5">
        <w:rPr>
          <w:sz w:val="22"/>
          <w:szCs w:val="22"/>
        </w:rPr>
        <w:t>t.j</w:t>
      </w:r>
      <w:proofErr w:type="spellEnd"/>
      <w:r w:rsidR="009114C2" w:rsidRPr="00BE60B5">
        <w:rPr>
          <w:sz w:val="22"/>
          <w:szCs w:val="22"/>
        </w:rPr>
        <w:t>. Dz.U. z 2019 r. poz. 1843)</w:t>
      </w:r>
      <w:r w:rsidRPr="00BE60B5">
        <w:rPr>
          <w:sz w:val="22"/>
          <w:szCs w:val="22"/>
        </w:rPr>
        <w:t xml:space="preserve"> w trybie </w:t>
      </w:r>
      <w:r w:rsidR="009114C2" w:rsidRPr="00BE60B5">
        <w:rPr>
          <w:b/>
          <w:sz w:val="22"/>
          <w:szCs w:val="22"/>
        </w:rPr>
        <w:t>przetarg</w:t>
      </w:r>
      <w:r w:rsidR="00BE60B5">
        <w:rPr>
          <w:b/>
          <w:sz w:val="22"/>
          <w:szCs w:val="22"/>
        </w:rPr>
        <w:t>u</w:t>
      </w:r>
      <w:r w:rsidR="009114C2" w:rsidRPr="00BE60B5">
        <w:rPr>
          <w:b/>
          <w:sz w:val="22"/>
          <w:szCs w:val="22"/>
        </w:rPr>
        <w:t xml:space="preserve"> nieograniczon</w:t>
      </w:r>
      <w:r w:rsidR="00BE60B5">
        <w:rPr>
          <w:b/>
          <w:sz w:val="22"/>
          <w:szCs w:val="22"/>
        </w:rPr>
        <w:t>ego</w:t>
      </w:r>
      <w:r w:rsidRPr="00BE60B5">
        <w:rPr>
          <w:sz w:val="22"/>
          <w:szCs w:val="22"/>
        </w:rPr>
        <w:t>, na:</w:t>
      </w:r>
    </w:p>
    <w:p w:rsidR="006D4AB3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Dostawa sukcesywna, w miarę potrzeb materiałów elektrycznych, elektronicznych, hydraulicznych, oświetleniowych  przez okres 12 miesięcy dla Politechniki Rzeszowskiej.</w:t>
      </w:r>
      <w:r w:rsidR="006D4AB3" w:rsidRPr="00BE60B5">
        <w:rPr>
          <w:sz w:val="22"/>
          <w:szCs w:val="22"/>
        </w:rPr>
        <w:t>,</w:t>
      </w:r>
    </w:p>
    <w:p w:rsidR="006D4AB3" w:rsidRPr="00BE60B5" w:rsidRDefault="006D4AB3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sz w:val="22"/>
          <w:szCs w:val="22"/>
        </w:rPr>
        <w:t>Treść wspomnianej prośby jest następująca :</w:t>
      </w:r>
    </w:p>
    <w:p w:rsidR="00210F55" w:rsidRPr="00DD79C3" w:rsidRDefault="00210F55" w:rsidP="00BE60B5">
      <w:pPr>
        <w:pStyle w:val="Tekstpodstawowywcity3"/>
        <w:spacing w:after="120" w:line="276" w:lineRule="auto"/>
        <w:ind w:firstLine="0"/>
        <w:rPr>
          <w:b/>
          <w:sz w:val="22"/>
          <w:szCs w:val="22"/>
          <w:u w:val="single"/>
        </w:rPr>
      </w:pPr>
      <w:r w:rsidRPr="00DD79C3">
        <w:rPr>
          <w:b/>
          <w:color w:val="000000"/>
          <w:sz w:val="22"/>
          <w:szCs w:val="22"/>
          <w:u w:val="single"/>
        </w:rPr>
        <w:t>Dotyczy zad. częściowego nr 1 - Dostawa sukcesywna w miarę potrzeb materiałów hydraulicznych przez okres 12 miesięcy dla potrzeb Politechniki Rzeszowskiej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b/>
          <w:sz w:val="22"/>
          <w:szCs w:val="22"/>
        </w:rPr>
      </w:pPr>
      <w:r w:rsidRPr="00BE60B5">
        <w:rPr>
          <w:b/>
          <w:sz w:val="22"/>
          <w:szCs w:val="22"/>
        </w:rPr>
        <w:t>Poz. 194</w:t>
      </w:r>
      <w:r w:rsidRPr="00BE60B5">
        <w:rPr>
          <w:sz w:val="22"/>
          <w:szCs w:val="22"/>
        </w:rPr>
        <w:t xml:space="preserve"> - Złączka prosta PP-R 16 x 1/2 GW skręcana</w:t>
      </w:r>
      <w:r w:rsidR="00210F55" w:rsidRPr="00BE60B5">
        <w:rPr>
          <w:sz w:val="22"/>
          <w:szCs w:val="22"/>
        </w:rPr>
        <w:t xml:space="preserve"> </w:t>
      </w:r>
      <w:r w:rsidRPr="00BE60B5">
        <w:rPr>
          <w:sz w:val="22"/>
          <w:szCs w:val="22"/>
        </w:rPr>
        <w:t>-</w:t>
      </w:r>
      <w:r w:rsidR="00210F55" w:rsidRPr="00BE60B5">
        <w:rPr>
          <w:sz w:val="22"/>
          <w:szCs w:val="22"/>
        </w:rPr>
        <w:t xml:space="preserve"> </w:t>
      </w:r>
      <w:r w:rsidRPr="00BE60B5">
        <w:rPr>
          <w:sz w:val="22"/>
          <w:szCs w:val="22"/>
        </w:rPr>
        <w:t xml:space="preserve">Jeśli system zgrzewany to nie może być </w:t>
      </w:r>
      <w:r w:rsidRPr="00BE60B5">
        <w:rPr>
          <w:b/>
          <w:sz w:val="22"/>
          <w:szCs w:val="22"/>
        </w:rPr>
        <w:t>skręcany</w:t>
      </w:r>
    </w:p>
    <w:p w:rsidR="009114C2" w:rsidRPr="00BE60B5" w:rsidRDefault="00210F5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Odp</w:t>
      </w:r>
      <w:r w:rsidRPr="00BE60B5">
        <w:rPr>
          <w:sz w:val="22"/>
          <w:szCs w:val="22"/>
        </w:rPr>
        <w:t xml:space="preserve">. Zamawiający wymaga w tej poz. </w:t>
      </w:r>
      <w:r w:rsidRPr="00BE60B5">
        <w:rPr>
          <w:b/>
          <w:bCs/>
          <w:sz w:val="22"/>
          <w:szCs w:val="22"/>
        </w:rPr>
        <w:t>przejściówkę z sytemu zgrzewanego na skręcany.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Poz. 195</w:t>
      </w:r>
      <w:r w:rsidRPr="00BE60B5">
        <w:rPr>
          <w:sz w:val="22"/>
          <w:szCs w:val="22"/>
        </w:rPr>
        <w:t xml:space="preserve"> Złączka prosta PP-R 20 x 3/4 GW skręcana</w:t>
      </w:r>
      <w:r w:rsidR="00210F55" w:rsidRPr="00BE60B5">
        <w:rPr>
          <w:sz w:val="22"/>
          <w:szCs w:val="22"/>
        </w:rPr>
        <w:t xml:space="preserve"> </w:t>
      </w:r>
      <w:r w:rsidRPr="00BE60B5">
        <w:rPr>
          <w:sz w:val="22"/>
          <w:szCs w:val="22"/>
        </w:rPr>
        <w:t>- Jeśli system zgrzewany to nie może być skręcany</w:t>
      </w:r>
    </w:p>
    <w:p w:rsidR="009114C2" w:rsidRPr="00BE60B5" w:rsidRDefault="00210F5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Odp.</w:t>
      </w:r>
      <w:r w:rsidRPr="00BE60B5">
        <w:rPr>
          <w:sz w:val="22"/>
          <w:szCs w:val="22"/>
        </w:rPr>
        <w:t xml:space="preserve"> Zamawiający wymaga w tej poz. </w:t>
      </w:r>
      <w:r w:rsidRPr="00BE60B5">
        <w:rPr>
          <w:b/>
          <w:bCs/>
          <w:sz w:val="22"/>
          <w:szCs w:val="22"/>
        </w:rPr>
        <w:t>przejściówkę z sytemu zgrzewanego na skręcany.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Poz. 206</w:t>
      </w:r>
      <w:r w:rsidRPr="00BE60B5">
        <w:rPr>
          <w:sz w:val="22"/>
          <w:szCs w:val="22"/>
        </w:rPr>
        <w:t xml:space="preserve"> - Trójnik PP-R 16x1/2 GZ  - Nie występuje w systemie zgrzewanym</w:t>
      </w:r>
    </w:p>
    <w:p w:rsidR="009114C2" w:rsidRPr="00BE60B5" w:rsidRDefault="00210F5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Odp.</w:t>
      </w:r>
      <w:r w:rsidRPr="00BE60B5">
        <w:rPr>
          <w:sz w:val="22"/>
          <w:szCs w:val="22"/>
        </w:rPr>
        <w:t xml:space="preserve"> </w:t>
      </w:r>
      <w:r w:rsidR="00534ED7">
        <w:rPr>
          <w:sz w:val="22"/>
          <w:szCs w:val="22"/>
        </w:rPr>
        <w:t xml:space="preserve">Zamawiający usuwa z szczegółowego opisu - formularza cenowego (zał. nr 2 do SIWZ) </w:t>
      </w:r>
      <w:r w:rsidR="00534ED7">
        <w:rPr>
          <w:b/>
          <w:bCs/>
          <w:sz w:val="22"/>
          <w:szCs w:val="22"/>
        </w:rPr>
        <w:t>tą</w:t>
      </w:r>
      <w:r w:rsidR="00534ED7" w:rsidRPr="00DD79C3">
        <w:rPr>
          <w:b/>
          <w:bCs/>
          <w:sz w:val="22"/>
          <w:szCs w:val="22"/>
        </w:rPr>
        <w:t xml:space="preserve"> </w:t>
      </w:r>
      <w:r w:rsidR="00534ED7">
        <w:rPr>
          <w:b/>
          <w:bCs/>
          <w:sz w:val="22"/>
          <w:szCs w:val="22"/>
        </w:rPr>
        <w:t>pozycję</w:t>
      </w:r>
      <w:r w:rsidR="00534ED7">
        <w:rPr>
          <w:b/>
          <w:bCs/>
          <w:sz w:val="22"/>
          <w:szCs w:val="22"/>
        </w:rPr>
        <w:t xml:space="preserve"> – </w:t>
      </w:r>
      <w:r w:rsidR="00534ED7">
        <w:rPr>
          <w:b/>
          <w:bCs/>
          <w:color w:val="FF0000"/>
          <w:sz w:val="22"/>
          <w:szCs w:val="22"/>
        </w:rPr>
        <w:t>Proszę ją</w:t>
      </w:r>
      <w:r w:rsidR="00534ED7" w:rsidRPr="00DD79C3">
        <w:rPr>
          <w:b/>
          <w:bCs/>
          <w:color w:val="FF0000"/>
          <w:sz w:val="22"/>
          <w:szCs w:val="22"/>
        </w:rPr>
        <w:t xml:space="preserve"> przekreślić w składanej ofercie.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34ED7">
        <w:rPr>
          <w:b/>
          <w:sz w:val="22"/>
          <w:szCs w:val="22"/>
        </w:rPr>
        <w:t>Poz. 208</w:t>
      </w:r>
      <w:r w:rsidRPr="00BE60B5">
        <w:rPr>
          <w:sz w:val="22"/>
          <w:szCs w:val="22"/>
        </w:rPr>
        <w:t xml:space="preserve"> - Trójnik PP-R 16x1/2 GW</w:t>
      </w:r>
      <w:r w:rsidR="00BE60B5" w:rsidRPr="00BE60B5">
        <w:rPr>
          <w:sz w:val="22"/>
          <w:szCs w:val="22"/>
        </w:rPr>
        <w:t xml:space="preserve"> </w:t>
      </w:r>
      <w:r w:rsidRPr="00BE60B5">
        <w:rPr>
          <w:sz w:val="22"/>
          <w:szCs w:val="22"/>
        </w:rPr>
        <w:t>- Nie występuje w systemie zgrzewanym</w:t>
      </w:r>
    </w:p>
    <w:p w:rsidR="009114C2" w:rsidRPr="00BE60B5" w:rsidRDefault="00BE60B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Odp.</w:t>
      </w:r>
      <w:r w:rsidRPr="00BE60B5">
        <w:rPr>
          <w:sz w:val="22"/>
          <w:szCs w:val="22"/>
        </w:rPr>
        <w:t xml:space="preserve"> </w:t>
      </w:r>
      <w:r w:rsidR="00534ED7">
        <w:rPr>
          <w:sz w:val="22"/>
          <w:szCs w:val="22"/>
        </w:rPr>
        <w:t xml:space="preserve">Zamawiający usuwa z szczegółowego opisu - formularza cenowego (zał. nr 2 do SIWZ) </w:t>
      </w:r>
      <w:r w:rsidR="00534ED7">
        <w:rPr>
          <w:b/>
          <w:bCs/>
          <w:sz w:val="22"/>
          <w:szCs w:val="22"/>
        </w:rPr>
        <w:t>tą</w:t>
      </w:r>
      <w:r w:rsidR="00534ED7" w:rsidRPr="00DD79C3">
        <w:rPr>
          <w:b/>
          <w:bCs/>
          <w:sz w:val="22"/>
          <w:szCs w:val="22"/>
        </w:rPr>
        <w:t xml:space="preserve"> </w:t>
      </w:r>
      <w:r w:rsidR="00534ED7">
        <w:rPr>
          <w:b/>
          <w:bCs/>
          <w:sz w:val="22"/>
          <w:szCs w:val="22"/>
        </w:rPr>
        <w:t xml:space="preserve">pozycję – </w:t>
      </w:r>
      <w:r w:rsidR="00534ED7">
        <w:rPr>
          <w:b/>
          <w:bCs/>
          <w:color w:val="FF0000"/>
          <w:sz w:val="22"/>
          <w:szCs w:val="22"/>
        </w:rPr>
        <w:t>Proszę ją</w:t>
      </w:r>
      <w:r w:rsidR="00534ED7" w:rsidRPr="00DD79C3">
        <w:rPr>
          <w:b/>
          <w:bCs/>
          <w:color w:val="FF0000"/>
          <w:sz w:val="22"/>
          <w:szCs w:val="22"/>
        </w:rPr>
        <w:t xml:space="preserve"> przekreślić w składanej ofercie.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Poz. 254</w:t>
      </w:r>
      <w:r w:rsidRPr="00BE60B5">
        <w:rPr>
          <w:sz w:val="22"/>
          <w:szCs w:val="22"/>
        </w:rPr>
        <w:t xml:space="preserve"> - Uchwyt plastikowy na rurę PCV 32/40/50</w:t>
      </w:r>
      <w:r w:rsidR="00BE60B5" w:rsidRPr="00BE60B5">
        <w:rPr>
          <w:sz w:val="22"/>
          <w:szCs w:val="22"/>
        </w:rPr>
        <w:t xml:space="preserve"> </w:t>
      </w:r>
      <w:r w:rsidRPr="00BE60B5">
        <w:rPr>
          <w:sz w:val="22"/>
          <w:szCs w:val="22"/>
        </w:rPr>
        <w:t>- nie ma uchwytu regulowanego do takiej średnicy - każda występuje oddzielnie</w:t>
      </w:r>
      <w:r w:rsidR="00BE60B5" w:rsidRPr="00BE60B5">
        <w:rPr>
          <w:sz w:val="22"/>
          <w:szCs w:val="22"/>
        </w:rPr>
        <w:t>.</w:t>
      </w:r>
    </w:p>
    <w:p w:rsidR="009114C2" w:rsidRPr="00BE60B5" w:rsidRDefault="00BE60B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Odp</w:t>
      </w:r>
      <w:r w:rsidRPr="00BE60B5">
        <w:rPr>
          <w:sz w:val="22"/>
          <w:szCs w:val="22"/>
        </w:rPr>
        <w:t>. Według wiedzy Zamawiającego występują takie uchwyty. Zamawiający dopuszcza wycenę uchwytów plastikowych oddzielnych z cena ryczałtową niezależnie od rozmiaru.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Poz. 347</w:t>
      </w:r>
      <w:r w:rsidRPr="00BE60B5">
        <w:rPr>
          <w:sz w:val="22"/>
          <w:szCs w:val="22"/>
        </w:rPr>
        <w:t xml:space="preserve"> - WĄŻ DO GAZU PROPAN-B</w:t>
      </w:r>
      <w:r w:rsidR="00BE60B5">
        <w:rPr>
          <w:sz w:val="22"/>
          <w:szCs w:val="22"/>
        </w:rPr>
        <w:t xml:space="preserve">UTAN 9, </w:t>
      </w:r>
      <w:r w:rsidRPr="00BE60B5">
        <w:rPr>
          <w:sz w:val="22"/>
          <w:szCs w:val="22"/>
        </w:rPr>
        <w:t>3-warstwowy wąż do gazu ze zbrojeniu poliestrowym odpornym na rozerwanie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ŚREDNICA WEWNĘTRZNA 9mm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CIŚNIENIE ROBOCZE 10 bar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CIŚNIENIE ROZRYWAJĄCE 20bar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ZAKRES TEMPERATUR OD -40 ST. C DO +70 ST. C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SPRZEDAWANY NA METRY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sz w:val="22"/>
          <w:szCs w:val="22"/>
        </w:rPr>
        <w:t>Wąż do gazu tylko w określonych długościach np. 1m 1,5m 2m</w:t>
      </w:r>
    </w:p>
    <w:p w:rsidR="009114C2" w:rsidRPr="00BE60B5" w:rsidRDefault="00BE60B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lastRenderedPageBreak/>
        <w:t>Odp.</w:t>
      </w:r>
      <w:r w:rsidRPr="00BE60B5">
        <w:rPr>
          <w:sz w:val="22"/>
          <w:szCs w:val="22"/>
        </w:rPr>
        <w:t xml:space="preserve"> Zamawiający dokonuje sprostowania zakres temperatur od -10 do +70.</w:t>
      </w:r>
    </w:p>
    <w:p w:rsidR="009174F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b/>
          <w:sz w:val="22"/>
          <w:szCs w:val="22"/>
        </w:rPr>
        <w:t>Poz. 348</w:t>
      </w:r>
      <w:r w:rsidRPr="00BE60B5">
        <w:rPr>
          <w:sz w:val="22"/>
          <w:szCs w:val="22"/>
        </w:rPr>
        <w:t xml:space="preserve"> - WĄŻ DO GAZU PROPAN-BUTAN 6,3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3-warstwowy wąż do gazu ze zbrojeniu poliestrowym odpornym na rozerwanie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ŚREDNICA WEWNĘTRZNA 9mm</w:t>
      </w:r>
      <w:r w:rsidR="00BE60B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CIŚNIENIE ROBOCZE 10 bar</w:t>
      </w:r>
      <w:r w:rsidR="009174F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CIŚNIENIE ROZRYWAJĄCE 20bar</w:t>
      </w:r>
      <w:r w:rsidR="009174F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ZAKRES TEMPERATUR OD -40 ST. C DO +70 ST. C</w:t>
      </w:r>
      <w:r w:rsidR="009174F5">
        <w:rPr>
          <w:sz w:val="22"/>
          <w:szCs w:val="22"/>
        </w:rPr>
        <w:t xml:space="preserve">, </w:t>
      </w:r>
      <w:r w:rsidRPr="00BE60B5">
        <w:rPr>
          <w:sz w:val="22"/>
          <w:szCs w:val="22"/>
        </w:rPr>
        <w:t>SPRZEDAWANY NA METRY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sz w:val="22"/>
          <w:szCs w:val="22"/>
        </w:rPr>
        <w:t>Wąż do gazu tylko w określonych długościach np. 1m 1,5m 2m</w:t>
      </w:r>
    </w:p>
    <w:p w:rsidR="009114C2" w:rsidRPr="00BE60B5" w:rsidRDefault="00BE60B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9174F5">
        <w:rPr>
          <w:b/>
          <w:sz w:val="22"/>
          <w:szCs w:val="22"/>
        </w:rPr>
        <w:t>Odp.</w:t>
      </w:r>
      <w:r w:rsidRPr="00BE60B5">
        <w:rPr>
          <w:sz w:val="22"/>
          <w:szCs w:val="22"/>
        </w:rPr>
        <w:t xml:space="preserve"> Zamawiający dokonuje sprostowania sprostowanie zakres temperatur od -10 do +70.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9174F5">
        <w:rPr>
          <w:b/>
          <w:sz w:val="22"/>
          <w:szCs w:val="22"/>
        </w:rPr>
        <w:t>Poz. 393</w:t>
      </w:r>
      <w:r w:rsidRPr="00BE60B5">
        <w:rPr>
          <w:sz w:val="22"/>
          <w:szCs w:val="22"/>
        </w:rPr>
        <w:t xml:space="preserve"> - Uszczelka stożkowa fi 25 do syfonu</w:t>
      </w:r>
      <w:r w:rsidR="009174F5">
        <w:rPr>
          <w:sz w:val="22"/>
          <w:szCs w:val="22"/>
        </w:rPr>
        <w:t xml:space="preserve"> - </w:t>
      </w:r>
      <w:r w:rsidRPr="00BE60B5">
        <w:rPr>
          <w:sz w:val="22"/>
          <w:szCs w:val="22"/>
        </w:rPr>
        <w:t>Nie ma syfonu fi 25 - więc nie ma również uszczelki o tej średnicy</w:t>
      </w:r>
    </w:p>
    <w:p w:rsidR="009114C2" w:rsidRPr="00BE60B5" w:rsidRDefault="00BE60B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9174F5">
        <w:rPr>
          <w:b/>
          <w:sz w:val="22"/>
          <w:szCs w:val="22"/>
        </w:rPr>
        <w:t>Odp.</w:t>
      </w:r>
      <w:r w:rsidRPr="00BE60B5">
        <w:rPr>
          <w:sz w:val="22"/>
          <w:szCs w:val="22"/>
        </w:rPr>
        <w:t xml:space="preserve"> Według wiedzy Zamawiającego występuje taka część.</w:t>
      </w:r>
    </w:p>
    <w:p w:rsidR="009114C2" w:rsidRPr="00BE60B5" w:rsidRDefault="009174F5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9174F5">
        <w:rPr>
          <w:b/>
          <w:sz w:val="22"/>
          <w:szCs w:val="22"/>
        </w:rPr>
        <w:t>Poz. 281, 282</w:t>
      </w:r>
      <w:r>
        <w:rPr>
          <w:sz w:val="22"/>
          <w:szCs w:val="22"/>
        </w:rPr>
        <w:t xml:space="preserve"> </w:t>
      </w:r>
      <w:r w:rsidR="009114C2" w:rsidRPr="00BE60B5">
        <w:rPr>
          <w:sz w:val="22"/>
          <w:szCs w:val="22"/>
        </w:rPr>
        <w:t>Poniższe podgrzewacze występują tylko w opcji emaliowanej pojemności 30L i 50 L</w:t>
      </w:r>
    </w:p>
    <w:p w:rsidR="009114C2" w:rsidRPr="00BE60B5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sz w:val="22"/>
          <w:szCs w:val="22"/>
        </w:rPr>
        <w:t xml:space="preserve">Podgrzewacz pojemnościowy ciśnieniowy </w:t>
      </w:r>
      <w:proofErr w:type="spellStart"/>
      <w:r w:rsidRPr="00BE60B5">
        <w:rPr>
          <w:sz w:val="22"/>
          <w:szCs w:val="22"/>
        </w:rPr>
        <w:t>nadumywalkowy</w:t>
      </w:r>
      <w:proofErr w:type="spellEnd"/>
      <w:r w:rsidRPr="00BE60B5">
        <w:rPr>
          <w:sz w:val="22"/>
          <w:szCs w:val="22"/>
        </w:rPr>
        <w:t xml:space="preserve"> 20L, ~230V, moc 2 kW (minimum), zbiornik z ze stali nierdzewnej, Regulacja temperatury wody w zakresie 23-70C, +Zawór bezpieczeństwa, 5 lat gwarancji</w:t>
      </w:r>
    </w:p>
    <w:p w:rsidR="006D4AB3" w:rsidRDefault="009114C2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BE60B5">
        <w:rPr>
          <w:sz w:val="22"/>
          <w:szCs w:val="22"/>
        </w:rPr>
        <w:t xml:space="preserve">Podgrzewacz pojemnościowy ciśnieniowy </w:t>
      </w:r>
      <w:proofErr w:type="spellStart"/>
      <w:r w:rsidRPr="00BE60B5">
        <w:rPr>
          <w:sz w:val="22"/>
          <w:szCs w:val="22"/>
        </w:rPr>
        <w:t>nadumywalkowy</w:t>
      </w:r>
      <w:proofErr w:type="spellEnd"/>
      <w:r w:rsidRPr="00BE60B5">
        <w:rPr>
          <w:sz w:val="22"/>
          <w:szCs w:val="22"/>
        </w:rPr>
        <w:t xml:space="preserve"> 40L, ~230V, moc 2 kW (minimum), zbiornik z ze stali nierdzewnej, Regulacja temperatury wody w zakresie 23-70C, +Zawór bezpieczeństwa, 5 lat gwarancji</w:t>
      </w:r>
    </w:p>
    <w:p w:rsidR="009174F5" w:rsidRPr="009174F5" w:rsidRDefault="009174F5" w:rsidP="009174F5">
      <w:pPr>
        <w:pStyle w:val="NormalnyWeb"/>
        <w:jc w:val="both"/>
        <w:rPr>
          <w:sz w:val="22"/>
          <w:szCs w:val="22"/>
        </w:rPr>
      </w:pPr>
      <w:r w:rsidRPr="009174F5">
        <w:rPr>
          <w:b/>
          <w:sz w:val="22"/>
          <w:szCs w:val="22"/>
        </w:rPr>
        <w:t>Odp.</w:t>
      </w:r>
      <w:r>
        <w:rPr>
          <w:sz w:val="22"/>
          <w:szCs w:val="22"/>
        </w:rPr>
        <w:t xml:space="preserve"> Zamawiający wymaga zbiorników wykonanych ze stali nierdzewnej. </w:t>
      </w:r>
      <w:r>
        <w:rPr>
          <w:bCs/>
          <w:sz w:val="22"/>
          <w:szCs w:val="22"/>
        </w:rPr>
        <w:t>Z</w:t>
      </w:r>
      <w:r w:rsidRPr="009174F5">
        <w:rPr>
          <w:bCs/>
          <w:sz w:val="22"/>
          <w:szCs w:val="22"/>
        </w:rPr>
        <w:t xml:space="preserve">amawiający dopuszcza w </w:t>
      </w:r>
      <w:r w:rsidRPr="00DD79C3">
        <w:rPr>
          <w:b/>
          <w:bCs/>
          <w:sz w:val="22"/>
          <w:szCs w:val="22"/>
        </w:rPr>
        <w:t>poz. 281</w:t>
      </w:r>
      <w:r w:rsidRPr="009174F5">
        <w:rPr>
          <w:bCs/>
          <w:sz w:val="22"/>
          <w:szCs w:val="22"/>
        </w:rPr>
        <w:t xml:space="preserve"> wycenę zbiornika od 20 do 30 L </w:t>
      </w:r>
      <w:r>
        <w:rPr>
          <w:sz w:val="22"/>
          <w:szCs w:val="22"/>
        </w:rPr>
        <w:t xml:space="preserve"> oraz </w:t>
      </w:r>
      <w:r>
        <w:rPr>
          <w:bCs/>
          <w:sz w:val="22"/>
          <w:szCs w:val="22"/>
        </w:rPr>
        <w:t>Z</w:t>
      </w:r>
      <w:r w:rsidRPr="009174F5">
        <w:rPr>
          <w:bCs/>
          <w:sz w:val="22"/>
          <w:szCs w:val="22"/>
        </w:rPr>
        <w:t xml:space="preserve">amawiający dopuszcza w </w:t>
      </w:r>
      <w:r w:rsidRPr="00DD79C3">
        <w:rPr>
          <w:b/>
          <w:bCs/>
          <w:sz w:val="22"/>
          <w:szCs w:val="22"/>
        </w:rPr>
        <w:t>poz. 282</w:t>
      </w:r>
      <w:r>
        <w:rPr>
          <w:bCs/>
          <w:sz w:val="22"/>
          <w:szCs w:val="22"/>
        </w:rPr>
        <w:t xml:space="preserve"> wycenę zbiornika od 40 do 50 L. </w:t>
      </w:r>
    </w:p>
    <w:p w:rsidR="00DD79C3" w:rsidRDefault="00DD79C3" w:rsidP="00BE60B5">
      <w:pPr>
        <w:pStyle w:val="Tekstpodstawowywcity3"/>
        <w:spacing w:after="120" w:line="276" w:lineRule="auto"/>
        <w:ind w:firstLine="0"/>
        <w:rPr>
          <w:b/>
          <w:color w:val="000000"/>
          <w:sz w:val="22"/>
          <w:szCs w:val="22"/>
          <w:u w:val="single"/>
        </w:rPr>
      </w:pPr>
    </w:p>
    <w:p w:rsidR="009174F5" w:rsidRPr="00DD79C3" w:rsidRDefault="009174F5" w:rsidP="00BE60B5">
      <w:pPr>
        <w:pStyle w:val="Tekstpodstawowywcity3"/>
        <w:spacing w:after="120" w:line="276" w:lineRule="auto"/>
        <w:ind w:firstLine="0"/>
        <w:rPr>
          <w:b/>
          <w:sz w:val="22"/>
          <w:szCs w:val="22"/>
        </w:rPr>
      </w:pPr>
      <w:r w:rsidRPr="00DD79C3">
        <w:rPr>
          <w:b/>
          <w:color w:val="000000"/>
          <w:sz w:val="22"/>
          <w:szCs w:val="22"/>
          <w:u w:val="single"/>
        </w:rPr>
        <w:t>Dotyczy zad. częściowego nr 2 -</w:t>
      </w:r>
      <w:r w:rsidR="00DD79C3" w:rsidRPr="00DD79C3">
        <w:rPr>
          <w:b/>
        </w:rPr>
        <w:t xml:space="preserve"> </w:t>
      </w:r>
      <w:r w:rsidR="00DD79C3" w:rsidRPr="00DD79C3">
        <w:rPr>
          <w:b/>
          <w:color w:val="000000"/>
          <w:sz w:val="22"/>
          <w:szCs w:val="22"/>
          <w:u w:val="single"/>
        </w:rPr>
        <w:t>Dostawa sukcesywna, w miarę potrzeb materiałów elektrycznych i elektronicznych przez okres 12 miesięcy dla Politechniki Rzeszowskiej.</w:t>
      </w:r>
    </w:p>
    <w:p w:rsidR="008101EA" w:rsidRDefault="00DD79C3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DD79C3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8101EA" w:rsidRPr="00BE60B5">
        <w:rPr>
          <w:sz w:val="22"/>
          <w:szCs w:val="22"/>
        </w:rPr>
        <w:t>Seria Hager - Polo, która widnieje w zapytaniu przetargowym została wycofana z produkcji przed producenta.</w:t>
      </w:r>
      <w:r>
        <w:rPr>
          <w:sz w:val="22"/>
          <w:szCs w:val="22"/>
        </w:rPr>
        <w:t xml:space="preserve"> </w:t>
      </w:r>
      <w:r w:rsidR="008101EA" w:rsidRPr="00BE60B5">
        <w:rPr>
          <w:sz w:val="22"/>
          <w:szCs w:val="22"/>
        </w:rPr>
        <w:t>Wobec powyższego czy dopuszczacie Państwo zamienniki? Jeśli tak, jakie konkretnie?</w:t>
      </w:r>
    </w:p>
    <w:p w:rsidR="00DD79C3" w:rsidRDefault="00DD79C3" w:rsidP="00BE60B5">
      <w:pPr>
        <w:pStyle w:val="Tekstpodstawowywcity3"/>
        <w:spacing w:after="120" w:line="276" w:lineRule="auto"/>
        <w:ind w:firstLine="0"/>
        <w:rPr>
          <w:b/>
          <w:bCs/>
          <w:sz w:val="22"/>
          <w:szCs w:val="22"/>
        </w:rPr>
      </w:pPr>
      <w:r w:rsidRPr="00DD79C3">
        <w:rPr>
          <w:b/>
          <w:sz w:val="22"/>
          <w:szCs w:val="22"/>
        </w:rPr>
        <w:t>Odp.</w:t>
      </w:r>
      <w:r>
        <w:rPr>
          <w:sz w:val="22"/>
          <w:szCs w:val="22"/>
        </w:rPr>
        <w:t xml:space="preserve"> Zamawiający usuwa z szczegółowego opisu - formularza cenowego (zał. nr 2 do SIWZ) </w:t>
      </w:r>
      <w:r w:rsidRPr="00DD79C3">
        <w:rPr>
          <w:b/>
          <w:bCs/>
          <w:sz w:val="22"/>
          <w:szCs w:val="22"/>
        </w:rPr>
        <w:t>pozycje od 35 do 70</w:t>
      </w:r>
      <w:r>
        <w:rPr>
          <w:b/>
          <w:bCs/>
          <w:sz w:val="22"/>
          <w:szCs w:val="22"/>
        </w:rPr>
        <w:t xml:space="preserve"> – </w:t>
      </w:r>
      <w:r w:rsidRPr="00DD79C3">
        <w:rPr>
          <w:b/>
          <w:bCs/>
          <w:color w:val="FF0000"/>
          <w:sz w:val="22"/>
          <w:szCs w:val="22"/>
        </w:rPr>
        <w:t>Proszę je przekreślić w składanej ofercie.</w:t>
      </w:r>
    </w:p>
    <w:p w:rsidR="00DD79C3" w:rsidRDefault="00DD79C3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</w:p>
    <w:p w:rsidR="00DD79C3" w:rsidRPr="00DD79C3" w:rsidRDefault="00DD79C3" w:rsidP="00BE60B5">
      <w:pPr>
        <w:pStyle w:val="Tekstpodstawowywcity3"/>
        <w:spacing w:after="120" w:line="276" w:lineRule="auto"/>
        <w:ind w:firstLine="0"/>
        <w:rPr>
          <w:b/>
          <w:color w:val="FF0000"/>
          <w:sz w:val="22"/>
          <w:szCs w:val="22"/>
        </w:rPr>
      </w:pPr>
      <w:r w:rsidRPr="00DD79C3">
        <w:rPr>
          <w:b/>
          <w:color w:val="FF0000"/>
          <w:sz w:val="22"/>
          <w:szCs w:val="22"/>
        </w:rPr>
        <w:t>ZMIANA TERMINU!!!</w:t>
      </w:r>
    </w:p>
    <w:p w:rsidR="00DD79C3" w:rsidRDefault="00DD79C3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DD79C3">
        <w:rPr>
          <w:b/>
          <w:sz w:val="22"/>
          <w:szCs w:val="22"/>
          <w:u w:val="single"/>
        </w:rPr>
        <w:t>Zamawiający zmienia termin składania i otwarcia ofert na dzień 04.06.2020.</w:t>
      </w:r>
      <w:r>
        <w:rPr>
          <w:sz w:val="22"/>
          <w:szCs w:val="22"/>
        </w:rPr>
        <w:t xml:space="preserve"> </w:t>
      </w:r>
    </w:p>
    <w:p w:rsidR="00DD79C3" w:rsidRPr="00BE60B5" w:rsidRDefault="00DD79C3" w:rsidP="00BE60B5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Pozostałe zapisy SIWZ pozostają bez zmian.</w:t>
      </w:r>
      <w:bookmarkStart w:id="0" w:name="_GoBack"/>
      <w:bookmarkEnd w:id="0"/>
    </w:p>
    <w:p w:rsidR="006D4AB3" w:rsidRPr="00DD79C3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DD79C3">
        <w:rPr>
          <w:sz w:val="22"/>
          <w:szCs w:val="22"/>
        </w:rPr>
        <w:t>Informujemy, że zgodnie z wymogiem art. 38 ust. 2 ustawy</w:t>
      </w:r>
      <w:r w:rsidR="00897AB0" w:rsidRPr="00DD79C3">
        <w:rPr>
          <w:sz w:val="22"/>
          <w:szCs w:val="22"/>
        </w:rPr>
        <w:t xml:space="preserve"> z dnia 29 stycznia 2004 roku Prawo Zamówień Publicznych </w:t>
      </w:r>
      <w:r w:rsidR="009114C2" w:rsidRPr="00DD79C3">
        <w:rPr>
          <w:sz w:val="22"/>
          <w:szCs w:val="22"/>
        </w:rPr>
        <w:t>(</w:t>
      </w:r>
      <w:proofErr w:type="spellStart"/>
      <w:r w:rsidR="009114C2" w:rsidRPr="00DD79C3">
        <w:rPr>
          <w:sz w:val="22"/>
          <w:szCs w:val="22"/>
        </w:rPr>
        <w:t>t.j</w:t>
      </w:r>
      <w:proofErr w:type="spellEnd"/>
      <w:r w:rsidR="009114C2" w:rsidRPr="00DD79C3">
        <w:rPr>
          <w:sz w:val="22"/>
          <w:szCs w:val="22"/>
        </w:rPr>
        <w:t>. Dz.U. z 2019 r. poz. 1843)</w:t>
      </w:r>
      <w:r w:rsidRPr="00DD79C3">
        <w:rPr>
          <w:sz w:val="22"/>
          <w:szCs w:val="22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DD79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833" w:rsidRDefault="00171833">
      <w:r>
        <w:separator/>
      </w:r>
    </w:p>
  </w:endnote>
  <w:endnote w:type="continuationSeparator" w:id="0">
    <w:p w:rsidR="00171833" w:rsidRDefault="0017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34ED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34ED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833" w:rsidRDefault="00171833">
      <w:r>
        <w:separator/>
      </w:r>
    </w:p>
  </w:footnote>
  <w:footnote w:type="continuationSeparator" w:id="0">
    <w:p w:rsidR="00171833" w:rsidRDefault="00171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4C2" w:rsidRDefault="009114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4C2" w:rsidRDefault="009114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4C2" w:rsidRDefault="009114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833"/>
    <w:rsid w:val="00031374"/>
    <w:rsid w:val="000944A4"/>
    <w:rsid w:val="000A1097"/>
    <w:rsid w:val="00171833"/>
    <w:rsid w:val="00180C6E"/>
    <w:rsid w:val="00210F55"/>
    <w:rsid w:val="004A75F2"/>
    <w:rsid w:val="005144A9"/>
    <w:rsid w:val="00534ED7"/>
    <w:rsid w:val="005B1B08"/>
    <w:rsid w:val="00662BDB"/>
    <w:rsid w:val="006B7198"/>
    <w:rsid w:val="006D4AB3"/>
    <w:rsid w:val="006F3B81"/>
    <w:rsid w:val="008101EA"/>
    <w:rsid w:val="00897AB0"/>
    <w:rsid w:val="009114C2"/>
    <w:rsid w:val="009174F5"/>
    <w:rsid w:val="009E2887"/>
    <w:rsid w:val="00A905AC"/>
    <w:rsid w:val="00BA6584"/>
    <w:rsid w:val="00BE60B5"/>
    <w:rsid w:val="00C370F2"/>
    <w:rsid w:val="00C44EEC"/>
    <w:rsid w:val="00DD79C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E31EB2-34E7-4BA6-8923-45B08120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9174F5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rsid w:val="000944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4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4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677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2020-05-29T09:19:00Z</cp:lastPrinted>
  <dcterms:created xsi:type="dcterms:W3CDTF">2020-05-29T08:40:00Z</dcterms:created>
  <dcterms:modified xsi:type="dcterms:W3CDTF">2020-05-29T09:19:00Z</dcterms:modified>
</cp:coreProperties>
</file>