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2" w:rsidRDefault="00993D32" w:rsidP="00311710">
      <w:pPr>
        <w:jc w:val="center"/>
        <w:rPr>
          <w:b/>
          <w:sz w:val="26"/>
          <w:szCs w:val="26"/>
        </w:rPr>
      </w:pPr>
    </w:p>
    <w:p w:rsidR="00993D32" w:rsidRPr="00993D32" w:rsidRDefault="00993D32" w:rsidP="00993D32">
      <w:pPr>
        <w:jc w:val="center"/>
        <w:rPr>
          <w:b/>
          <w:sz w:val="26"/>
          <w:szCs w:val="26"/>
        </w:rPr>
      </w:pPr>
      <w:r w:rsidRPr="00993D32">
        <w:rPr>
          <w:b/>
          <w:sz w:val="26"/>
          <w:szCs w:val="26"/>
        </w:rPr>
        <w:t>SZCZEGÓŁOWY OPIS PRZEDMIOTU ZAMÓWIENIA</w:t>
      </w:r>
    </w:p>
    <w:p w:rsidR="00C725C5" w:rsidRDefault="00C725C5" w:rsidP="00C725C5">
      <w:pPr>
        <w:rPr>
          <w:b/>
          <w:sz w:val="24"/>
          <w:szCs w:val="24"/>
          <w:u w:val="single"/>
        </w:rPr>
      </w:pPr>
    </w:p>
    <w:p w:rsidR="00C725C5" w:rsidRPr="00C725C5" w:rsidRDefault="00C725C5" w:rsidP="00C725C5">
      <w:pPr>
        <w:rPr>
          <w:b/>
          <w:sz w:val="24"/>
          <w:szCs w:val="24"/>
          <w:u w:val="single"/>
        </w:rPr>
      </w:pPr>
      <w:r w:rsidRPr="00C725C5">
        <w:rPr>
          <w:b/>
          <w:sz w:val="24"/>
          <w:szCs w:val="24"/>
          <w:u w:val="single"/>
        </w:rPr>
        <w:t>WARUNKI OGÓLNE (dotyczy zadań 1-4)</w:t>
      </w:r>
    </w:p>
    <w:p w:rsidR="0018618A" w:rsidRDefault="00C725C5" w:rsidP="0018618A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szCs w:val="24"/>
        </w:rPr>
      </w:pPr>
      <w:r>
        <w:rPr>
          <w:szCs w:val="24"/>
        </w:rPr>
        <w:t xml:space="preserve">Cena </w:t>
      </w:r>
      <w:r w:rsidR="0018618A">
        <w:rPr>
          <w:szCs w:val="24"/>
        </w:rPr>
        <w:t>musi obejmować</w:t>
      </w:r>
      <w:r w:rsidRPr="00993D32">
        <w:rPr>
          <w:szCs w:val="24"/>
        </w:rPr>
        <w:t xml:space="preserve">: </w:t>
      </w:r>
    </w:p>
    <w:p w:rsidR="0018618A" w:rsidRDefault="00C725C5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 w:rsidRPr="00993D32">
        <w:rPr>
          <w:szCs w:val="24"/>
        </w:rPr>
        <w:t xml:space="preserve">fabrycznie nową w pełni sprawną maszynę, </w:t>
      </w:r>
    </w:p>
    <w:p w:rsidR="0018618A" w:rsidRDefault="00C725C5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 w:rsidRPr="00993D32">
        <w:rPr>
          <w:szCs w:val="24"/>
        </w:rPr>
        <w:t xml:space="preserve">niezbędny osprzęt i elementy potrzebne do jej obsługi, </w:t>
      </w:r>
    </w:p>
    <w:p w:rsidR="0018618A" w:rsidRDefault="0018618A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koszty dostawy</w:t>
      </w:r>
      <w:r w:rsidR="00C725C5" w:rsidRPr="00993D32">
        <w:rPr>
          <w:szCs w:val="24"/>
        </w:rPr>
        <w:t>/transport</w:t>
      </w:r>
      <w:r>
        <w:rPr>
          <w:szCs w:val="24"/>
        </w:rPr>
        <w:t>u</w:t>
      </w:r>
      <w:r w:rsidR="00C725C5" w:rsidRPr="00993D32">
        <w:rPr>
          <w:szCs w:val="24"/>
        </w:rPr>
        <w:t xml:space="preserve"> do zamawiającego w</w:t>
      </w:r>
      <w:r>
        <w:rPr>
          <w:szCs w:val="24"/>
        </w:rPr>
        <w:t>e wskazane przez niego miejsce,</w:t>
      </w:r>
    </w:p>
    <w:p w:rsidR="0018618A" w:rsidRDefault="0018618A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instalację/montaż maszyny,</w:t>
      </w:r>
    </w:p>
    <w:p w:rsidR="0018618A" w:rsidRDefault="00C725C5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 w:rsidRPr="00993D32">
        <w:rPr>
          <w:b/>
          <w:szCs w:val="24"/>
        </w:rPr>
        <w:t>szkolenie personelu obsługującego</w:t>
      </w:r>
      <w:r>
        <w:rPr>
          <w:b/>
          <w:szCs w:val="24"/>
        </w:rPr>
        <w:t xml:space="preserve"> w miejscu dostawy</w:t>
      </w:r>
      <w:r w:rsidRPr="00993D32">
        <w:rPr>
          <w:szCs w:val="24"/>
        </w:rPr>
        <w:t xml:space="preserve">, </w:t>
      </w:r>
    </w:p>
    <w:p w:rsidR="00C725C5" w:rsidRPr="00993D32" w:rsidRDefault="00C725C5" w:rsidP="0018618A">
      <w:pPr>
        <w:pStyle w:val="Akapitzlist"/>
        <w:numPr>
          <w:ilvl w:val="0"/>
          <w:numId w:val="9"/>
        </w:numPr>
        <w:spacing w:line="360" w:lineRule="auto"/>
        <w:rPr>
          <w:szCs w:val="24"/>
        </w:rPr>
      </w:pPr>
      <w:r w:rsidRPr="00993D32">
        <w:rPr>
          <w:szCs w:val="24"/>
        </w:rPr>
        <w:t>instrukcję obsługi</w:t>
      </w:r>
      <w:r>
        <w:rPr>
          <w:szCs w:val="24"/>
        </w:rPr>
        <w:t xml:space="preserve"> w języku polskim.</w:t>
      </w:r>
    </w:p>
    <w:p w:rsidR="00C725C5" w:rsidRPr="00993D32" w:rsidRDefault="00C725C5" w:rsidP="0018618A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szCs w:val="24"/>
        </w:rPr>
      </w:pPr>
      <w:r w:rsidRPr="00993D32">
        <w:rPr>
          <w:szCs w:val="24"/>
        </w:rPr>
        <w:t>Zamawiający zapewnia rozładunek maszyny z samochodu w miejsce jej</w:t>
      </w:r>
      <w:r>
        <w:rPr>
          <w:szCs w:val="24"/>
        </w:rPr>
        <w:t xml:space="preserve"> przeznaczenia/pracy oraz wszel</w:t>
      </w:r>
      <w:r w:rsidRPr="00993D32">
        <w:rPr>
          <w:szCs w:val="24"/>
        </w:rPr>
        <w:t>ką pomoc przy transporcie i instalacji na miejscu</w:t>
      </w:r>
      <w:r>
        <w:rPr>
          <w:szCs w:val="24"/>
        </w:rPr>
        <w:t>.</w:t>
      </w:r>
    </w:p>
    <w:p w:rsidR="00C725C5" w:rsidRPr="00993D32" w:rsidRDefault="00C725C5" w:rsidP="0018618A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szCs w:val="24"/>
        </w:rPr>
      </w:pPr>
      <w:r w:rsidRPr="00993D32">
        <w:rPr>
          <w:szCs w:val="24"/>
        </w:rPr>
        <w:t>Dostawa maszyny i instalacja u zamawiającego musi nastąpić w terminie nie dłuższym niż 30 dni od momentu</w:t>
      </w:r>
      <w:r>
        <w:rPr>
          <w:szCs w:val="24"/>
        </w:rPr>
        <w:t xml:space="preserve"> udzielenia zamówienia</w:t>
      </w:r>
      <w:r w:rsidRPr="00993D32">
        <w:rPr>
          <w:szCs w:val="24"/>
        </w:rPr>
        <w:t>, po uprzednim uzgodnieniu terminu z zamawiającym</w:t>
      </w:r>
    </w:p>
    <w:p w:rsidR="00C725C5" w:rsidRPr="00993D32" w:rsidRDefault="00C725C5" w:rsidP="0018618A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szCs w:val="24"/>
        </w:rPr>
      </w:pPr>
      <w:r>
        <w:rPr>
          <w:szCs w:val="24"/>
        </w:rPr>
        <w:t>Wykonawca</w:t>
      </w:r>
      <w:r w:rsidRPr="00993D32">
        <w:rPr>
          <w:szCs w:val="24"/>
        </w:rPr>
        <w:t xml:space="preserve"> zapewnia co  najmniej 12 miesięczną gwarancję </w:t>
      </w:r>
    </w:p>
    <w:p w:rsidR="00C725C5" w:rsidRPr="00993D32" w:rsidRDefault="00C725C5" w:rsidP="0018618A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szCs w:val="24"/>
        </w:rPr>
      </w:pPr>
      <w:r>
        <w:rPr>
          <w:szCs w:val="24"/>
        </w:rPr>
        <w:t>Wykonawca</w:t>
      </w:r>
      <w:r w:rsidRPr="00993D32">
        <w:rPr>
          <w:szCs w:val="24"/>
        </w:rPr>
        <w:t xml:space="preserve"> zapewnia własny serwis w czasie trwania gwarancji</w:t>
      </w:r>
    </w:p>
    <w:p w:rsidR="00C725C5" w:rsidRPr="00993D32" w:rsidRDefault="00C725C5" w:rsidP="0018618A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szCs w:val="24"/>
        </w:rPr>
      </w:pPr>
      <w:r>
        <w:rPr>
          <w:szCs w:val="24"/>
        </w:rPr>
        <w:t>Wykonawca</w:t>
      </w:r>
      <w:r w:rsidRPr="00993D32">
        <w:rPr>
          <w:szCs w:val="24"/>
        </w:rPr>
        <w:t xml:space="preserve"> jest zobowiązany podać w ofercie:</w:t>
      </w:r>
    </w:p>
    <w:p w:rsidR="00C725C5" w:rsidRPr="0018618A" w:rsidRDefault="00C725C5" w:rsidP="0018618A">
      <w:pPr>
        <w:pStyle w:val="Akapitzlist"/>
        <w:numPr>
          <w:ilvl w:val="0"/>
          <w:numId w:val="10"/>
        </w:numPr>
        <w:spacing w:after="0" w:line="360" w:lineRule="auto"/>
        <w:ind w:left="1276"/>
        <w:rPr>
          <w:szCs w:val="24"/>
        </w:rPr>
      </w:pPr>
      <w:r w:rsidRPr="0018618A">
        <w:rPr>
          <w:szCs w:val="24"/>
        </w:rPr>
        <w:t>nazwę producenta, typ/model, rok produkcji oferowanej maszyny</w:t>
      </w:r>
    </w:p>
    <w:p w:rsidR="00C725C5" w:rsidRPr="0018618A" w:rsidRDefault="00C725C5" w:rsidP="0018618A">
      <w:pPr>
        <w:pStyle w:val="Akapitzlist"/>
        <w:numPr>
          <w:ilvl w:val="0"/>
          <w:numId w:val="10"/>
        </w:numPr>
        <w:spacing w:after="0" w:line="360" w:lineRule="auto"/>
        <w:ind w:left="1276"/>
        <w:rPr>
          <w:szCs w:val="24"/>
        </w:rPr>
      </w:pPr>
      <w:r w:rsidRPr="0018618A">
        <w:rPr>
          <w:szCs w:val="24"/>
        </w:rPr>
        <w:t>ostateczną cenę sprzedaży brutto w PLN wraz z dostawą, montażem i szkoleniem</w:t>
      </w:r>
    </w:p>
    <w:p w:rsidR="00C725C5" w:rsidRPr="0018618A" w:rsidRDefault="00C725C5" w:rsidP="0018618A">
      <w:pPr>
        <w:pStyle w:val="Akapitzlist"/>
        <w:numPr>
          <w:ilvl w:val="0"/>
          <w:numId w:val="10"/>
        </w:numPr>
        <w:spacing w:after="0" w:line="360" w:lineRule="auto"/>
        <w:ind w:left="1276"/>
        <w:rPr>
          <w:szCs w:val="24"/>
        </w:rPr>
      </w:pPr>
      <w:r w:rsidRPr="0018618A">
        <w:rPr>
          <w:szCs w:val="24"/>
        </w:rPr>
        <w:t>aktualne zdjęcia/folder/katalog z parametrami technicznymi oferowanej maszyny</w:t>
      </w:r>
    </w:p>
    <w:p w:rsidR="00993D32" w:rsidRDefault="00993D32" w:rsidP="00993D32">
      <w:pPr>
        <w:rPr>
          <w:b/>
          <w:color w:val="FF0000"/>
          <w:sz w:val="26"/>
          <w:szCs w:val="26"/>
        </w:rPr>
      </w:pPr>
    </w:p>
    <w:p w:rsidR="00C725C5" w:rsidRDefault="00C725C5" w:rsidP="00993D32">
      <w:pPr>
        <w:rPr>
          <w:b/>
          <w:color w:val="FF0000"/>
          <w:sz w:val="26"/>
          <w:szCs w:val="26"/>
        </w:rPr>
        <w:sectPr w:rsidR="00C725C5" w:rsidSect="00623F77">
          <w:headerReference w:type="default" r:id="rId7"/>
          <w:footerReference w:type="default" r:id="rId8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993D32" w:rsidRPr="00993D32" w:rsidRDefault="00993D32" w:rsidP="00993D32">
      <w:pPr>
        <w:rPr>
          <w:b/>
          <w:color w:val="FF0000"/>
          <w:sz w:val="26"/>
          <w:szCs w:val="26"/>
        </w:rPr>
      </w:pPr>
      <w:r w:rsidRPr="00993D32">
        <w:rPr>
          <w:b/>
          <w:color w:val="FF0000"/>
          <w:sz w:val="26"/>
          <w:szCs w:val="26"/>
        </w:rPr>
        <w:lastRenderedPageBreak/>
        <w:t>Zadanie 1.</w:t>
      </w:r>
    </w:p>
    <w:p w:rsidR="005E2F71" w:rsidRPr="00A709A6" w:rsidRDefault="00993D32" w:rsidP="00993D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Dostawa </w:t>
      </w:r>
      <w:r w:rsidR="00C2679E">
        <w:rPr>
          <w:b/>
          <w:sz w:val="26"/>
          <w:szCs w:val="26"/>
        </w:rPr>
        <w:t>FOLIARKI / LAMINATORA POLIGRAFICZNEGO</w:t>
      </w:r>
      <w:r>
        <w:rPr>
          <w:b/>
          <w:sz w:val="26"/>
          <w:szCs w:val="26"/>
        </w:rPr>
        <w:t xml:space="preserve"> </w:t>
      </w:r>
      <w:r w:rsidRPr="00A709A6">
        <w:rPr>
          <w:b/>
          <w:sz w:val="26"/>
          <w:szCs w:val="26"/>
        </w:rPr>
        <w:t>wraz z instalacją i szkoleniem</w:t>
      </w:r>
      <w:r w:rsidR="0018618A">
        <w:rPr>
          <w:b/>
          <w:sz w:val="26"/>
          <w:szCs w:val="26"/>
        </w:rPr>
        <w:t>.</w:t>
      </w:r>
    </w:p>
    <w:p w:rsidR="00993D32" w:rsidRPr="00993D32" w:rsidRDefault="00993D32" w:rsidP="00C725C5">
      <w:pPr>
        <w:spacing w:after="0"/>
        <w:rPr>
          <w:szCs w:val="24"/>
        </w:rPr>
      </w:pPr>
    </w:p>
    <w:p w:rsidR="005151CD" w:rsidRPr="00C725C5" w:rsidRDefault="005151CD" w:rsidP="00C725C5">
      <w:pPr>
        <w:spacing w:after="0"/>
        <w:rPr>
          <w:b/>
          <w:szCs w:val="24"/>
          <w:u w:val="single"/>
        </w:rPr>
      </w:pPr>
      <w:r w:rsidRPr="00C725C5">
        <w:rPr>
          <w:b/>
          <w:szCs w:val="24"/>
          <w:u w:val="single"/>
        </w:rPr>
        <w:t>PARAMETRY TECHNICZNE</w:t>
      </w:r>
    </w:p>
    <w:p w:rsidR="00AE2C30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możliwość foliowania/laminowania </w:t>
      </w:r>
      <w:r w:rsidR="00FB6310" w:rsidRPr="00C725C5">
        <w:rPr>
          <w:szCs w:val="24"/>
        </w:rPr>
        <w:t xml:space="preserve">co najmniej jednostronnego </w:t>
      </w:r>
      <w:r w:rsidRPr="00C725C5">
        <w:rPr>
          <w:szCs w:val="24"/>
        </w:rPr>
        <w:t>papierów i kartonów o gramaturze w przedziale co najmniej 100-350 gm</w:t>
      </w:r>
      <w:r w:rsidRPr="00C725C5">
        <w:rPr>
          <w:szCs w:val="24"/>
          <w:vertAlign w:val="superscript"/>
        </w:rPr>
        <w:t>2</w:t>
      </w:r>
      <w:r w:rsidR="00287D24" w:rsidRPr="00C725C5">
        <w:rPr>
          <w:szCs w:val="24"/>
        </w:rPr>
        <w:t xml:space="preserve"> zadrukowanych w technice offsetowej jak i cyfrowej</w:t>
      </w:r>
      <w:r w:rsidR="00654615" w:rsidRPr="00C725C5">
        <w:rPr>
          <w:szCs w:val="24"/>
        </w:rPr>
        <w:t xml:space="preserve"> foliami typu mat, błysk,</w:t>
      </w:r>
      <w:r w:rsidR="00A929AE" w:rsidRPr="00C725C5">
        <w:rPr>
          <w:szCs w:val="24"/>
        </w:rPr>
        <w:t xml:space="preserve"> typu</w:t>
      </w:r>
      <w:r w:rsidR="00654615" w:rsidRPr="00C725C5">
        <w:rPr>
          <w:szCs w:val="24"/>
        </w:rPr>
        <w:t xml:space="preserve"> soft </w:t>
      </w:r>
      <w:proofErr w:type="spellStart"/>
      <w:r w:rsidR="00654615" w:rsidRPr="00C725C5">
        <w:rPr>
          <w:szCs w:val="24"/>
        </w:rPr>
        <w:t>touch</w:t>
      </w:r>
      <w:proofErr w:type="spellEnd"/>
      <w:r w:rsidR="005918EB" w:rsidRPr="00C725C5">
        <w:rPr>
          <w:szCs w:val="24"/>
        </w:rPr>
        <w:t xml:space="preserve"> i</w:t>
      </w:r>
      <w:r w:rsidR="00654615" w:rsidRPr="00C725C5">
        <w:rPr>
          <w:szCs w:val="24"/>
        </w:rPr>
        <w:t xml:space="preserve"> do wydruków cyfrowych </w:t>
      </w:r>
    </w:p>
    <w:p w:rsidR="00AE2C30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prędkość foliowania co najmniej 5 mb/min</w:t>
      </w:r>
      <w:r w:rsidR="00654615" w:rsidRPr="00C725C5">
        <w:rPr>
          <w:szCs w:val="24"/>
        </w:rPr>
        <w:t xml:space="preserve"> z możliwością płynnej regulacji</w:t>
      </w:r>
    </w:p>
    <w:p w:rsidR="00654615" w:rsidRPr="00C725C5" w:rsidRDefault="00654615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możliwość płynnej regulacji temperatury w zakresie co najmniej 100-130 </w:t>
      </w:r>
      <w:proofErr w:type="spellStart"/>
      <w:r w:rsidRPr="00C725C5">
        <w:rPr>
          <w:szCs w:val="24"/>
          <w:vertAlign w:val="superscript"/>
        </w:rPr>
        <w:t>o</w:t>
      </w:r>
      <w:r w:rsidRPr="00C725C5">
        <w:rPr>
          <w:szCs w:val="24"/>
        </w:rPr>
        <w:t>C</w:t>
      </w:r>
      <w:proofErr w:type="spellEnd"/>
    </w:p>
    <w:p w:rsidR="00AE2C30" w:rsidRPr="00C725C5" w:rsidRDefault="00583B8A" w:rsidP="00C725C5">
      <w:pPr>
        <w:pStyle w:val="Akapitzlist"/>
        <w:numPr>
          <w:ilvl w:val="0"/>
          <w:numId w:val="7"/>
        </w:numPr>
        <w:rPr>
          <w:szCs w:val="24"/>
        </w:rPr>
      </w:pPr>
      <w:bookmarkStart w:id="0" w:name="_GoBack"/>
      <w:bookmarkEnd w:id="0"/>
      <w:r w:rsidRPr="00C725C5">
        <w:rPr>
          <w:szCs w:val="24"/>
        </w:rPr>
        <w:t>maksymalna szerokość folii</w:t>
      </w:r>
      <w:r w:rsidR="00AE2C30" w:rsidRPr="00C725C5">
        <w:rPr>
          <w:szCs w:val="24"/>
        </w:rPr>
        <w:t xml:space="preserve"> minimum 340 mm</w:t>
      </w:r>
    </w:p>
    <w:p w:rsidR="00AE2C30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możliwość stosowania rolek z folią o nawoju do 3000 mb, z rdzeniem 3”</w:t>
      </w:r>
    </w:p>
    <w:p w:rsidR="00AE2C30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wałek laminujący chromowany o średnicy co najmniej 70 mm</w:t>
      </w:r>
      <w:r w:rsidR="00287D24" w:rsidRPr="00C725C5">
        <w:rPr>
          <w:szCs w:val="24"/>
        </w:rPr>
        <w:t xml:space="preserve"> i szerokości co najmniej 360 mm</w:t>
      </w:r>
    </w:p>
    <w:p w:rsidR="00654615" w:rsidRPr="00C725C5" w:rsidRDefault="00654615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maksymalna</w:t>
      </w:r>
      <w:r w:rsidR="00287D24" w:rsidRPr="00C725C5">
        <w:rPr>
          <w:szCs w:val="24"/>
        </w:rPr>
        <w:t xml:space="preserve"> szerokość foliowanego papieru </w:t>
      </w:r>
      <w:r w:rsidRPr="00C725C5">
        <w:rPr>
          <w:szCs w:val="24"/>
        </w:rPr>
        <w:t xml:space="preserve">minimum </w:t>
      </w:r>
      <w:r w:rsidR="00287D24" w:rsidRPr="00C725C5">
        <w:rPr>
          <w:szCs w:val="24"/>
        </w:rPr>
        <w:t>350 mm</w:t>
      </w:r>
    </w:p>
    <w:p w:rsidR="002E7EBC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wałek dociskowy silikonowy</w:t>
      </w:r>
    </w:p>
    <w:p w:rsidR="00FB6310" w:rsidRPr="00C725C5" w:rsidRDefault="00AE2C30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możliwoś</w:t>
      </w:r>
      <w:r w:rsidR="002E7EBC" w:rsidRPr="00C725C5">
        <w:rPr>
          <w:szCs w:val="24"/>
        </w:rPr>
        <w:t>ć</w:t>
      </w:r>
      <w:r w:rsidRPr="00C725C5">
        <w:rPr>
          <w:szCs w:val="24"/>
        </w:rPr>
        <w:t xml:space="preserve"> regulacji docisku</w:t>
      </w:r>
    </w:p>
    <w:p w:rsidR="00287D24" w:rsidRPr="00C725C5" w:rsidRDefault="00287D24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maszyna wyposażona w perforator</w:t>
      </w:r>
      <w:r w:rsidR="00654615" w:rsidRPr="00C725C5">
        <w:rPr>
          <w:szCs w:val="24"/>
        </w:rPr>
        <w:t xml:space="preserve"> ułatwiający separację arkuszy</w:t>
      </w:r>
    </w:p>
    <w:p w:rsidR="00287D24" w:rsidRPr="00C725C5" w:rsidRDefault="00287D24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maszyna wyposażona w </w:t>
      </w:r>
      <w:r w:rsidR="007B25A9" w:rsidRPr="00C725C5">
        <w:rPr>
          <w:szCs w:val="24"/>
        </w:rPr>
        <w:t>kółko</w:t>
      </w:r>
      <w:r w:rsidRPr="00C725C5">
        <w:rPr>
          <w:szCs w:val="24"/>
        </w:rPr>
        <w:t xml:space="preserve"> nacinając</w:t>
      </w:r>
      <w:r w:rsidR="007B25A9" w:rsidRPr="00C725C5">
        <w:rPr>
          <w:szCs w:val="24"/>
        </w:rPr>
        <w:t>e folię</w:t>
      </w:r>
    </w:p>
    <w:p w:rsidR="005918EB" w:rsidRPr="00C725C5" w:rsidRDefault="005918EB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możliwość zmiany kierunku obrotów w przypadku zacięcia papieru</w:t>
      </w:r>
    </w:p>
    <w:p w:rsidR="00287D24" w:rsidRPr="00C725C5" w:rsidRDefault="00287D24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stół podawczy o długości co najmniej</w:t>
      </w:r>
      <w:r w:rsidR="00820635" w:rsidRPr="00C725C5">
        <w:rPr>
          <w:szCs w:val="24"/>
        </w:rPr>
        <w:t xml:space="preserve"> 50 cm</w:t>
      </w:r>
      <w:r w:rsidRPr="00C725C5">
        <w:rPr>
          <w:szCs w:val="24"/>
        </w:rPr>
        <w:t xml:space="preserve"> z </w:t>
      </w:r>
      <w:r w:rsidR="00820635" w:rsidRPr="00C725C5">
        <w:rPr>
          <w:szCs w:val="24"/>
        </w:rPr>
        <w:t>pomocniczymi pasami prowadzącymi w ilości co najmniej 3 szt.</w:t>
      </w:r>
      <w:r w:rsidRPr="00C725C5">
        <w:rPr>
          <w:szCs w:val="24"/>
        </w:rPr>
        <w:t xml:space="preserve"> </w:t>
      </w:r>
    </w:p>
    <w:p w:rsidR="00287D24" w:rsidRPr="00C725C5" w:rsidRDefault="00287D24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maszyna z możliwością automatycznego nawijania zafoliowanych materiałów z dwoma trzpieniami do nawijania (jeden dodatkowy zamienny)</w:t>
      </w:r>
    </w:p>
    <w:p w:rsidR="00654615" w:rsidRPr="00C725C5" w:rsidRDefault="00654615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możliwość </w:t>
      </w:r>
      <w:proofErr w:type="spellStart"/>
      <w:r w:rsidRPr="00C725C5">
        <w:rPr>
          <w:szCs w:val="24"/>
        </w:rPr>
        <w:t>bezmatrycowego</w:t>
      </w:r>
      <w:proofErr w:type="spellEnd"/>
      <w:r w:rsidRPr="00C725C5">
        <w:rPr>
          <w:szCs w:val="24"/>
        </w:rPr>
        <w:t xml:space="preserve"> </w:t>
      </w:r>
      <w:r w:rsidR="00993D32" w:rsidRPr="00C725C5">
        <w:rPr>
          <w:szCs w:val="24"/>
        </w:rPr>
        <w:t>wybiórczego</w:t>
      </w:r>
      <w:r w:rsidRPr="00C725C5">
        <w:rPr>
          <w:szCs w:val="24"/>
        </w:rPr>
        <w:t xml:space="preserve"> złocenia arkuszy specjalną folią wydruk</w:t>
      </w:r>
      <w:r w:rsidR="005918EB" w:rsidRPr="00C725C5">
        <w:rPr>
          <w:szCs w:val="24"/>
        </w:rPr>
        <w:t>ów cyfrowych</w:t>
      </w:r>
    </w:p>
    <w:p w:rsidR="00287D24" w:rsidRPr="00C725C5" w:rsidRDefault="00C725C5" w:rsidP="00C725C5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s</w:t>
      </w:r>
      <w:r w:rsidR="00287D24" w:rsidRPr="00C725C5">
        <w:rPr>
          <w:szCs w:val="24"/>
        </w:rPr>
        <w:t>olidna stabilna konstrukcja maszyny zapewniająca odpowiednią ergonomię pracy dla operatora, wysokość blatu roboczego na wysokości zawierającej się w przedziale 80-100 cm od poziomu podłogi</w:t>
      </w:r>
    </w:p>
    <w:p w:rsidR="00993D32" w:rsidRPr="00C725C5" w:rsidRDefault="00287D24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maszyna wyposażona w kółka transportowe pod stelażem zapewniające możliwość łatwego jej przesuwania</w:t>
      </w:r>
      <w:r w:rsidR="00654615" w:rsidRPr="00C725C5">
        <w:rPr>
          <w:szCs w:val="24"/>
        </w:rPr>
        <w:t xml:space="preserve">, z możliwością magazynowania folii w stelażu </w:t>
      </w:r>
      <w:r w:rsidR="005918EB" w:rsidRPr="00C725C5">
        <w:rPr>
          <w:szCs w:val="24"/>
        </w:rPr>
        <w:t>w pakiecie startowym wraz z maszyną</w:t>
      </w:r>
      <w:r w:rsidR="00A929AE" w:rsidRPr="00C725C5">
        <w:rPr>
          <w:szCs w:val="24"/>
        </w:rPr>
        <w:t>:</w:t>
      </w:r>
    </w:p>
    <w:p w:rsidR="00A929AE" w:rsidRPr="00C725C5" w:rsidRDefault="005918EB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folia o szerokości </w:t>
      </w:r>
      <w:r w:rsidR="00A929AE" w:rsidRPr="00C725C5">
        <w:rPr>
          <w:szCs w:val="24"/>
        </w:rPr>
        <w:t>315-</w:t>
      </w:r>
      <w:r w:rsidRPr="00C725C5">
        <w:rPr>
          <w:szCs w:val="24"/>
        </w:rPr>
        <w:t>320 mm i długości 3000 mb przeznaczona do foliowania wydruków</w:t>
      </w:r>
      <w:r w:rsidR="00A929AE" w:rsidRPr="00C725C5">
        <w:rPr>
          <w:szCs w:val="24"/>
        </w:rPr>
        <w:t xml:space="preserve"> offsetowych</w:t>
      </w:r>
      <w:r w:rsidR="007B25A9" w:rsidRPr="00C725C5">
        <w:rPr>
          <w:szCs w:val="24"/>
        </w:rPr>
        <w:t xml:space="preserve"> błysk</w:t>
      </w:r>
    </w:p>
    <w:p w:rsidR="00A929AE" w:rsidRPr="00C725C5" w:rsidRDefault="00A929AE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folia o szerokości 315-320 mm i długości </w:t>
      </w:r>
      <w:r w:rsidR="00FF4D35" w:rsidRPr="00C725C5">
        <w:rPr>
          <w:szCs w:val="24"/>
        </w:rPr>
        <w:t>3</w:t>
      </w:r>
      <w:r w:rsidRPr="00C725C5">
        <w:rPr>
          <w:szCs w:val="24"/>
        </w:rPr>
        <w:t>000 mb przeznaczona do foliowania wydruków cyfrowych</w:t>
      </w:r>
      <w:r w:rsidR="007B25A9" w:rsidRPr="00C725C5">
        <w:rPr>
          <w:szCs w:val="24"/>
        </w:rPr>
        <w:t xml:space="preserve"> błysk</w:t>
      </w:r>
    </w:p>
    <w:p w:rsidR="005918EB" w:rsidRPr="00C725C5" w:rsidRDefault="00A929AE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folia o szerokości 315-320 mm i długości </w:t>
      </w:r>
      <w:r w:rsidR="00FF4D35" w:rsidRPr="00C725C5">
        <w:rPr>
          <w:szCs w:val="24"/>
        </w:rPr>
        <w:t>3</w:t>
      </w:r>
      <w:r w:rsidRPr="00C725C5">
        <w:rPr>
          <w:szCs w:val="24"/>
        </w:rPr>
        <w:t xml:space="preserve">000 mb typu soft </w:t>
      </w:r>
      <w:proofErr w:type="spellStart"/>
      <w:r w:rsidRPr="00C725C5">
        <w:rPr>
          <w:szCs w:val="24"/>
        </w:rPr>
        <w:t>touch</w:t>
      </w:r>
      <w:proofErr w:type="spellEnd"/>
      <w:r w:rsidR="007B25A9" w:rsidRPr="00C725C5">
        <w:rPr>
          <w:szCs w:val="24"/>
        </w:rPr>
        <w:t xml:space="preserve"> </w:t>
      </w:r>
    </w:p>
    <w:p w:rsidR="00A929AE" w:rsidRPr="00C725C5" w:rsidRDefault="00A929AE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folia metaliczna do złocenia wydruków cyfrowych srebrna o szerokości 315-320 mm i długości 100 mb</w:t>
      </w:r>
    </w:p>
    <w:p w:rsidR="00A929AE" w:rsidRPr="00C725C5" w:rsidRDefault="00A929AE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>folia metaliczna do złocenia wydruków cyfrowych złota o szerokości 315-320 mm i długości 100 mb</w:t>
      </w:r>
    </w:p>
    <w:p w:rsidR="005151CD" w:rsidRPr="00C725C5" w:rsidRDefault="005151CD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przyłącz do sieci energetycznej </w:t>
      </w:r>
      <w:r w:rsidR="00287D24" w:rsidRPr="00C725C5">
        <w:rPr>
          <w:szCs w:val="24"/>
        </w:rPr>
        <w:t>230 V</w:t>
      </w:r>
    </w:p>
    <w:p w:rsidR="005151CD" w:rsidRPr="00C725C5" w:rsidRDefault="005151CD" w:rsidP="00C725C5">
      <w:pPr>
        <w:pStyle w:val="Akapitzlist"/>
        <w:numPr>
          <w:ilvl w:val="0"/>
          <w:numId w:val="7"/>
        </w:numPr>
        <w:rPr>
          <w:szCs w:val="24"/>
        </w:rPr>
      </w:pPr>
      <w:r w:rsidRPr="00C725C5">
        <w:rPr>
          <w:szCs w:val="24"/>
        </w:rPr>
        <w:t xml:space="preserve">instrukcja </w:t>
      </w:r>
      <w:r w:rsidR="00287D24" w:rsidRPr="00C725C5">
        <w:rPr>
          <w:szCs w:val="24"/>
        </w:rPr>
        <w:t xml:space="preserve">w języku polskim </w:t>
      </w:r>
      <w:r w:rsidRPr="00C725C5">
        <w:rPr>
          <w:szCs w:val="24"/>
        </w:rPr>
        <w:t>oraz dokumentacja wraz ze schematami</w:t>
      </w:r>
    </w:p>
    <w:p w:rsidR="00623F77" w:rsidRDefault="00623F77" w:rsidP="00993D32">
      <w:pPr>
        <w:ind w:left="30"/>
        <w:rPr>
          <w:sz w:val="24"/>
          <w:szCs w:val="24"/>
        </w:rPr>
      </w:pPr>
    </w:p>
    <w:p w:rsidR="00C725C5" w:rsidRDefault="00C725C5" w:rsidP="00C725C5">
      <w:pPr>
        <w:rPr>
          <w:b/>
          <w:color w:val="FF0000"/>
          <w:sz w:val="26"/>
          <w:szCs w:val="26"/>
        </w:rPr>
        <w:sectPr w:rsidR="00C725C5" w:rsidSect="00623F77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C725C5" w:rsidRPr="00993D32" w:rsidRDefault="00C725C5" w:rsidP="00C725C5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Zadanie 2</w:t>
      </w:r>
      <w:r w:rsidRPr="00993D32">
        <w:rPr>
          <w:b/>
          <w:color w:val="FF0000"/>
          <w:sz w:val="26"/>
          <w:szCs w:val="26"/>
        </w:rPr>
        <w:t>.</w:t>
      </w:r>
    </w:p>
    <w:p w:rsidR="00C725C5" w:rsidRPr="00A709A6" w:rsidRDefault="00C725C5" w:rsidP="00C725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Dostawa KASZERÓWKI POLIGRAFICZNEJ </w:t>
      </w:r>
      <w:r w:rsidR="0018618A">
        <w:rPr>
          <w:b/>
          <w:sz w:val="26"/>
          <w:szCs w:val="26"/>
        </w:rPr>
        <w:t xml:space="preserve">wraz z </w:t>
      </w:r>
      <w:r w:rsidRPr="00A709A6">
        <w:rPr>
          <w:b/>
          <w:sz w:val="26"/>
          <w:szCs w:val="26"/>
        </w:rPr>
        <w:t>instalacją i szkoleniem</w:t>
      </w:r>
      <w:r w:rsidR="0018618A">
        <w:rPr>
          <w:b/>
          <w:sz w:val="26"/>
          <w:szCs w:val="26"/>
        </w:rPr>
        <w:t>.</w:t>
      </w:r>
    </w:p>
    <w:p w:rsidR="00C725C5" w:rsidRDefault="00C725C5" w:rsidP="00993D32">
      <w:pPr>
        <w:ind w:left="30"/>
        <w:rPr>
          <w:sz w:val="24"/>
          <w:szCs w:val="24"/>
        </w:rPr>
      </w:pPr>
    </w:p>
    <w:p w:rsidR="00C725C5" w:rsidRPr="00C725C5" w:rsidRDefault="00C725C5" w:rsidP="00C725C5">
      <w:pPr>
        <w:spacing w:line="360" w:lineRule="auto"/>
        <w:rPr>
          <w:b/>
          <w:szCs w:val="24"/>
        </w:rPr>
      </w:pPr>
      <w:r w:rsidRPr="00C725C5">
        <w:rPr>
          <w:b/>
          <w:szCs w:val="24"/>
        </w:rPr>
        <w:t>PARAMETRY TECHNICZNE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możliwość kaszerowania, pokrywania cienką warstwą kleju kostnego (zwierzęcego) papieru, skór, oklein introligatorskich PCV i innych, o grubości co najmniej 200 gm</w:t>
      </w:r>
      <w:r w:rsidRPr="00C725C5">
        <w:rPr>
          <w:szCs w:val="24"/>
          <w:vertAlign w:val="superscript"/>
        </w:rPr>
        <w:t>2</w:t>
      </w:r>
      <w:r w:rsidRPr="00C725C5">
        <w:rPr>
          <w:szCs w:val="24"/>
        </w:rPr>
        <w:t xml:space="preserve"> 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szerokość robocza wałków co najmniej 500 mm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m</w:t>
      </w:r>
      <w:r w:rsidRPr="00C725C5">
        <w:rPr>
          <w:szCs w:val="24"/>
        </w:rPr>
        <w:t>aszyna wyposażona w dwa wałki ze stali nierdzewnej, nadający klej i dociskowy o średnicy co najmniej 100 mm każdy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możliwość regulacji grubości nakładanego kleju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 xml:space="preserve">możliwość płynnej regulacji temperatury kleju w zakresie co najmniej 50-80 </w:t>
      </w:r>
      <w:proofErr w:type="spellStart"/>
      <w:r w:rsidRPr="00C725C5">
        <w:rPr>
          <w:szCs w:val="24"/>
          <w:vertAlign w:val="superscript"/>
        </w:rPr>
        <w:t>o</w:t>
      </w:r>
      <w:r w:rsidRPr="00C725C5">
        <w:rPr>
          <w:szCs w:val="24"/>
        </w:rPr>
        <w:t>C</w:t>
      </w:r>
      <w:proofErr w:type="spellEnd"/>
      <w:r w:rsidRPr="00C725C5">
        <w:rPr>
          <w:szCs w:val="24"/>
        </w:rPr>
        <w:t>, temperatura jest wskazywana przez wyświetlacz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możliwość płynnej regulacji prędkości kaszerowania, prędkość maksymalna co najmniej 10 mb na minutę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pojemność zbiornika na klej co najmniej 4 l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możliwość klejenia klejem na zimno przy pomocy drugiego zamiennego zbiornika na klej wodny, w komplecie z maszyną drugi pojemnik na klej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maszyna wyposażona w stół/blat do podawania kaszerowanych materiałów o rozmiarze co najmniej 50/50 cm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 xml:space="preserve">możliwość łatwego wysunięcia całego kałamarza z klejem za pomocą mechanizmu śrubowego przed, w trakcie i po zakończeniu pracy, celem łatwego dodawania kleju i czyszczenia 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solidna stabilna konstrukcja maszyny zapewniająca odpowiednią ergonomię pracy dla operatora, wysokość blatu roboczego na wysokości zawierającej się w przedziale 80-100 cm od poziomu podłogi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maszyna wyposażona w moduł podgrzewania wstępnego przed wałkami, zapobiegający skraplaniu się wody na kaszerowanych materiałach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dodatkowy zbiornik z wodą z możliwością automatycznego jej dodawania za pomocą pom</w:t>
      </w:r>
      <w:r>
        <w:rPr>
          <w:szCs w:val="24"/>
        </w:rPr>
        <w:t>p</w:t>
      </w:r>
      <w:r w:rsidRPr="00C725C5">
        <w:rPr>
          <w:szCs w:val="24"/>
        </w:rPr>
        <w:t>y sterowanej z panelu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 xml:space="preserve">maszyna wyposażona w komplet stalowych </w:t>
      </w:r>
      <w:proofErr w:type="spellStart"/>
      <w:r w:rsidRPr="00C725C5">
        <w:rPr>
          <w:szCs w:val="24"/>
        </w:rPr>
        <w:t>odrywaczy</w:t>
      </w:r>
      <w:proofErr w:type="spellEnd"/>
      <w:r w:rsidRPr="00C725C5">
        <w:rPr>
          <w:szCs w:val="24"/>
        </w:rPr>
        <w:t xml:space="preserve"> z możliwością ich regulacji w ilości co najmniej 4 szt.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maszyna wyposażona w kółka transportowe zapewniające możliwość łatwego jej przesuwania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maszyna wyposażona w wyłącznik awaryjny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 xml:space="preserve">przyłącz do sieci energetycznej 230 V </w:t>
      </w:r>
    </w:p>
    <w:p w:rsidR="00C725C5" w:rsidRPr="00C725C5" w:rsidRDefault="00C725C5" w:rsidP="00C725C5">
      <w:pPr>
        <w:pStyle w:val="Akapitzlist"/>
        <w:numPr>
          <w:ilvl w:val="0"/>
          <w:numId w:val="8"/>
        </w:numPr>
        <w:rPr>
          <w:szCs w:val="24"/>
        </w:rPr>
      </w:pPr>
      <w:r w:rsidRPr="00C725C5">
        <w:rPr>
          <w:szCs w:val="24"/>
        </w:rPr>
        <w:t>instrukcja w języku polskim oraz dokumentacja wraz ze schematami</w:t>
      </w:r>
    </w:p>
    <w:p w:rsidR="00C725C5" w:rsidRPr="00C725C5" w:rsidRDefault="00C725C5" w:rsidP="00C725C5">
      <w:pPr>
        <w:spacing w:line="360" w:lineRule="auto"/>
        <w:ind w:left="30"/>
        <w:rPr>
          <w:szCs w:val="24"/>
        </w:rPr>
      </w:pPr>
    </w:p>
    <w:p w:rsidR="00C725C5" w:rsidRDefault="00C725C5" w:rsidP="00C725C5">
      <w:pPr>
        <w:spacing w:line="360" w:lineRule="auto"/>
        <w:ind w:left="30"/>
        <w:rPr>
          <w:szCs w:val="24"/>
        </w:rPr>
      </w:pPr>
    </w:p>
    <w:p w:rsidR="0018618A" w:rsidRDefault="0018618A" w:rsidP="0018618A">
      <w:pPr>
        <w:rPr>
          <w:b/>
          <w:color w:val="FF0000"/>
          <w:sz w:val="26"/>
          <w:szCs w:val="26"/>
        </w:rPr>
        <w:sectPr w:rsidR="0018618A" w:rsidSect="00623F77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18618A" w:rsidRPr="00993D32" w:rsidRDefault="0018618A" w:rsidP="0018618A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Zadanie 3</w:t>
      </w:r>
      <w:r w:rsidRPr="00993D32">
        <w:rPr>
          <w:b/>
          <w:color w:val="FF0000"/>
          <w:sz w:val="26"/>
          <w:szCs w:val="26"/>
        </w:rPr>
        <w:t>.</w:t>
      </w:r>
    </w:p>
    <w:p w:rsidR="0018618A" w:rsidRPr="00A709A6" w:rsidRDefault="0018618A" w:rsidP="001861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Dostawa PRZEMYSŁOWEGO PERFORATORA POLIGRAFICZNEGO wraz z </w:t>
      </w:r>
      <w:r w:rsidRPr="00A709A6">
        <w:rPr>
          <w:b/>
          <w:sz w:val="26"/>
          <w:szCs w:val="26"/>
        </w:rPr>
        <w:t>instalacją i szkoleniem</w:t>
      </w:r>
      <w:r>
        <w:rPr>
          <w:b/>
          <w:sz w:val="26"/>
          <w:szCs w:val="26"/>
        </w:rPr>
        <w:t>.</w:t>
      </w:r>
    </w:p>
    <w:p w:rsidR="0018618A" w:rsidRPr="0018618A" w:rsidRDefault="0018618A" w:rsidP="0018618A">
      <w:pPr>
        <w:rPr>
          <w:b/>
          <w:szCs w:val="24"/>
        </w:rPr>
      </w:pPr>
      <w:r w:rsidRPr="0018618A">
        <w:rPr>
          <w:b/>
          <w:szCs w:val="24"/>
        </w:rPr>
        <w:t>PARAMETRY TECHNICZNE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maszyna przeznaczona do perforacji między innymi notesów, kalendarzy, zeszytów w oprawie spiralnej drutowej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 xml:space="preserve"> listwa perforująca z podziałką 3:1 z otworami kwadratowymi 4/4 mm 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długość listwy perforującej co najmniej 590 mm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możliwość wymiany/demontażu listwy perforującej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możliwość tymczasowego wyciągnięcia/dezaktywacji pojedynczych igieł perforujących z listwy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wysokość jednorazowego wkładu papieru do perforacji co najmniej 4 mm, 40 kartek 80 g/m</w:t>
      </w:r>
      <w:r w:rsidRPr="0018618A">
        <w:rPr>
          <w:szCs w:val="24"/>
          <w:vertAlign w:val="superscript"/>
        </w:rPr>
        <w:t>2</w:t>
      </w:r>
      <w:r w:rsidRPr="0018618A">
        <w:rPr>
          <w:szCs w:val="24"/>
        </w:rPr>
        <w:t xml:space="preserve"> 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możliwość wykonania co najmniej 30 cykli perforacji na minutę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cykl perforacji uruchamiany pedałem nożnym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możliwość regulacji marginesu perforacji w zakresie co najmniej 2-5 mm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opcjonalna możliwość zamontowania modułu do zaciskania spirali lub listew z innym układem otworów perforujących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pojemnik na ścinki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solidna stabilna konstrukcja maszyny zapewniająca odpowiednią ergonomię pracy dla operatora, wysokość blatu roboczego na wysokości zawierającej się w przedziale 80-100 cm od poziomu podłogi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w zestawie z maszyną dodatkowy moduł do wycinania tak zwanej „łezki”, niezbędnej do zawieszania kalendarzy, oraz możliwość zaokrąglania naroży notesów, zeszytów, kalendarzy; wysokość okrawanego wkładu co najmniej 10 mm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maszyna wyposażona w kółka transportowe zapewniające możliwość łatwego jej przesuwania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maszyna wyposażona w wyłącznik awaryjny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przyłącz do sieci energetycznej 230 V</w:t>
      </w:r>
    </w:p>
    <w:p w:rsidR="0018618A" w:rsidRPr="0018618A" w:rsidRDefault="0018618A" w:rsidP="0018618A">
      <w:pPr>
        <w:pStyle w:val="Akapitzlist"/>
        <w:numPr>
          <w:ilvl w:val="0"/>
          <w:numId w:val="11"/>
        </w:numPr>
        <w:rPr>
          <w:szCs w:val="24"/>
        </w:rPr>
      </w:pPr>
      <w:r w:rsidRPr="0018618A">
        <w:rPr>
          <w:szCs w:val="24"/>
        </w:rPr>
        <w:t>instrukcja obsługi w języku polskim oraz dokumentacja wraz ze schematami</w:t>
      </w:r>
    </w:p>
    <w:p w:rsidR="0018618A" w:rsidRPr="005152E0" w:rsidRDefault="0018618A" w:rsidP="0018618A">
      <w:pPr>
        <w:ind w:left="30"/>
        <w:rPr>
          <w:sz w:val="24"/>
          <w:szCs w:val="24"/>
        </w:rPr>
      </w:pPr>
    </w:p>
    <w:p w:rsidR="0018618A" w:rsidRDefault="0018618A" w:rsidP="00C725C5">
      <w:pPr>
        <w:spacing w:line="360" w:lineRule="auto"/>
        <w:ind w:left="30"/>
        <w:rPr>
          <w:szCs w:val="24"/>
        </w:rPr>
      </w:pPr>
    </w:p>
    <w:p w:rsidR="00496177" w:rsidRDefault="00496177" w:rsidP="00C725C5">
      <w:pPr>
        <w:spacing w:line="360" w:lineRule="auto"/>
        <w:ind w:left="30"/>
        <w:rPr>
          <w:szCs w:val="24"/>
        </w:rPr>
      </w:pPr>
    </w:p>
    <w:p w:rsidR="00496177" w:rsidRDefault="00496177" w:rsidP="00496177">
      <w:pPr>
        <w:rPr>
          <w:b/>
          <w:color w:val="FF0000"/>
          <w:sz w:val="26"/>
          <w:szCs w:val="26"/>
        </w:rPr>
        <w:sectPr w:rsidR="00496177" w:rsidSect="00623F77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496177" w:rsidRPr="00993D32" w:rsidRDefault="00496177" w:rsidP="0049617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Zadanie 4</w:t>
      </w:r>
      <w:r w:rsidRPr="00993D32">
        <w:rPr>
          <w:b/>
          <w:color w:val="FF0000"/>
          <w:sz w:val="26"/>
          <w:szCs w:val="26"/>
        </w:rPr>
        <w:t>.</w:t>
      </w:r>
    </w:p>
    <w:p w:rsidR="00496177" w:rsidRDefault="00496177" w:rsidP="004961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Dostawa PRZEMYSŁOWEJ ZŁOCIARKI POLIGRAFICZNEJ wraz z </w:t>
      </w:r>
      <w:r w:rsidRPr="00A709A6">
        <w:rPr>
          <w:b/>
          <w:sz w:val="26"/>
          <w:szCs w:val="26"/>
        </w:rPr>
        <w:t>instalacją i szkoleniem</w:t>
      </w:r>
      <w:r>
        <w:rPr>
          <w:b/>
          <w:sz w:val="26"/>
          <w:szCs w:val="26"/>
        </w:rPr>
        <w:t>.</w:t>
      </w:r>
    </w:p>
    <w:p w:rsidR="00496177" w:rsidRDefault="00496177" w:rsidP="00496177">
      <w:pPr>
        <w:rPr>
          <w:b/>
          <w:sz w:val="26"/>
          <w:szCs w:val="26"/>
        </w:rPr>
      </w:pPr>
    </w:p>
    <w:p w:rsidR="00496177" w:rsidRPr="00496177" w:rsidRDefault="00496177" w:rsidP="00496177">
      <w:pPr>
        <w:rPr>
          <w:b/>
          <w:sz w:val="24"/>
          <w:szCs w:val="24"/>
        </w:rPr>
      </w:pPr>
      <w:r w:rsidRPr="00496177">
        <w:rPr>
          <w:b/>
          <w:sz w:val="24"/>
          <w:szCs w:val="24"/>
        </w:rPr>
        <w:t>PARAMETRY TECHNICZNE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 xml:space="preserve">maszyna wyposażona w sterownik elektroniczny z panelem dotykowym LCD 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proces złocenia/tłoczenia wykonywany jest automatycznie poprzez siłownik pneumatyczny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minimalny rozmiar tłoczenia/matrycy A4 – 210/297 mm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maksymalna siła tłoczenia minimum 1,5 T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maksymalny rozmiar stołu roboczego minimum 300/450 mm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 xml:space="preserve">stół roboczy wyposażony w przyrządy (przymiary) umożliwiające w osiach x i y powtarzalne podkładanie mediów do tłoczenia 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stół roboczy krzyżowy z możliwością płynnej regulacji w osiach x i y oraz kątowo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montaż matryc do tłoczenia do płyty pośredniej o rozmiarze co najmniej A4 210/297 mm z nagwintowanymi otworami, w ilości co najmniej 80 szt. na całej płycie, wraz z kompletem dedykowanych do tego typu płyty zamków ze śrubunkami przytwierdzającymi matrycę do tłoczenia do płyty pośredniej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rozpoczęcie procesu złocenia/tłoczenia za pomocą pedału nożnego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od strony obsługowej maszyna wyposażona w fotokomórki zabezpieczające operatora przed zbliżeniem się do maszyny podczas wykonywania procesu złocenia/tłoczenia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 xml:space="preserve">maszyna wyposażona w uchwyty do montażu folii złocącej o szerokości co najmniej 200 mm oraz w automatyczny, regulowany z panelu sterującego, przesuw folii złocącej 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możliwość płynnej regulacji siły tłoczenia/docisku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możliwość regulacji wysokości tłoczenia w zależności od wysokości założonej matrycy/czcionek lub tłoczonego medium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możliwość płynnej regulacji czasu wygrzewania z panelu sterującego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 xml:space="preserve">możliwość regulacji temperatury złocenia/tłoczenia w zakresie co najmniej 100 – 250 </w:t>
      </w:r>
      <w:r w:rsidRPr="00496177">
        <w:rPr>
          <w:szCs w:val="24"/>
          <w:vertAlign w:val="superscript"/>
        </w:rPr>
        <w:t>O</w:t>
      </w:r>
      <w:r w:rsidRPr="00496177">
        <w:rPr>
          <w:szCs w:val="24"/>
        </w:rPr>
        <w:t>C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 xml:space="preserve">przyłącz do sieci energetycznej 230 V 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solidna stabilna konstrukcja maszyny zapewniająca odpowiednią ergonomię pracy dla operatora, wysokość stołu roboczego na wysokości zawierającej się w przedziale 80-100 cm od poziomu podłogi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maszyna wyposażona w kółka transportowe zapewniające możliwość łatwego jej przesuwania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sterownik z funkcją licznika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w zestawie kompresor olejowy o pojemności 150 l, ciśnieniu roboczym co najmniej 10 Bar, zasilany napięciem 230 lub 400 V.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maszyna wyposażona w wyłącznik awaryjny oraz manometr wskazujący ciśnienie robocze</w:t>
      </w:r>
    </w:p>
    <w:p w:rsidR="00496177" w:rsidRPr="00496177" w:rsidRDefault="00496177" w:rsidP="00496177">
      <w:pPr>
        <w:pStyle w:val="Akapitzlist"/>
        <w:numPr>
          <w:ilvl w:val="0"/>
          <w:numId w:val="12"/>
        </w:numPr>
        <w:spacing w:line="240" w:lineRule="auto"/>
        <w:rPr>
          <w:szCs w:val="24"/>
        </w:rPr>
      </w:pPr>
      <w:r w:rsidRPr="00496177">
        <w:rPr>
          <w:szCs w:val="24"/>
        </w:rPr>
        <w:t>instrukcja obsługi w języku polskim oraz dokumentacja wraz ze schematami</w:t>
      </w:r>
    </w:p>
    <w:p w:rsidR="00496177" w:rsidRPr="00A709A6" w:rsidRDefault="00496177" w:rsidP="00496177">
      <w:pPr>
        <w:rPr>
          <w:b/>
          <w:sz w:val="26"/>
          <w:szCs w:val="26"/>
        </w:rPr>
      </w:pPr>
    </w:p>
    <w:p w:rsidR="00496177" w:rsidRPr="00C725C5" w:rsidRDefault="00496177" w:rsidP="00C725C5">
      <w:pPr>
        <w:spacing w:line="360" w:lineRule="auto"/>
        <w:ind w:left="30"/>
        <w:rPr>
          <w:szCs w:val="24"/>
        </w:rPr>
      </w:pPr>
    </w:p>
    <w:sectPr w:rsidR="00496177" w:rsidRPr="00C725C5" w:rsidSect="00623F7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0C" w:rsidRDefault="00FD170C" w:rsidP="00BA583C">
      <w:pPr>
        <w:spacing w:after="0" w:line="240" w:lineRule="auto"/>
      </w:pPr>
      <w:r>
        <w:separator/>
      </w:r>
    </w:p>
  </w:endnote>
  <w:endnote w:type="continuationSeparator" w:id="0">
    <w:p w:rsidR="00FD170C" w:rsidRDefault="00FD170C" w:rsidP="00B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17" w:rsidRDefault="00706517">
    <w:pPr>
      <w:pStyle w:val="Stopka"/>
      <w:jc w:val="center"/>
    </w:pPr>
  </w:p>
  <w:p w:rsidR="00706517" w:rsidRDefault="0070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0C" w:rsidRDefault="00FD170C" w:rsidP="00BA583C">
      <w:pPr>
        <w:spacing w:after="0" w:line="240" w:lineRule="auto"/>
      </w:pPr>
      <w:r>
        <w:separator/>
      </w:r>
    </w:p>
  </w:footnote>
  <w:footnote w:type="continuationSeparator" w:id="0">
    <w:p w:rsidR="00FD170C" w:rsidRDefault="00FD170C" w:rsidP="00B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32" w:rsidRPr="00993D32" w:rsidRDefault="00993D32" w:rsidP="00993D32">
    <w:pPr>
      <w:pStyle w:val="Nagwek"/>
      <w:jc w:val="right"/>
      <w:rPr>
        <w:i/>
      </w:rPr>
    </w:pPr>
    <w:r w:rsidRPr="00993D32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92"/>
    <w:multiLevelType w:val="hybridMultilevel"/>
    <w:tmpl w:val="666A6D02"/>
    <w:lvl w:ilvl="0" w:tplc="AA2282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AE5"/>
    <w:multiLevelType w:val="hybridMultilevel"/>
    <w:tmpl w:val="E452D9C0"/>
    <w:lvl w:ilvl="0" w:tplc="AA2282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34D"/>
    <w:multiLevelType w:val="hybridMultilevel"/>
    <w:tmpl w:val="197A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04"/>
    <w:multiLevelType w:val="hybridMultilevel"/>
    <w:tmpl w:val="DF18610A"/>
    <w:lvl w:ilvl="0" w:tplc="EF8EB2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3895F1B"/>
    <w:multiLevelType w:val="hybridMultilevel"/>
    <w:tmpl w:val="AC4434CC"/>
    <w:lvl w:ilvl="0" w:tplc="AA228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6B6318E"/>
    <w:multiLevelType w:val="hybridMultilevel"/>
    <w:tmpl w:val="80580C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D24B9A"/>
    <w:multiLevelType w:val="hybridMultilevel"/>
    <w:tmpl w:val="38D6D24C"/>
    <w:lvl w:ilvl="0" w:tplc="AA228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82F5719"/>
    <w:multiLevelType w:val="hybridMultilevel"/>
    <w:tmpl w:val="49164764"/>
    <w:lvl w:ilvl="0" w:tplc="AA228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F8B2F72"/>
    <w:multiLevelType w:val="hybridMultilevel"/>
    <w:tmpl w:val="E452D9C0"/>
    <w:lvl w:ilvl="0" w:tplc="AA2282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D48E9"/>
    <w:multiLevelType w:val="hybridMultilevel"/>
    <w:tmpl w:val="8BB4FC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B59"/>
    <w:rsid w:val="00053A1F"/>
    <w:rsid w:val="0018618A"/>
    <w:rsid w:val="001C66AC"/>
    <w:rsid w:val="001E1F31"/>
    <w:rsid w:val="00287D24"/>
    <w:rsid w:val="0029314F"/>
    <w:rsid w:val="002B5F24"/>
    <w:rsid w:val="002D2635"/>
    <w:rsid w:val="002E7EBC"/>
    <w:rsid w:val="00311710"/>
    <w:rsid w:val="00317B59"/>
    <w:rsid w:val="004842AE"/>
    <w:rsid w:val="00496177"/>
    <w:rsid w:val="004F730E"/>
    <w:rsid w:val="005151CD"/>
    <w:rsid w:val="005152E0"/>
    <w:rsid w:val="00523187"/>
    <w:rsid w:val="00534DBD"/>
    <w:rsid w:val="00583B8A"/>
    <w:rsid w:val="005918EB"/>
    <w:rsid w:val="005E2F71"/>
    <w:rsid w:val="00623F77"/>
    <w:rsid w:val="00654615"/>
    <w:rsid w:val="00684F90"/>
    <w:rsid w:val="00706517"/>
    <w:rsid w:val="007B25A9"/>
    <w:rsid w:val="007D5722"/>
    <w:rsid w:val="00801B01"/>
    <w:rsid w:val="00820635"/>
    <w:rsid w:val="00993D32"/>
    <w:rsid w:val="00A06F3F"/>
    <w:rsid w:val="00A14C34"/>
    <w:rsid w:val="00A709A6"/>
    <w:rsid w:val="00A929AE"/>
    <w:rsid w:val="00AE2C30"/>
    <w:rsid w:val="00B24793"/>
    <w:rsid w:val="00BA583C"/>
    <w:rsid w:val="00C2679E"/>
    <w:rsid w:val="00C725C5"/>
    <w:rsid w:val="00C97613"/>
    <w:rsid w:val="00CD39A6"/>
    <w:rsid w:val="00D62775"/>
    <w:rsid w:val="00D81212"/>
    <w:rsid w:val="00DE6722"/>
    <w:rsid w:val="00DF60D2"/>
    <w:rsid w:val="00E51254"/>
    <w:rsid w:val="00E8335A"/>
    <w:rsid w:val="00E842BD"/>
    <w:rsid w:val="00EC6152"/>
    <w:rsid w:val="00EE6C95"/>
    <w:rsid w:val="00F9495B"/>
    <w:rsid w:val="00FA6B1B"/>
    <w:rsid w:val="00FB6310"/>
    <w:rsid w:val="00FD170C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8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517"/>
  </w:style>
  <w:style w:type="paragraph" w:styleId="Stopka">
    <w:name w:val="footer"/>
    <w:basedOn w:val="Normalny"/>
    <w:link w:val="StopkaZnak"/>
    <w:uiPriority w:val="99"/>
    <w:unhideWhenUsed/>
    <w:rsid w:val="0070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kusie</dc:creator>
  <cp:lastModifiedBy>magdap</cp:lastModifiedBy>
  <cp:revision>6</cp:revision>
  <dcterms:created xsi:type="dcterms:W3CDTF">2020-07-13T11:47:00Z</dcterms:created>
  <dcterms:modified xsi:type="dcterms:W3CDTF">2020-07-13T12:26:00Z</dcterms:modified>
</cp:coreProperties>
</file>