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DF1" w:rsidRPr="004F079B" w:rsidRDefault="007208D4" w:rsidP="006A5DF1">
      <w:pPr>
        <w:spacing w:after="240"/>
        <w:jc w:val="right"/>
        <w:rPr>
          <w:sz w:val="22"/>
          <w:szCs w:val="22"/>
        </w:rPr>
      </w:pPr>
      <w:r w:rsidRPr="007208D4">
        <w:rPr>
          <w:sz w:val="22"/>
          <w:szCs w:val="22"/>
        </w:rPr>
        <w:t>Rzeszów</w:t>
      </w:r>
      <w:r w:rsidR="006A5DF1" w:rsidRPr="00D91931">
        <w:rPr>
          <w:sz w:val="22"/>
          <w:szCs w:val="22"/>
        </w:rPr>
        <w:t xml:space="preserve"> dnia: </w:t>
      </w:r>
      <w:r w:rsidRPr="007208D4">
        <w:rPr>
          <w:sz w:val="22"/>
          <w:szCs w:val="22"/>
        </w:rPr>
        <w:t>2020-07-17</w:t>
      </w:r>
    </w:p>
    <w:p w:rsidR="007208D4" w:rsidRPr="007208D4" w:rsidRDefault="007208D4" w:rsidP="006A5DF1">
      <w:pPr>
        <w:rPr>
          <w:b/>
          <w:bCs/>
          <w:sz w:val="22"/>
          <w:szCs w:val="22"/>
        </w:rPr>
      </w:pPr>
      <w:r w:rsidRPr="007208D4">
        <w:rPr>
          <w:b/>
          <w:bCs/>
          <w:sz w:val="22"/>
          <w:szCs w:val="22"/>
        </w:rPr>
        <w:t>Politechnika Rzeszowska</w:t>
      </w:r>
    </w:p>
    <w:p w:rsidR="006A5DF1" w:rsidRPr="00D91931" w:rsidRDefault="007208D4" w:rsidP="006A5DF1">
      <w:pPr>
        <w:rPr>
          <w:b/>
          <w:bCs/>
          <w:sz w:val="22"/>
          <w:szCs w:val="22"/>
        </w:rPr>
      </w:pPr>
      <w:r w:rsidRPr="007208D4">
        <w:rPr>
          <w:b/>
          <w:bCs/>
          <w:sz w:val="22"/>
          <w:szCs w:val="22"/>
        </w:rPr>
        <w:t>Dział Logistyki i Zamówień Publicznych</w:t>
      </w:r>
    </w:p>
    <w:p w:rsidR="006A5DF1" w:rsidRPr="00BD5546" w:rsidRDefault="007208D4" w:rsidP="006A5DF1">
      <w:pPr>
        <w:rPr>
          <w:sz w:val="22"/>
          <w:szCs w:val="22"/>
        </w:rPr>
      </w:pPr>
      <w:r w:rsidRPr="007208D4">
        <w:rPr>
          <w:sz w:val="22"/>
          <w:szCs w:val="22"/>
        </w:rPr>
        <w:t>Al. Powstańców Warszawy</w:t>
      </w:r>
      <w:r w:rsidR="006A5DF1" w:rsidRPr="00BD5546">
        <w:rPr>
          <w:sz w:val="22"/>
          <w:szCs w:val="22"/>
        </w:rPr>
        <w:t xml:space="preserve"> </w:t>
      </w:r>
      <w:r w:rsidRPr="007208D4">
        <w:rPr>
          <w:sz w:val="22"/>
          <w:szCs w:val="22"/>
        </w:rPr>
        <w:t>12</w:t>
      </w:r>
    </w:p>
    <w:p w:rsidR="006A5DF1" w:rsidRPr="00BD5546" w:rsidRDefault="007208D4" w:rsidP="006A5DF1">
      <w:pPr>
        <w:rPr>
          <w:sz w:val="22"/>
          <w:szCs w:val="22"/>
        </w:rPr>
      </w:pPr>
      <w:r w:rsidRPr="007208D4">
        <w:rPr>
          <w:sz w:val="22"/>
          <w:szCs w:val="22"/>
        </w:rPr>
        <w:t>35-959</w:t>
      </w:r>
      <w:r w:rsidR="006A5DF1" w:rsidRPr="00BD5546">
        <w:rPr>
          <w:sz w:val="22"/>
          <w:szCs w:val="22"/>
        </w:rPr>
        <w:t xml:space="preserve"> </w:t>
      </w:r>
      <w:r w:rsidRPr="007208D4">
        <w:rPr>
          <w:sz w:val="22"/>
          <w:szCs w:val="22"/>
        </w:rPr>
        <w:t>Rzeszów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</w:tabs>
        <w:rPr>
          <w:sz w:val="22"/>
          <w:szCs w:val="22"/>
        </w:rPr>
      </w:pPr>
      <w:r w:rsidRPr="00D91931">
        <w:rPr>
          <w:sz w:val="22"/>
          <w:szCs w:val="22"/>
        </w:rPr>
        <w:tab/>
        <w:t xml:space="preserve"> 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6D4AB3" w:rsidRPr="006A5DF1" w:rsidRDefault="006D4AB3">
      <w:pPr>
        <w:pStyle w:val="Nagwek"/>
        <w:tabs>
          <w:tab w:val="clear" w:pos="4536"/>
        </w:tabs>
        <w:rPr>
          <w:sz w:val="22"/>
          <w:szCs w:val="22"/>
        </w:rPr>
      </w:pP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32C3C" w:rsidRPr="006A5DF1" w:rsidRDefault="00E21B49" w:rsidP="00520165">
      <w:pPr>
        <w:pStyle w:val="Nagwek1"/>
        <w:spacing w:after="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</w:p>
    <w:p w:rsidR="00BE7BFD" w:rsidRPr="006A5DF1" w:rsidRDefault="00632C3C" w:rsidP="00E72428">
      <w:pPr>
        <w:pStyle w:val="Nagwek1"/>
        <w:spacing w:before="0" w:after="480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SPECYFIKACJI ISTOTNYCH WARUNKÓW ZAMÓWIENIA</w:t>
      </w:r>
    </w:p>
    <w:p w:rsidR="006D4AB3" w:rsidRPr="006A5DF1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7208D4" w:rsidRPr="007208D4">
        <w:rPr>
          <w:sz w:val="22"/>
          <w:szCs w:val="22"/>
        </w:rPr>
        <w:t>przetarg nieograniczony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E72428" w:rsidRPr="006A5DF1">
        <w:rPr>
          <w:bCs/>
          <w:sz w:val="22"/>
          <w:szCs w:val="22"/>
        </w:rPr>
        <w:t>”</w:t>
      </w:r>
      <w:r w:rsidR="007208D4" w:rsidRPr="007208D4">
        <w:rPr>
          <w:b/>
          <w:bCs/>
          <w:sz w:val="22"/>
          <w:szCs w:val="22"/>
        </w:rPr>
        <w:t>Dostawa i montaż klimatyzacji w pomieszczeniach Politechniki Rzeszowskiej</w:t>
      </w:r>
      <w:r w:rsidR="00E72428"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7208D4" w:rsidRPr="007208D4">
        <w:rPr>
          <w:b/>
          <w:sz w:val="22"/>
          <w:szCs w:val="22"/>
        </w:rPr>
        <w:t>NA/P/177/2020</w:t>
      </w:r>
      <w:r w:rsidRPr="006A5DF1">
        <w:rPr>
          <w:b/>
          <w:sz w:val="22"/>
          <w:szCs w:val="22"/>
        </w:rPr>
        <w:t>.</w:t>
      </w:r>
    </w:p>
    <w:p w:rsidR="0012774F" w:rsidRPr="004E6BA7" w:rsidRDefault="00520165" w:rsidP="00D8461B">
      <w:pPr>
        <w:spacing w:after="240" w:line="276" w:lineRule="auto"/>
        <w:jc w:val="both"/>
        <w:rPr>
          <w:b/>
          <w:sz w:val="22"/>
          <w:szCs w:val="22"/>
        </w:rPr>
      </w:pPr>
      <w:r w:rsidRPr="006A5DF1">
        <w:rPr>
          <w:sz w:val="22"/>
          <w:szCs w:val="22"/>
        </w:rPr>
        <w:t xml:space="preserve">Zamawiający, </w:t>
      </w:r>
      <w:r w:rsidR="007208D4" w:rsidRPr="007208D4">
        <w:rPr>
          <w:b/>
          <w:sz w:val="22"/>
          <w:szCs w:val="22"/>
        </w:rPr>
        <w:t>Politechnika Rzeszowska</w:t>
      </w:r>
      <w:r w:rsidR="004E6BA7">
        <w:rPr>
          <w:b/>
          <w:sz w:val="22"/>
          <w:szCs w:val="22"/>
        </w:rPr>
        <w:t xml:space="preserve">, </w:t>
      </w:r>
      <w:r w:rsidR="007208D4" w:rsidRPr="007208D4">
        <w:rPr>
          <w:b/>
          <w:sz w:val="22"/>
          <w:szCs w:val="22"/>
        </w:rPr>
        <w:t>Dział Logistyki i Zamówień Publicznych</w:t>
      </w:r>
      <w:r w:rsidRPr="006A5DF1">
        <w:rPr>
          <w:sz w:val="22"/>
          <w:szCs w:val="22"/>
        </w:rPr>
        <w:t xml:space="preserve">, działając na podstawie art. 38 ust. 1 ustawy z dnia 29 stycznia 2004 roku Prawo Zamówień Publicznych </w:t>
      </w:r>
      <w:r w:rsidR="007208D4" w:rsidRPr="007208D4">
        <w:rPr>
          <w:sz w:val="22"/>
          <w:szCs w:val="22"/>
        </w:rPr>
        <w:t>(</w:t>
      </w:r>
      <w:proofErr w:type="spellStart"/>
      <w:r w:rsidR="007208D4" w:rsidRPr="007208D4">
        <w:rPr>
          <w:sz w:val="22"/>
          <w:szCs w:val="22"/>
        </w:rPr>
        <w:t>t.j</w:t>
      </w:r>
      <w:proofErr w:type="spellEnd"/>
      <w:r w:rsidR="007208D4" w:rsidRPr="007208D4">
        <w:rPr>
          <w:sz w:val="22"/>
          <w:szCs w:val="22"/>
        </w:rPr>
        <w:t>. Dz.U. z 2019 r. poz. 1843)</w:t>
      </w:r>
      <w:r w:rsidR="00BE7BFD" w:rsidRPr="006A5DF1">
        <w:rPr>
          <w:sz w:val="22"/>
          <w:szCs w:val="22"/>
        </w:rPr>
        <w:t>, przedstawia poniżej treść zapytań wraz z wyjaśnieniami do S</w:t>
      </w:r>
      <w:r w:rsidR="0012774F" w:rsidRPr="006A5DF1">
        <w:rPr>
          <w:sz w:val="22"/>
          <w:szCs w:val="22"/>
        </w:rPr>
        <w:t>pecyfikacji Istotnych Warunków Zamówienia (</w:t>
      </w:r>
      <w:r w:rsidR="0012774F" w:rsidRPr="006A5DF1">
        <w:rPr>
          <w:sz w:val="22"/>
          <w:szCs w:val="22"/>
          <w:lang w:eastAsia="ar-SA"/>
        </w:rPr>
        <w:t>zwanej dalej</w:t>
      </w:r>
      <w:r w:rsidR="0012774F" w:rsidRPr="006A5DF1">
        <w:rPr>
          <w:b/>
          <w:sz w:val="22"/>
          <w:szCs w:val="22"/>
          <w:lang w:eastAsia="ar-SA"/>
        </w:rPr>
        <w:t xml:space="preserve"> </w:t>
      </w:r>
      <w:r w:rsidR="0012774F" w:rsidRPr="006A5DF1">
        <w:rPr>
          <w:bCs/>
          <w:sz w:val="22"/>
          <w:szCs w:val="22"/>
          <w:lang w:eastAsia="ar-SA"/>
        </w:rPr>
        <w:t>”SIWZ”):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7208D4" w:rsidRPr="006A5DF1" w:rsidTr="00146B69">
        <w:tc>
          <w:tcPr>
            <w:tcW w:w="9356" w:type="dxa"/>
            <w:shd w:val="clear" w:color="auto" w:fill="auto"/>
          </w:tcPr>
          <w:p w:rsidR="004E6BA7" w:rsidRDefault="004E6BA7" w:rsidP="00DF200B">
            <w:pPr>
              <w:spacing w:after="120"/>
              <w:ind w:right="-72"/>
              <w:jc w:val="both"/>
              <w:rPr>
                <w:sz w:val="22"/>
                <w:szCs w:val="22"/>
              </w:rPr>
            </w:pPr>
          </w:p>
          <w:p w:rsidR="004E6BA7" w:rsidRPr="004E6BA7" w:rsidRDefault="004E6BA7" w:rsidP="00DF200B">
            <w:pPr>
              <w:spacing w:before="60" w:after="60"/>
              <w:ind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 xml:space="preserve">Pytanie nr </w:t>
            </w:r>
            <w:r w:rsidRPr="007208D4">
              <w:rPr>
                <w:b/>
                <w:bCs/>
                <w:sz w:val="22"/>
                <w:szCs w:val="22"/>
              </w:rPr>
              <w:t>1</w:t>
            </w:r>
          </w:p>
          <w:p w:rsidR="004E6BA7" w:rsidRDefault="004E6BA7" w:rsidP="004E6BA7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4E6BA7">
              <w:rPr>
                <w:sz w:val="22"/>
                <w:szCs w:val="22"/>
              </w:rPr>
              <w:t>Ile razy w roku należy Wykonywać przeglądy okresowe w czasie trwania gwarancji?</w:t>
            </w:r>
          </w:p>
          <w:p w:rsidR="004E6BA7" w:rsidRPr="004E6BA7" w:rsidRDefault="004E6BA7" w:rsidP="004E6BA7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4E6BA7">
              <w:rPr>
                <w:b/>
                <w:sz w:val="22"/>
                <w:szCs w:val="22"/>
              </w:rPr>
              <w:t>Odpowiedź</w:t>
            </w:r>
            <w:r>
              <w:rPr>
                <w:sz w:val="22"/>
                <w:szCs w:val="22"/>
              </w:rPr>
              <w:t>:</w:t>
            </w:r>
            <w:r w:rsidRPr="004E6BA7">
              <w:rPr>
                <w:sz w:val="22"/>
                <w:szCs w:val="22"/>
              </w:rPr>
              <w:t xml:space="preserve"> Do wyceny należy ująć przeglądy okresowe wg wymagań producentów urządzeń, jednak nie rzadziej niż 2 razy w roku.</w:t>
            </w:r>
          </w:p>
          <w:p w:rsidR="004E6BA7" w:rsidRPr="006A5DF1" w:rsidRDefault="004E6BA7" w:rsidP="004E6BA7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 xml:space="preserve">Pytanie nr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  <w:p w:rsidR="004E6BA7" w:rsidRDefault="004E6BA7" w:rsidP="004E6BA7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4E6BA7">
              <w:rPr>
                <w:sz w:val="22"/>
                <w:szCs w:val="22"/>
              </w:rPr>
              <w:t>Jaki jest dach na którym należy zamontować jednostki zewnętrzne płaski czy skośny, z czego jest wykonany oraz ile kondygnacji ma budynek?</w:t>
            </w:r>
          </w:p>
          <w:p w:rsidR="004E6BA7" w:rsidRPr="004E6BA7" w:rsidRDefault="004E6BA7" w:rsidP="004E6BA7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4E6BA7">
              <w:rPr>
                <w:b/>
                <w:sz w:val="22"/>
                <w:szCs w:val="22"/>
              </w:rPr>
              <w:t>Odpowiedź</w:t>
            </w:r>
            <w:r>
              <w:rPr>
                <w:sz w:val="22"/>
                <w:szCs w:val="22"/>
              </w:rPr>
              <w:t>:</w:t>
            </w:r>
            <w:r w:rsidRPr="004E6BA7">
              <w:rPr>
                <w:sz w:val="22"/>
                <w:szCs w:val="22"/>
              </w:rPr>
              <w:t xml:space="preserve"> Zamawiający informuje, że dla układu:</w:t>
            </w:r>
          </w:p>
          <w:p w:rsidR="004E6BA7" w:rsidRPr="004E6BA7" w:rsidRDefault="004E6BA7" w:rsidP="004E6BA7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4E6BA7">
              <w:rPr>
                <w:sz w:val="22"/>
                <w:szCs w:val="22"/>
              </w:rPr>
              <w:t>KL-1 - montaż jednostki zewnętrznej na elewacji budynku,</w:t>
            </w:r>
          </w:p>
          <w:p w:rsidR="004E6BA7" w:rsidRPr="004E6BA7" w:rsidRDefault="004E6BA7" w:rsidP="004E6BA7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4E6BA7">
              <w:rPr>
                <w:sz w:val="22"/>
                <w:szCs w:val="22"/>
              </w:rPr>
              <w:t>KL-2 - montaż jednostki zewnętrznej na płaskim dachu, budynek 1 kondygnacyjny wykonanym z papy,</w:t>
            </w:r>
          </w:p>
          <w:p w:rsidR="004E6BA7" w:rsidRPr="004E6BA7" w:rsidRDefault="004E6BA7" w:rsidP="004E6BA7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4E6BA7">
              <w:rPr>
                <w:sz w:val="22"/>
                <w:szCs w:val="22"/>
              </w:rPr>
              <w:t>KL-5 - montaż jednostki zewnętrznej na płaskim dachu, budynek 2 kondygnacyjny (przewiązka pomiędzy budynkami L-28 i L-29), wykonanym z papy,</w:t>
            </w:r>
          </w:p>
          <w:p w:rsidR="004E6BA7" w:rsidRPr="004E6BA7" w:rsidRDefault="004E6BA7" w:rsidP="004E6BA7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4E6BA7">
              <w:rPr>
                <w:sz w:val="22"/>
                <w:szCs w:val="22"/>
              </w:rPr>
              <w:t>KL-6 - montaż jednostki zewnętrznej na elewacji budynku,</w:t>
            </w:r>
          </w:p>
          <w:p w:rsidR="004E6BA7" w:rsidRPr="004E6BA7" w:rsidRDefault="004E6BA7" w:rsidP="004E6BA7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4E6BA7">
              <w:rPr>
                <w:sz w:val="22"/>
                <w:szCs w:val="22"/>
              </w:rPr>
              <w:t>KL-7 - montaż jednostki zewnętrznej na elewacji budynku,</w:t>
            </w:r>
          </w:p>
          <w:p w:rsidR="004E6BA7" w:rsidRDefault="004E6BA7" w:rsidP="00DF200B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4E6BA7">
              <w:rPr>
                <w:sz w:val="22"/>
                <w:szCs w:val="22"/>
              </w:rPr>
              <w:t>KL-8 - montaż jednostki zewnętrznej na elewacji budynku,</w:t>
            </w:r>
          </w:p>
          <w:p w:rsidR="004E6BA7" w:rsidRPr="006A5DF1" w:rsidRDefault="004E6BA7" w:rsidP="004E6BA7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lastRenderedPageBreak/>
              <w:t xml:space="preserve">Pytanie nr 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  <w:p w:rsidR="004E6BA7" w:rsidRDefault="004E6BA7" w:rsidP="004E6BA7">
            <w:pPr>
              <w:spacing w:after="120"/>
              <w:ind w:right="-72"/>
              <w:jc w:val="both"/>
              <w:rPr>
                <w:sz w:val="22"/>
                <w:szCs w:val="22"/>
              </w:rPr>
            </w:pPr>
            <w:r w:rsidRPr="004E6BA7">
              <w:rPr>
                <w:sz w:val="22"/>
                <w:szCs w:val="22"/>
              </w:rPr>
              <w:t>Czy dopuszcza się zaoferowanie klimatyzatorów więcej niż jednego producenta?</w:t>
            </w:r>
          </w:p>
          <w:p w:rsidR="004E6BA7" w:rsidRPr="004E6BA7" w:rsidRDefault="004E6BA7" w:rsidP="004E6BA7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4E6BA7">
              <w:rPr>
                <w:b/>
                <w:sz w:val="22"/>
                <w:szCs w:val="22"/>
              </w:rPr>
              <w:t>Odpowiedź</w:t>
            </w:r>
            <w:r>
              <w:rPr>
                <w:sz w:val="22"/>
                <w:szCs w:val="22"/>
              </w:rPr>
              <w:t>:</w:t>
            </w:r>
            <w:r w:rsidRPr="004E6BA7">
              <w:rPr>
                <w:sz w:val="22"/>
                <w:szCs w:val="22"/>
              </w:rPr>
              <w:t xml:space="preserve"> Zamawiający nie dopuszcza oferowania więcej niż jednego producenta urządzeń.</w:t>
            </w:r>
          </w:p>
          <w:p w:rsidR="004E6BA7" w:rsidRPr="004E6BA7" w:rsidRDefault="004E6BA7" w:rsidP="00DF200B">
            <w:pPr>
              <w:ind w:right="-72"/>
              <w:jc w:val="both"/>
              <w:rPr>
                <w:sz w:val="22"/>
                <w:szCs w:val="22"/>
              </w:rPr>
            </w:pPr>
          </w:p>
          <w:p w:rsidR="004E6BA7" w:rsidRDefault="004E6BA7" w:rsidP="004E6BA7">
            <w:pPr>
              <w:spacing w:before="60" w:after="60"/>
              <w:ind w:left="30" w:right="-72"/>
              <w:rPr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 xml:space="preserve">Pytanie nr </w:t>
            </w:r>
            <w:bookmarkStart w:id="0" w:name="_GoBack"/>
            <w:r w:rsidRPr="00F53A56">
              <w:rPr>
                <w:b/>
                <w:sz w:val="22"/>
                <w:szCs w:val="22"/>
              </w:rPr>
              <w:t>4</w:t>
            </w:r>
            <w:bookmarkEnd w:id="0"/>
          </w:p>
          <w:p w:rsidR="004E6BA7" w:rsidRDefault="004E6BA7" w:rsidP="004E6BA7">
            <w:pPr>
              <w:spacing w:before="60" w:after="60"/>
              <w:ind w:left="30" w:right="-72"/>
              <w:rPr>
                <w:sz w:val="22"/>
                <w:szCs w:val="22"/>
              </w:rPr>
            </w:pPr>
            <w:r w:rsidRPr="004E6BA7">
              <w:rPr>
                <w:sz w:val="22"/>
                <w:szCs w:val="22"/>
              </w:rPr>
              <w:t xml:space="preserve">Czy dopuszcza się zaoferowanie układu KL1, KL8 na czynniku R410A? Klimatyzatory typu </w:t>
            </w:r>
            <w:proofErr w:type="spellStart"/>
            <w:r w:rsidRPr="004E6BA7">
              <w:rPr>
                <w:sz w:val="22"/>
                <w:szCs w:val="22"/>
              </w:rPr>
              <w:t>miniVRF</w:t>
            </w:r>
            <w:proofErr w:type="spellEnd"/>
            <w:r w:rsidRPr="004E6BA7">
              <w:rPr>
                <w:sz w:val="22"/>
                <w:szCs w:val="22"/>
              </w:rPr>
              <w:t xml:space="preserve"> obecne  na rynku nie występują na czynniku chłodniczym  R32.</w:t>
            </w:r>
          </w:p>
          <w:p w:rsidR="004E6BA7" w:rsidRDefault="004E6BA7" w:rsidP="00DF200B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4E6BA7">
              <w:rPr>
                <w:b/>
                <w:sz w:val="22"/>
                <w:szCs w:val="22"/>
              </w:rPr>
              <w:t>Odpowiedź</w:t>
            </w:r>
            <w:r>
              <w:rPr>
                <w:sz w:val="22"/>
                <w:szCs w:val="22"/>
              </w:rPr>
              <w:t>:</w:t>
            </w:r>
            <w:r w:rsidR="00DF200B" w:rsidRPr="004E6BA7">
              <w:rPr>
                <w:sz w:val="22"/>
                <w:szCs w:val="22"/>
              </w:rPr>
              <w:t xml:space="preserve"> Zamawiający dopuszcza zaoferowanie układów KL-1 i KL-8 na czynniku chłodniczym R410A.</w:t>
            </w:r>
          </w:p>
          <w:p w:rsidR="00DF200B" w:rsidRPr="00DF200B" w:rsidRDefault="00DF200B" w:rsidP="00DF200B">
            <w:pPr>
              <w:ind w:left="30" w:right="-72"/>
              <w:jc w:val="both"/>
              <w:rPr>
                <w:sz w:val="22"/>
                <w:szCs w:val="22"/>
              </w:rPr>
            </w:pPr>
          </w:p>
          <w:p w:rsidR="004E6BA7" w:rsidRDefault="004E6BA7" w:rsidP="004E6BA7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 xml:space="preserve">Pytanie nr 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  <w:p w:rsidR="004E6BA7" w:rsidRDefault="004E6BA7" w:rsidP="004E6BA7">
            <w:pPr>
              <w:spacing w:before="60" w:after="60"/>
              <w:ind w:left="30" w:right="-72"/>
              <w:rPr>
                <w:sz w:val="22"/>
                <w:szCs w:val="22"/>
              </w:rPr>
            </w:pPr>
            <w:r w:rsidRPr="004E6BA7">
              <w:rPr>
                <w:sz w:val="22"/>
                <w:szCs w:val="22"/>
              </w:rPr>
              <w:t xml:space="preserve">Czy dopuszcza się zaoferowanie klimatyzatorów KL1, KL8 typu </w:t>
            </w:r>
            <w:proofErr w:type="spellStart"/>
            <w:r w:rsidRPr="004E6BA7">
              <w:rPr>
                <w:sz w:val="22"/>
                <w:szCs w:val="22"/>
              </w:rPr>
              <w:t>Multisplit</w:t>
            </w:r>
            <w:proofErr w:type="spellEnd"/>
            <w:r w:rsidRPr="004E6BA7">
              <w:rPr>
                <w:sz w:val="22"/>
                <w:szCs w:val="22"/>
              </w:rPr>
              <w:t>?</w:t>
            </w:r>
          </w:p>
          <w:p w:rsidR="004E6BA7" w:rsidRPr="004E6BA7" w:rsidRDefault="004E6BA7" w:rsidP="004E6BA7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4E6BA7">
              <w:rPr>
                <w:b/>
                <w:sz w:val="22"/>
                <w:szCs w:val="22"/>
              </w:rPr>
              <w:t>Odpowiedź</w:t>
            </w:r>
            <w:r>
              <w:rPr>
                <w:sz w:val="22"/>
                <w:szCs w:val="22"/>
              </w:rPr>
              <w:t>:</w:t>
            </w:r>
            <w:r w:rsidR="00DF200B" w:rsidRPr="004E6BA7">
              <w:rPr>
                <w:sz w:val="22"/>
                <w:szCs w:val="22"/>
              </w:rPr>
              <w:t xml:space="preserve"> Zamawiający nie dopuszcza takiego rozwiązania technicznego.</w:t>
            </w:r>
          </w:p>
          <w:p w:rsidR="004E6BA7" w:rsidRDefault="004E6BA7" w:rsidP="00DF200B">
            <w:pPr>
              <w:spacing w:before="60"/>
              <w:ind w:left="30" w:right="-72"/>
              <w:rPr>
                <w:sz w:val="22"/>
                <w:szCs w:val="22"/>
              </w:rPr>
            </w:pPr>
          </w:p>
          <w:p w:rsidR="004E6BA7" w:rsidRPr="004E6BA7" w:rsidRDefault="004E6BA7" w:rsidP="004E6BA7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 xml:space="preserve">Pytanie nr 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  <w:p w:rsidR="004E6BA7" w:rsidRDefault="004E6BA7" w:rsidP="004E6BA7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4E6BA7">
              <w:rPr>
                <w:sz w:val="22"/>
                <w:szCs w:val="22"/>
              </w:rPr>
              <w:t>Czy dopuszcza się zaoferowanie klimatyzatora KL2 o mocy chłodniczej 3,5kW?</w:t>
            </w:r>
          </w:p>
          <w:p w:rsidR="004E6BA7" w:rsidRPr="004E6BA7" w:rsidRDefault="004E6BA7" w:rsidP="004E6BA7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4E6BA7">
              <w:rPr>
                <w:b/>
                <w:sz w:val="22"/>
                <w:szCs w:val="22"/>
              </w:rPr>
              <w:t>Odpowiedź</w:t>
            </w:r>
            <w:r>
              <w:rPr>
                <w:sz w:val="22"/>
                <w:szCs w:val="22"/>
              </w:rPr>
              <w:t>:</w:t>
            </w:r>
            <w:r w:rsidR="00DF200B" w:rsidRPr="004E6BA7">
              <w:rPr>
                <w:sz w:val="22"/>
                <w:szCs w:val="22"/>
              </w:rPr>
              <w:t xml:space="preserve"> Zamawiający nie dopuszcza oferowania urządzeń o mniejszej nominalnej mocy chłodniczej niż opisana w dokumentacji projektowej.</w:t>
            </w:r>
          </w:p>
          <w:p w:rsidR="004E6BA7" w:rsidRDefault="004E6BA7" w:rsidP="00DF200B">
            <w:pPr>
              <w:ind w:left="30" w:right="-72"/>
              <w:jc w:val="both"/>
              <w:rPr>
                <w:sz w:val="22"/>
                <w:szCs w:val="22"/>
              </w:rPr>
            </w:pPr>
          </w:p>
          <w:p w:rsidR="004E6BA7" w:rsidRPr="006A5DF1" w:rsidRDefault="004E6BA7" w:rsidP="004E6BA7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 xml:space="preserve">Pytanie nr 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  <w:p w:rsidR="004E6BA7" w:rsidRDefault="004E6BA7" w:rsidP="004E6BA7">
            <w:pPr>
              <w:spacing w:after="120"/>
              <w:ind w:right="-72"/>
              <w:jc w:val="both"/>
              <w:rPr>
                <w:sz w:val="22"/>
                <w:szCs w:val="22"/>
              </w:rPr>
            </w:pPr>
            <w:r w:rsidRPr="004E6BA7">
              <w:rPr>
                <w:sz w:val="22"/>
                <w:szCs w:val="22"/>
              </w:rPr>
              <w:t>W udostępnionej dokumentacji projektowej nie ma projektu branży elektrycznej, a jedynie przedmiar, który jest pomocniczy. Proszę o udostępnienie.</w:t>
            </w:r>
          </w:p>
          <w:p w:rsidR="004E6BA7" w:rsidRPr="004E6BA7" w:rsidRDefault="004E6BA7" w:rsidP="004E6BA7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4E6BA7">
              <w:rPr>
                <w:b/>
                <w:sz w:val="22"/>
                <w:szCs w:val="22"/>
              </w:rPr>
              <w:t>Odpowiedź</w:t>
            </w:r>
            <w:r>
              <w:rPr>
                <w:sz w:val="22"/>
                <w:szCs w:val="22"/>
              </w:rPr>
              <w:t>:</w:t>
            </w:r>
            <w:r w:rsidR="00DF200B" w:rsidRPr="004E6BA7">
              <w:rPr>
                <w:sz w:val="22"/>
                <w:szCs w:val="22"/>
              </w:rPr>
              <w:t xml:space="preserve"> Zamawiający nie dysponuje projektem branży elektrycznej. Zakres prac obejmuje proste roboty związane z wykonaniem zasilania urządzeń w istniejących strefowych rozdzielniach elektrycznych. Lokalizacja tablic elektrycznych została zaznaczona na dokumentacji projektowej br. sanitarnej. Zakres prac został wyszczególniony w przedmiarze br. elektrycznej.</w:t>
            </w:r>
          </w:p>
          <w:p w:rsidR="004E6BA7" w:rsidRDefault="004E6BA7" w:rsidP="00DF200B">
            <w:pPr>
              <w:ind w:right="-72"/>
              <w:jc w:val="both"/>
              <w:rPr>
                <w:sz w:val="22"/>
                <w:szCs w:val="22"/>
              </w:rPr>
            </w:pPr>
          </w:p>
          <w:p w:rsidR="004E6BA7" w:rsidRPr="006A5DF1" w:rsidRDefault="004E6BA7" w:rsidP="004E6BA7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 xml:space="preserve">Pytanie nr 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  <w:p w:rsidR="004E6BA7" w:rsidRDefault="004E6BA7" w:rsidP="004E6BA7">
            <w:pPr>
              <w:spacing w:after="120"/>
              <w:ind w:right="-72"/>
              <w:jc w:val="both"/>
              <w:rPr>
                <w:sz w:val="22"/>
                <w:szCs w:val="22"/>
              </w:rPr>
            </w:pPr>
            <w:r w:rsidRPr="004E6BA7">
              <w:rPr>
                <w:sz w:val="22"/>
                <w:szCs w:val="22"/>
              </w:rPr>
              <w:t>Skropliny można odprowadzić grawitacyjnie czy trze</w:t>
            </w:r>
            <w:r>
              <w:rPr>
                <w:sz w:val="22"/>
                <w:szCs w:val="22"/>
              </w:rPr>
              <w:t>ba zastosować pompki skroplin</w:t>
            </w:r>
            <w:r w:rsidRPr="004E6BA7">
              <w:rPr>
                <w:sz w:val="22"/>
                <w:szCs w:val="22"/>
              </w:rPr>
              <w:t>?</w:t>
            </w:r>
          </w:p>
          <w:p w:rsidR="004E6BA7" w:rsidRPr="004E6BA7" w:rsidRDefault="004E6BA7" w:rsidP="004E6BA7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4E6BA7">
              <w:rPr>
                <w:b/>
                <w:sz w:val="22"/>
                <w:szCs w:val="22"/>
              </w:rPr>
              <w:t>Odpowiedź</w:t>
            </w:r>
            <w:r>
              <w:rPr>
                <w:sz w:val="22"/>
                <w:szCs w:val="22"/>
              </w:rPr>
              <w:t>:</w:t>
            </w:r>
            <w:r w:rsidR="00DF200B" w:rsidRPr="004E6BA7">
              <w:rPr>
                <w:sz w:val="22"/>
                <w:szCs w:val="22"/>
              </w:rPr>
              <w:t xml:space="preserve"> Zamawiający informuje, że odpowiedź znajduje się w projekcie wykonawczym, pkt. 5 </w:t>
            </w:r>
            <w:r w:rsidR="00DF200B">
              <w:rPr>
                <w:sz w:val="22"/>
                <w:szCs w:val="22"/>
              </w:rPr>
              <w:br/>
            </w:r>
            <w:r w:rsidR="00DF200B" w:rsidRPr="004E6BA7">
              <w:rPr>
                <w:sz w:val="22"/>
                <w:szCs w:val="22"/>
              </w:rPr>
              <w:t>w części "Instalacje sanitarne".</w:t>
            </w:r>
          </w:p>
          <w:p w:rsidR="004E6BA7" w:rsidRPr="004E6BA7" w:rsidRDefault="004E6BA7" w:rsidP="004E6BA7">
            <w:pPr>
              <w:spacing w:after="120"/>
              <w:ind w:right="-72"/>
              <w:jc w:val="both"/>
              <w:rPr>
                <w:sz w:val="22"/>
                <w:szCs w:val="22"/>
              </w:rPr>
            </w:pPr>
          </w:p>
          <w:p w:rsidR="00DF200B" w:rsidRPr="007208D4" w:rsidRDefault="00DF200B" w:rsidP="00DF200B">
            <w:pPr>
              <w:spacing w:after="60"/>
              <w:ind w:right="-72"/>
              <w:jc w:val="both"/>
              <w:rPr>
                <w:sz w:val="22"/>
                <w:szCs w:val="22"/>
                <w:highlight w:val="darkGray"/>
              </w:rPr>
            </w:pPr>
          </w:p>
        </w:tc>
      </w:tr>
    </w:tbl>
    <w:p w:rsidR="00BE7BFD" w:rsidRPr="006A5DF1" w:rsidRDefault="00BE7BFD" w:rsidP="00520165">
      <w:pPr>
        <w:jc w:val="both"/>
        <w:rPr>
          <w:sz w:val="22"/>
          <w:szCs w:val="22"/>
        </w:rPr>
      </w:pPr>
    </w:p>
    <w:p w:rsidR="006D4AB3" w:rsidRPr="006A5DF1" w:rsidRDefault="006D4AB3" w:rsidP="006A5DF1">
      <w:pPr>
        <w:pStyle w:val="Tekstpodstawowy"/>
        <w:spacing w:before="120" w:after="480"/>
        <w:ind w:left="3119" w:firstLine="425"/>
        <w:jc w:val="right"/>
        <w:rPr>
          <w:sz w:val="22"/>
          <w:szCs w:val="22"/>
        </w:rPr>
      </w:pPr>
      <w:r w:rsidRPr="006A5DF1">
        <w:rPr>
          <w:sz w:val="22"/>
          <w:szCs w:val="22"/>
        </w:rPr>
        <w:t>Zamawiający</w:t>
      </w:r>
    </w:p>
    <w:p w:rsidR="006D4AB3" w:rsidRPr="006A5DF1" w:rsidRDefault="006D4AB3" w:rsidP="00D8461B">
      <w:pPr>
        <w:spacing w:before="120" w:after="120" w:line="360" w:lineRule="auto"/>
        <w:ind w:left="567"/>
        <w:jc w:val="right"/>
        <w:rPr>
          <w:sz w:val="22"/>
          <w:szCs w:val="22"/>
        </w:rPr>
      </w:pPr>
    </w:p>
    <w:sectPr w:rsidR="006D4AB3" w:rsidRPr="006A5DF1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131" w:rsidRDefault="00D04131">
      <w:r>
        <w:separator/>
      </w:r>
    </w:p>
  </w:endnote>
  <w:endnote w:type="continuationSeparator" w:id="0">
    <w:p w:rsidR="00D04131" w:rsidRDefault="00D04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F53A56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 xml:space="preserve">em </w:t>
    </w:r>
    <w:proofErr w:type="spellStart"/>
    <w:r w:rsidR="006B7198">
      <w:rPr>
        <w:rFonts w:ascii="Arial" w:hAnsi="Arial" w:cs="Arial"/>
        <w:sz w:val="18"/>
        <w:szCs w:val="18"/>
      </w:rPr>
      <w:t>ProPublico</w:t>
    </w:r>
    <w:proofErr w:type="spellEnd"/>
    <w:r w:rsidR="006B7198">
      <w:rPr>
        <w:rFonts w:ascii="Arial" w:hAnsi="Arial" w:cs="Arial"/>
        <w:sz w:val="18"/>
        <w:szCs w:val="18"/>
      </w:rPr>
      <w:t xml:space="preserve"> © </w:t>
    </w:r>
    <w:proofErr w:type="spellStart"/>
    <w:r w:rsidR="006B7198">
      <w:rPr>
        <w:rFonts w:ascii="Arial" w:hAnsi="Arial" w:cs="Arial"/>
        <w:sz w:val="18"/>
        <w:szCs w:val="18"/>
      </w:rPr>
      <w:t>Datacomp</w:t>
    </w:r>
    <w:proofErr w:type="spellEnd"/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DF200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131" w:rsidRDefault="00D04131">
      <w:r>
        <w:separator/>
      </w:r>
    </w:p>
  </w:footnote>
  <w:footnote w:type="continuationSeparator" w:id="0">
    <w:p w:rsidR="00D04131" w:rsidRDefault="00D04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8D4" w:rsidRDefault="007208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8D4" w:rsidRDefault="007208D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8D4" w:rsidRDefault="007208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4131"/>
    <w:rsid w:val="00031374"/>
    <w:rsid w:val="000A1097"/>
    <w:rsid w:val="000E2A8F"/>
    <w:rsid w:val="0012774F"/>
    <w:rsid w:val="00144B7A"/>
    <w:rsid w:val="00180C6E"/>
    <w:rsid w:val="004848F3"/>
    <w:rsid w:val="004A75F2"/>
    <w:rsid w:val="004E6BA7"/>
    <w:rsid w:val="005144A9"/>
    <w:rsid w:val="00520165"/>
    <w:rsid w:val="005B1B08"/>
    <w:rsid w:val="00632C3C"/>
    <w:rsid w:val="00662BDB"/>
    <w:rsid w:val="006A5DF1"/>
    <w:rsid w:val="006B7198"/>
    <w:rsid w:val="006D4AB3"/>
    <w:rsid w:val="006F3B81"/>
    <w:rsid w:val="007208D4"/>
    <w:rsid w:val="007D7198"/>
    <w:rsid w:val="00870F9F"/>
    <w:rsid w:val="00897AB0"/>
    <w:rsid w:val="008A3553"/>
    <w:rsid w:val="00A905AC"/>
    <w:rsid w:val="00BA6584"/>
    <w:rsid w:val="00BE7BFD"/>
    <w:rsid w:val="00C370F2"/>
    <w:rsid w:val="00C44EEC"/>
    <w:rsid w:val="00D04131"/>
    <w:rsid w:val="00D22FFA"/>
    <w:rsid w:val="00D8461B"/>
    <w:rsid w:val="00D915F2"/>
    <w:rsid w:val="00DF200B"/>
    <w:rsid w:val="00DF32E8"/>
    <w:rsid w:val="00E21B49"/>
    <w:rsid w:val="00E2789F"/>
    <w:rsid w:val="00E72428"/>
    <w:rsid w:val="00EA14B3"/>
    <w:rsid w:val="00EA416E"/>
    <w:rsid w:val="00F53A56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99FD277-5872-41CC-8C35-4959F33B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F2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F2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429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Jarosław Ochał</dc:creator>
  <cp:keywords/>
  <cp:lastModifiedBy>Jarosław Ochał</cp:lastModifiedBy>
  <cp:revision>2</cp:revision>
  <cp:lastPrinted>2020-07-17T11:26:00Z</cp:lastPrinted>
  <dcterms:created xsi:type="dcterms:W3CDTF">2020-07-17T11:38:00Z</dcterms:created>
  <dcterms:modified xsi:type="dcterms:W3CDTF">2020-07-17T11:38:00Z</dcterms:modified>
</cp:coreProperties>
</file>