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E21AB6" w:rsidP="006A5DF1">
      <w:pPr>
        <w:spacing w:after="240"/>
        <w:jc w:val="right"/>
        <w:rPr>
          <w:sz w:val="22"/>
          <w:szCs w:val="22"/>
        </w:rPr>
      </w:pPr>
      <w:r w:rsidRPr="00E21AB6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E21AB6">
        <w:rPr>
          <w:sz w:val="22"/>
          <w:szCs w:val="22"/>
        </w:rPr>
        <w:t>2020-07-20</w:t>
      </w:r>
    </w:p>
    <w:p w:rsidR="00E21AB6" w:rsidRPr="00E21AB6" w:rsidRDefault="00E21AB6" w:rsidP="006A5DF1">
      <w:pPr>
        <w:rPr>
          <w:b/>
          <w:bCs/>
          <w:sz w:val="22"/>
          <w:szCs w:val="22"/>
        </w:rPr>
      </w:pPr>
      <w:r w:rsidRPr="00E21AB6">
        <w:rPr>
          <w:b/>
          <w:bCs/>
          <w:sz w:val="22"/>
          <w:szCs w:val="22"/>
        </w:rPr>
        <w:t>Politechnika Rzeszowska</w:t>
      </w:r>
    </w:p>
    <w:p w:rsidR="006A5DF1" w:rsidRPr="00D91931" w:rsidRDefault="00E21AB6" w:rsidP="006A5DF1">
      <w:pPr>
        <w:rPr>
          <w:b/>
          <w:bCs/>
          <w:sz w:val="22"/>
          <w:szCs w:val="22"/>
        </w:rPr>
      </w:pPr>
      <w:r w:rsidRPr="00E21AB6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E21AB6" w:rsidP="006A5DF1">
      <w:pPr>
        <w:rPr>
          <w:sz w:val="22"/>
          <w:szCs w:val="22"/>
        </w:rPr>
      </w:pPr>
      <w:r w:rsidRPr="00E21AB6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E21AB6">
        <w:rPr>
          <w:sz w:val="22"/>
          <w:szCs w:val="22"/>
        </w:rPr>
        <w:t>12</w:t>
      </w:r>
    </w:p>
    <w:p w:rsidR="006A5DF1" w:rsidRPr="00BD5546" w:rsidRDefault="00E21AB6" w:rsidP="006A5DF1">
      <w:pPr>
        <w:rPr>
          <w:sz w:val="22"/>
          <w:szCs w:val="22"/>
        </w:rPr>
      </w:pPr>
      <w:r w:rsidRPr="00E21AB6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E21AB6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D451C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451CF" w:rsidRDefault="00D451CF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21AB6" w:rsidRPr="00E21AB6">
        <w:rPr>
          <w:sz w:val="22"/>
          <w:szCs w:val="22"/>
        </w:rPr>
        <w:t>przetarg</w:t>
      </w:r>
      <w:r w:rsidR="00D451CF">
        <w:rPr>
          <w:sz w:val="22"/>
          <w:szCs w:val="22"/>
        </w:rPr>
        <w:t>u</w:t>
      </w:r>
      <w:r w:rsidR="00E21AB6" w:rsidRPr="00E21AB6">
        <w:rPr>
          <w:sz w:val="22"/>
          <w:szCs w:val="22"/>
        </w:rPr>
        <w:t xml:space="preserve"> nieograniczon</w:t>
      </w:r>
      <w:r w:rsidR="00D451CF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21AB6" w:rsidRPr="00E21AB6">
        <w:rPr>
          <w:b/>
          <w:bCs/>
          <w:sz w:val="22"/>
          <w:szCs w:val="22"/>
        </w:rPr>
        <w:t>Dostawa i montaż klimatyzacji w pomieszczeniach Politechniki Rzeszowskiej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21AB6" w:rsidRPr="00E21AB6">
        <w:rPr>
          <w:b/>
          <w:sz w:val="22"/>
          <w:szCs w:val="22"/>
        </w:rPr>
        <w:t>NA/P/177/2020</w:t>
      </w:r>
      <w:r w:rsidRPr="006A5DF1">
        <w:rPr>
          <w:b/>
          <w:sz w:val="22"/>
          <w:szCs w:val="22"/>
        </w:rPr>
        <w:t>.</w:t>
      </w:r>
    </w:p>
    <w:p w:rsidR="001D0BE1" w:rsidRPr="00D451C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21AB6" w:rsidRPr="00E21AB6">
        <w:rPr>
          <w:b/>
          <w:sz w:val="22"/>
          <w:szCs w:val="22"/>
        </w:rPr>
        <w:t>Politechnika Rzeszowska</w:t>
      </w:r>
      <w:r w:rsidR="00D451CF">
        <w:rPr>
          <w:b/>
          <w:sz w:val="22"/>
          <w:szCs w:val="22"/>
        </w:rPr>
        <w:t xml:space="preserve"> </w:t>
      </w:r>
      <w:r w:rsidR="00E21AB6" w:rsidRPr="00E21AB6">
        <w:rPr>
          <w:b/>
          <w:sz w:val="22"/>
          <w:szCs w:val="22"/>
        </w:rPr>
        <w:t>Dział Logistyki i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E21AB6" w:rsidRPr="00E21AB6">
        <w:rPr>
          <w:sz w:val="22"/>
          <w:szCs w:val="22"/>
        </w:rPr>
        <w:t>(</w:t>
      </w:r>
      <w:proofErr w:type="spellStart"/>
      <w:r w:rsidR="00E21AB6" w:rsidRPr="00E21AB6">
        <w:rPr>
          <w:sz w:val="22"/>
          <w:szCs w:val="22"/>
        </w:rPr>
        <w:t>t.j</w:t>
      </w:r>
      <w:proofErr w:type="spellEnd"/>
      <w:r w:rsidR="00E21AB6" w:rsidRPr="00E21AB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:rsidR="001D0BE1" w:rsidRPr="00D451CF" w:rsidRDefault="00D451CF" w:rsidP="00D451CF">
      <w:pPr>
        <w:jc w:val="both"/>
        <w:rPr>
          <w:b/>
          <w:sz w:val="22"/>
          <w:szCs w:val="22"/>
        </w:rPr>
      </w:pPr>
      <w:r w:rsidRPr="00D451CF">
        <w:rPr>
          <w:b/>
          <w:sz w:val="22"/>
          <w:szCs w:val="22"/>
        </w:rPr>
        <w:t>Pytanie nr 1.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Dotyczy Układ nr KL-1 - pom. nr: E-54-59 - budynek "E":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Czy Zamawiający wyraża zgodę na zmianę czynnika R32 na R410 A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W jakiej technologii wykonany jest dach budynku?</w:t>
      </w:r>
    </w:p>
    <w:p w:rsidR="001D0BE1" w:rsidRDefault="001D0BE1" w:rsidP="00D451CF">
      <w:pPr>
        <w:jc w:val="both"/>
        <w:rPr>
          <w:sz w:val="22"/>
          <w:szCs w:val="22"/>
        </w:rPr>
      </w:pPr>
      <w:r w:rsidRPr="00D451CF">
        <w:rPr>
          <w:b/>
          <w:sz w:val="22"/>
          <w:szCs w:val="22"/>
        </w:rPr>
        <w:t>Odpowiedź</w:t>
      </w:r>
      <w:r>
        <w:rPr>
          <w:sz w:val="22"/>
          <w:szCs w:val="22"/>
        </w:rPr>
        <w:t xml:space="preserve">: </w:t>
      </w:r>
      <w:r w:rsidRPr="001D0BE1">
        <w:rPr>
          <w:sz w:val="22"/>
          <w:szCs w:val="22"/>
        </w:rPr>
        <w:t xml:space="preserve">Zamawiający dopuszcza zaoferowanie układów KL-1 na czynniku chłodniczym R410A. Dach budynku </w:t>
      </w:r>
      <w:r>
        <w:rPr>
          <w:sz w:val="22"/>
          <w:szCs w:val="22"/>
        </w:rPr>
        <w:t xml:space="preserve">"E" jest pokryty warstwą papy. </w:t>
      </w:r>
    </w:p>
    <w:p w:rsidR="00D451CF" w:rsidRPr="001D0BE1" w:rsidRDefault="00D451CF" w:rsidP="00D451CF">
      <w:pPr>
        <w:jc w:val="both"/>
        <w:rPr>
          <w:sz w:val="22"/>
          <w:szCs w:val="22"/>
        </w:rPr>
      </w:pPr>
    </w:p>
    <w:p w:rsidR="001D0BE1" w:rsidRPr="00D451CF" w:rsidRDefault="001D0BE1" w:rsidP="00D451CF">
      <w:pPr>
        <w:jc w:val="both"/>
        <w:rPr>
          <w:b/>
          <w:sz w:val="22"/>
          <w:szCs w:val="22"/>
        </w:rPr>
      </w:pPr>
      <w:r w:rsidRPr="00D451CF">
        <w:rPr>
          <w:b/>
          <w:sz w:val="22"/>
          <w:szCs w:val="22"/>
        </w:rPr>
        <w:t>Pytanie nr 2</w:t>
      </w:r>
      <w:r w:rsidR="00D451CF" w:rsidRPr="00D451CF">
        <w:rPr>
          <w:b/>
          <w:sz w:val="22"/>
          <w:szCs w:val="22"/>
        </w:rPr>
        <w:t>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Dotyczy Układ nr KL-2 - pom. nr: E-61 - budynek "E":</w:t>
      </w:r>
    </w:p>
    <w:p w:rsid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Czy Zamawiający wyraża zgodę na zmianę parametru</w:t>
      </w:r>
      <w:r w:rsidR="0017292C">
        <w:rPr>
          <w:sz w:val="22"/>
          <w:szCs w:val="22"/>
        </w:rPr>
        <w:t xml:space="preserve"> - pobór mocy (dla chłodzenia) ≥</w:t>
      </w:r>
      <w:r w:rsidRPr="001D0BE1">
        <w:rPr>
          <w:sz w:val="22"/>
          <w:szCs w:val="22"/>
        </w:rPr>
        <w:t xml:space="preserve">0,95 kW </w:t>
      </w:r>
      <w:r w:rsidR="0017292C">
        <w:rPr>
          <w:sz w:val="22"/>
          <w:szCs w:val="22"/>
        </w:rPr>
        <w:t>na pobór mocy (dla chłodzenia) ≥</w:t>
      </w:r>
      <w:bookmarkStart w:id="0" w:name="_GoBack"/>
      <w:bookmarkEnd w:id="0"/>
      <w:r w:rsidRPr="001D0BE1">
        <w:rPr>
          <w:sz w:val="22"/>
          <w:szCs w:val="22"/>
        </w:rPr>
        <w:t>0,9 kW?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D451CF">
        <w:rPr>
          <w:b/>
          <w:sz w:val="22"/>
          <w:szCs w:val="22"/>
        </w:rPr>
        <w:t>Odpowiedź</w:t>
      </w:r>
      <w:r>
        <w:rPr>
          <w:sz w:val="22"/>
          <w:szCs w:val="22"/>
        </w:rPr>
        <w:t xml:space="preserve">: Zamawiający dopuszcza </w:t>
      </w:r>
      <w:r w:rsidR="00D451CF">
        <w:rPr>
          <w:sz w:val="22"/>
          <w:szCs w:val="22"/>
        </w:rPr>
        <w:t xml:space="preserve">taką </w:t>
      </w:r>
      <w:r>
        <w:rPr>
          <w:sz w:val="22"/>
          <w:szCs w:val="22"/>
        </w:rPr>
        <w:t>zmianę.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</w:p>
    <w:p w:rsidR="001D0BE1" w:rsidRPr="00D451CF" w:rsidRDefault="00D451CF" w:rsidP="00D451CF">
      <w:pPr>
        <w:jc w:val="both"/>
        <w:rPr>
          <w:b/>
          <w:sz w:val="22"/>
          <w:szCs w:val="22"/>
        </w:rPr>
      </w:pPr>
      <w:r w:rsidRPr="00D451CF">
        <w:rPr>
          <w:b/>
          <w:sz w:val="22"/>
          <w:szCs w:val="22"/>
        </w:rPr>
        <w:t>Pytanie nr 3.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Dotyczy Układ nr KL-8 - pom. nr: 100A,100b,101 - budynek "B":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Czy Zamawiający wyraża zgodę na zmianę parametrów: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- współczynnik EER(kW) nie mniejszy niż 4,28 na  - współczynnik EER (kW) nie mniejszy niż 3,73 ?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- współczynnik SEER (kW) nie mniejszy niż 9,42/ n= 376,8  na - współczynnik SEER (kW) nie mniejszy niż 8,08 ?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- czynnik chłodniczy R32 na  - czynnik chłodniczy R410A ?</w:t>
      </w:r>
    </w:p>
    <w:p w:rsidR="00D451CF" w:rsidRDefault="001D0BE1" w:rsidP="00D451CF">
      <w:pPr>
        <w:jc w:val="both"/>
        <w:rPr>
          <w:sz w:val="22"/>
          <w:szCs w:val="22"/>
        </w:rPr>
      </w:pPr>
      <w:r w:rsidRPr="00D451CF">
        <w:rPr>
          <w:b/>
          <w:sz w:val="22"/>
          <w:szCs w:val="22"/>
        </w:rPr>
        <w:t>Odpowiedź</w:t>
      </w:r>
      <w:r>
        <w:rPr>
          <w:sz w:val="22"/>
          <w:szCs w:val="22"/>
        </w:rPr>
        <w:t xml:space="preserve">: </w:t>
      </w:r>
      <w:r w:rsidRPr="001D0BE1">
        <w:rPr>
          <w:sz w:val="22"/>
          <w:szCs w:val="22"/>
        </w:rPr>
        <w:t>Zamawiający dopuszcza zaoferowanie układu KL-8 na czynniku chłodniczym R410A. Zamawiający nie dopuszcza zmiany wnioskowanych parametrów.</w:t>
      </w:r>
    </w:p>
    <w:p w:rsidR="00D451CF" w:rsidRDefault="00D451CF" w:rsidP="00D451CF">
      <w:pPr>
        <w:jc w:val="both"/>
        <w:rPr>
          <w:b/>
          <w:sz w:val="22"/>
          <w:szCs w:val="22"/>
        </w:rPr>
      </w:pPr>
    </w:p>
    <w:p w:rsidR="001D0BE1" w:rsidRPr="00D451CF" w:rsidRDefault="00D451CF" w:rsidP="00D451CF">
      <w:pPr>
        <w:jc w:val="both"/>
        <w:rPr>
          <w:b/>
          <w:sz w:val="22"/>
          <w:szCs w:val="22"/>
        </w:rPr>
      </w:pPr>
      <w:r w:rsidRPr="00D451CF">
        <w:rPr>
          <w:b/>
          <w:sz w:val="22"/>
          <w:szCs w:val="22"/>
        </w:rPr>
        <w:lastRenderedPageBreak/>
        <w:t>Pytanie nr 4.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Dotyczy: ceny za wykonanie zadania:</w:t>
      </w:r>
    </w:p>
    <w:p w:rsidR="001D0BE1" w:rsidRDefault="001D0BE1" w:rsidP="00D451CF">
      <w:pPr>
        <w:jc w:val="both"/>
        <w:rPr>
          <w:sz w:val="22"/>
          <w:szCs w:val="22"/>
        </w:rPr>
      </w:pPr>
      <w:r w:rsidRPr="001D0BE1">
        <w:rPr>
          <w:sz w:val="22"/>
          <w:szCs w:val="22"/>
        </w:rPr>
        <w:t>Czy Wykonawca w podanej cenie za wykonanie zadania ma również uwzględnić koszt serwisów gwarancyjnych?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Odpowiedź: </w:t>
      </w:r>
      <w:r w:rsidRPr="001D0BE1">
        <w:rPr>
          <w:sz w:val="22"/>
          <w:szCs w:val="22"/>
        </w:rPr>
        <w:t>Tak, należy to uwzględnić w wycenie.</w:t>
      </w:r>
    </w:p>
    <w:p w:rsidR="001D0BE1" w:rsidRPr="001D0BE1" w:rsidRDefault="001D0BE1" w:rsidP="00D451CF">
      <w:pPr>
        <w:jc w:val="both"/>
        <w:rPr>
          <w:sz w:val="22"/>
          <w:szCs w:val="22"/>
        </w:rPr>
      </w:pPr>
    </w:p>
    <w:p w:rsidR="001D0BE1" w:rsidRPr="001D0BE1" w:rsidRDefault="001D0BE1" w:rsidP="001D0BE1">
      <w:pPr>
        <w:spacing w:after="240" w:line="276" w:lineRule="auto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FEB" w:rsidRDefault="00F11FEB">
      <w:r>
        <w:separator/>
      </w:r>
    </w:p>
  </w:endnote>
  <w:endnote w:type="continuationSeparator" w:id="0">
    <w:p w:rsidR="00F11FEB" w:rsidRDefault="00F1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729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451C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FEB" w:rsidRDefault="00F11FEB">
      <w:r>
        <w:separator/>
      </w:r>
    </w:p>
  </w:footnote>
  <w:footnote w:type="continuationSeparator" w:id="0">
    <w:p w:rsidR="00F11FEB" w:rsidRDefault="00F1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B6" w:rsidRDefault="00E21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B6" w:rsidRDefault="00E21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AB6" w:rsidRDefault="00E21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FEB"/>
    <w:rsid w:val="00031374"/>
    <w:rsid w:val="000A1097"/>
    <w:rsid w:val="000E2A8F"/>
    <w:rsid w:val="0012774F"/>
    <w:rsid w:val="00144B7A"/>
    <w:rsid w:val="0017292C"/>
    <w:rsid w:val="00180C6E"/>
    <w:rsid w:val="001D0BE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451CF"/>
    <w:rsid w:val="00D8461B"/>
    <w:rsid w:val="00D915F2"/>
    <w:rsid w:val="00DF32E8"/>
    <w:rsid w:val="00E21AB6"/>
    <w:rsid w:val="00E21B49"/>
    <w:rsid w:val="00E2789F"/>
    <w:rsid w:val="00E72428"/>
    <w:rsid w:val="00EA14B3"/>
    <w:rsid w:val="00EA416E"/>
    <w:rsid w:val="00F11FE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32E56F"/>
  <w15:chartTrackingRefBased/>
  <w15:docId w15:val="{9179DC59-C3BD-4DEA-AAD6-C474A28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451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5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2020-07-20T10:43:00Z</cp:lastPrinted>
  <dcterms:created xsi:type="dcterms:W3CDTF">2020-07-20T11:14:00Z</dcterms:created>
  <dcterms:modified xsi:type="dcterms:W3CDTF">2020-07-20T11:14:00Z</dcterms:modified>
</cp:coreProperties>
</file>