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FD301F" w:rsidP="006A5DF1">
      <w:pPr>
        <w:spacing w:after="240"/>
        <w:jc w:val="right"/>
        <w:rPr>
          <w:sz w:val="22"/>
          <w:szCs w:val="22"/>
        </w:rPr>
      </w:pPr>
      <w:r w:rsidRPr="00FD301F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FD301F">
        <w:rPr>
          <w:sz w:val="22"/>
          <w:szCs w:val="22"/>
        </w:rPr>
        <w:t>2020-07-20</w:t>
      </w:r>
    </w:p>
    <w:p w:rsidR="00FD301F" w:rsidRPr="00FD301F" w:rsidRDefault="00FD301F" w:rsidP="006A5DF1">
      <w:pPr>
        <w:rPr>
          <w:b/>
          <w:bCs/>
          <w:sz w:val="22"/>
          <w:szCs w:val="22"/>
        </w:rPr>
      </w:pPr>
      <w:r w:rsidRPr="00FD301F">
        <w:rPr>
          <w:b/>
          <w:bCs/>
          <w:sz w:val="22"/>
          <w:szCs w:val="22"/>
        </w:rPr>
        <w:t>Politechnika Rzeszowska</w:t>
      </w:r>
    </w:p>
    <w:p w:rsidR="006A5DF1" w:rsidRPr="00D91931" w:rsidRDefault="00FD301F" w:rsidP="006A5DF1">
      <w:pPr>
        <w:rPr>
          <w:b/>
          <w:bCs/>
          <w:sz w:val="22"/>
          <w:szCs w:val="22"/>
        </w:rPr>
      </w:pPr>
      <w:r w:rsidRPr="00FD301F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FD301F" w:rsidP="006A5DF1">
      <w:pPr>
        <w:rPr>
          <w:sz w:val="22"/>
          <w:szCs w:val="22"/>
        </w:rPr>
      </w:pPr>
      <w:r w:rsidRPr="00FD301F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FD301F">
        <w:rPr>
          <w:sz w:val="22"/>
          <w:szCs w:val="22"/>
        </w:rPr>
        <w:t>12</w:t>
      </w:r>
    </w:p>
    <w:p w:rsidR="006A5DF1" w:rsidRPr="00BD5546" w:rsidRDefault="00FD301F" w:rsidP="006A5DF1">
      <w:pPr>
        <w:rPr>
          <w:sz w:val="22"/>
          <w:szCs w:val="22"/>
        </w:rPr>
      </w:pPr>
      <w:r w:rsidRPr="00FD301F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FD301F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F140EF">
        <w:rPr>
          <w:sz w:val="22"/>
          <w:szCs w:val="22"/>
        </w:rPr>
        <w:t xml:space="preserve"> </w:t>
      </w:r>
      <w:r w:rsidR="00F140EF">
        <w:rPr>
          <w:bCs/>
          <w:sz w:val="22"/>
          <w:szCs w:val="22"/>
        </w:rPr>
        <w:t>NA/P/189/2020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B212B5">
        <w:rPr>
          <w:rFonts w:ascii="Times New Roman" w:hAnsi="Times New Roman"/>
          <w:szCs w:val="28"/>
        </w:rPr>
        <w:t xml:space="preserve"> i ZMIANA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D301F" w:rsidRPr="00FD301F">
        <w:rPr>
          <w:sz w:val="22"/>
          <w:szCs w:val="22"/>
        </w:rPr>
        <w:t>przetarg</w:t>
      </w:r>
      <w:r w:rsidR="00F140EF">
        <w:rPr>
          <w:sz w:val="22"/>
          <w:szCs w:val="22"/>
        </w:rPr>
        <w:t>u</w:t>
      </w:r>
      <w:r w:rsidR="00FD301F" w:rsidRPr="00FD301F">
        <w:rPr>
          <w:sz w:val="22"/>
          <w:szCs w:val="22"/>
        </w:rPr>
        <w:t xml:space="preserve"> nieograniczon</w:t>
      </w:r>
      <w:r w:rsidR="00F140EF">
        <w:rPr>
          <w:sz w:val="22"/>
          <w:szCs w:val="22"/>
        </w:rPr>
        <w:t>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FD301F" w:rsidRPr="00FD301F">
        <w:rPr>
          <w:b/>
          <w:bCs/>
          <w:sz w:val="22"/>
          <w:szCs w:val="22"/>
        </w:rPr>
        <w:t xml:space="preserve">Dostawa i montaż dygestoriów oraz wyposażenia dla Wydziału Chemicznego </w:t>
      </w:r>
      <w:proofErr w:type="spellStart"/>
      <w:r w:rsidR="00FD301F" w:rsidRPr="00FD301F">
        <w:rPr>
          <w:b/>
          <w:bCs/>
          <w:sz w:val="22"/>
          <w:szCs w:val="22"/>
        </w:rPr>
        <w:t>PRz.</w:t>
      </w:r>
      <w:proofErr w:type="spellEnd"/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D301F" w:rsidRPr="00FD301F">
        <w:rPr>
          <w:b/>
          <w:sz w:val="22"/>
          <w:szCs w:val="22"/>
        </w:rPr>
        <w:t>NA/P/189/2020</w:t>
      </w:r>
      <w:r w:rsidRPr="006A5DF1">
        <w:rPr>
          <w:b/>
          <w:sz w:val="22"/>
          <w:szCs w:val="22"/>
        </w:rPr>
        <w:t>.</w:t>
      </w:r>
    </w:p>
    <w:p w:rsidR="00FD301F" w:rsidRPr="00FD301F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FD301F" w:rsidRPr="00FD301F">
        <w:rPr>
          <w:b/>
          <w:sz w:val="22"/>
          <w:szCs w:val="22"/>
        </w:rPr>
        <w:t>Politechnika Rzeszowska</w:t>
      </w:r>
    </w:p>
    <w:p w:rsidR="0012774F" w:rsidRPr="006A5DF1" w:rsidRDefault="00FD301F" w:rsidP="00D8461B">
      <w:pPr>
        <w:spacing w:after="240" w:line="276" w:lineRule="auto"/>
        <w:jc w:val="both"/>
        <w:rPr>
          <w:sz w:val="22"/>
          <w:szCs w:val="22"/>
        </w:rPr>
      </w:pPr>
      <w:r w:rsidRPr="00FD301F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FD301F">
        <w:rPr>
          <w:sz w:val="22"/>
          <w:szCs w:val="22"/>
        </w:rPr>
        <w:t>(</w:t>
      </w:r>
      <w:proofErr w:type="spellStart"/>
      <w:r w:rsidRPr="00FD301F">
        <w:rPr>
          <w:sz w:val="22"/>
          <w:szCs w:val="22"/>
        </w:rPr>
        <w:t>t.j</w:t>
      </w:r>
      <w:proofErr w:type="spellEnd"/>
      <w:r w:rsidRPr="00FD301F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D301F" w:rsidRPr="006A5DF1" w:rsidTr="004F4B00">
        <w:tc>
          <w:tcPr>
            <w:tcW w:w="9356" w:type="dxa"/>
            <w:shd w:val="clear" w:color="auto" w:fill="auto"/>
          </w:tcPr>
          <w:p w:rsidR="00FD301F" w:rsidRPr="006A5DF1" w:rsidRDefault="00FD301F" w:rsidP="004F4B0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="00B212B5">
              <w:rPr>
                <w:b/>
                <w:bCs/>
                <w:sz w:val="22"/>
                <w:szCs w:val="22"/>
              </w:rPr>
              <w:t>1</w:t>
            </w:r>
          </w:p>
          <w:p w:rsidR="00FD301F" w:rsidRPr="006A5DF1" w:rsidRDefault="00FD301F" w:rsidP="004F4B0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D301F">
              <w:rPr>
                <w:sz w:val="22"/>
                <w:szCs w:val="22"/>
              </w:rPr>
              <w:t>Czy Zamawiający określi maksymalny termin gwarancji, który może udzielić Wykonawca?</w:t>
            </w:r>
          </w:p>
          <w:p w:rsidR="00FD301F" w:rsidRPr="006A5DF1" w:rsidRDefault="00FD301F" w:rsidP="004F4B0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FD301F" w:rsidRPr="00B212B5" w:rsidRDefault="00B212B5" w:rsidP="004F4B0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B212B5">
              <w:rPr>
                <w:sz w:val="22"/>
                <w:szCs w:val="22"/>
              </w:rPr>
              <w:t xml:space="preserve">Zamawiający określa maksymalny termin gwarancji wynoszący </w:t>
            </w:r>
            <w:r w:rsidRPr="00B212B5">
              <w:rPr>
                <w:b/>
                <w:sz w:val="22"/>
                <w:szCs w:val="22"/>
              </w:rPr>
              <w:t>60 miesięcy.</w:t>
            </w:r>
          </w:p>
          <w:p w:rsidR="00FD301F" w:rsidRPr="006A5DF1" w:rsidRDefault="00FD301F" w:rsidP="004F4B0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</w:tbl>
    <w:p w:rsidR="00B212B5" w:rsidRDefault="00B212B5" w:rsidP="00B212B5">
      <w:pPr>
        <w:spacing w:after="60"/>
        <w:ind w:left="30" w:right="-72"/>
        <w:jc w:val="both"/>
        <w:rPr>
          <w:sz w:val="22"/>
          <w:szCs w:val="22"/>
        </w:rPr>
      </w:pPr>
    </w:p>
    <w:p w:rsidR="00B212B5" w:rsidRPr="00F140EF" w:rsidRDefault="00B212B5" w:rsidP="00B212B5">
      <w:pPr>
        <w:spacing w:after="60"/>
        <w:ind w:left="30" w:right="-7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Zamawiający dokonuje również sprostowania zapisów </w:t>
      </w:r>
      <w:r w:rsidRPr="00F140EF">
        <w:rPr>
          <w:sz w:val="22"/>
          <w:szCs w:val="22"/>
          <w:u w:val="single"/>
        </w:rPr>
        <w:t>zał. nr 2 do SIWZ (Szczegółowy opis tematu zamówienia) w zad. częściowym nr 2:</w:t>
      </w:r>
    </w:p>
    <w:p w:rsidR="00B212B5" w:rsidRDefault="00B212B5" w:rsidP="00B212B5">
      <w:pPr>
        <w:spacing w:after="60"/>
        <w:ind w:left="30" w:right="-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pkt. 1.4 i 2.2 Dokumenty konieczne do odbioru przedmiotu zamówienia ust. b) </w:t>
      </w:r>
      <w:r w:rsidRPr="00F140EF">
        <w:rPr>
          <w:b/>
          <w:sz w:val="22"/>
          <w:szCs w:val="22"/>
          <w:u w:val="single"/>
        </w:rPr>
        <w:t>było:</w:t>
      </w:r>
      <w:r>
        <w:rPr>
          <w:sz w:val="22"/>
          <w:szCs w:val="22"/>
        </w:rPr>
        <w:t xml:space="preserve"> </w:t>
      </w:r>
    </w:p>
    <w:p w:rsidR="00B212B5" w:rsidRPr="00FD301F" w:rsidRDefault="00B212B5" w:rsidP="00B212B5">
      <w:pPr>
        <w:spacing w:after="60"/>
        <w:ind w:left="30" w:right="-72"/>
        <w:jc w:val="both"/>
        <w:rPr>
          <w:sz w:val="22"/>
          <w:szCs w:val="22"/>
        </w:rPr>
      </w:pPr>
      <w:r w:rsidRPr="00FD301F">
        <w:rPr>
          <w:sz w:val="22"/>
          <w:szCs w:val="22"/>
        </w:rPr>
        <w:t>"Protokół badania ochrony przeciwpożarowej instalacji elektrycznej w stołach laboratoryjnych"</w:t>
      </w:r>
    </w:p>
    <w:p w:rsidR="00B212B5" w:rsidRPr="00F140EF" w:rsidRDefault="00B212B5" w:rsidP="00B212B5">
      <w:pPr>
        <w:spacing w:after="60"/>
        <w:ind w:left="30" w:right="-72"/>
        <w:jc w:val="both"/>
        <w:rPr>
          <w:b/>
          <w:sz w:val="22"/>
          <w:szCs w:val="22"/>
          <w:u w:val="single"/>
        </w:rPr>
      </w:pPr>
      <w:r w:rsidRPr="00F140EF">
        <w:rPr>
          <w:b/>
          <w:sz w:val="22"/>
          <w:szCs w:val="22"/>
          <w:u w:val="single"/>
        </w:rPr>
        <w:t>Powinno być:</w:t>
      </w:r>
    </w:p>
    <w:p w:rsidR="00B212B5" w:rsidRDefault="00B212B5" w:rsidP="00B212B5">
      <w:pPr>
        <w:spacing w:after="60"/>
        <w:ind w:left="30" w:right="-72"/>
        <w:jc w:val="both"/>
        <w:rPr>
          <w:sz w:val="22"/>
          <w:szCs w:val="22"/>
        </w:rPr>
      </w:pPr>
      <w:r w:rsidRPr="00FD301F">
        <w:rPr>
          <w:sz w:val="22"/>
          <w:szCs w:val="22"/>
        </w:rPr>
        <w:t xml:space="preserve">"Protokół badania ochrony </w:t>
      </w:r>
      <w:r w:rsidRPr="00F140EF">
        <w:rPr>
          <w:sz w:val="22"/>
          <w:szCs w:val="22"/>
          <w:u w:val="single"/>
        </w:rPr>
        <w:t>PRZECIWPORAŻENIOWEJ</w:t>
      </w:r>
      <w:r w:rsidRPr="00FD301F">
        <w:rPr>
          <w:sz w:val="22"/>
          <w:szCs w:val="22"/>
        </w:rPr>
        <w:t xml:space="preserve"> instalacji elektrycznej w stołach laboratoryjnych".</w:t>
      </w:r>
    </w:p>
    <w:p w:rsidR="00F140EF" w:rsidRDefault="00F140EF" w:rsidP="00B212B5">
      <w:pPr>
        <w:spacing w:after="60"/>
        <w:ind w:left="30" w:right="-72"/>
        <w:jc w:val="both"/>
        <w:rPr>
          <w:sz w:val="22"/>
          <w:szCs w:val="22"/>
        </w:rPr>
      </w:pPr>
    </w:p>
    <w:p w:rsidR="00F140EF" w:rsidRPr="00FD301F" w:rsidRDefault="00F140EF" w:rsidP="00B212B5">
      <w:pPr>
        <w:spacing w:after="60"/>
        <w:ind w:left="30" w:right="-72"/>
        <w:jc w:val="both"/>
        <w:rPr>
          <w:sz w:val="22"/>
          <w:szCs w:val="22"/>
        </w:rPr>
      </w:pPr>
      <w:r>
        <w:rPr>
          <w:sz w:val="22"/>
          <w:szCs w:val="22"/>
        </w:rPr>
        <w:t>Pozostałe zapisy SIWZ pozostają bez zmian.</w:t>
      </w:r>
    </w:p>
    <w:p w:rsidR="00B212B5" w:rsidRPr="00FD301F" w:rsidRDefault="00B212B5" w:rsidP="00B212B5">
      <w:pPr>
        <w:spacing w:after="60"/>
        <w:ind w:left="30" w:right="-72"/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F14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49" w:rsidRDefault="00DF4949">
      <w:r>
        <w:separator/>
      </w:r>
    </w:p>
  </w:endnote>
  <w:endnote w:type="continuationSeparator" w:id="0">
    <w:p w:rsidR="00DF4949" w:rsidRDefault="00DF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F49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49" w:rsidRDefault="00DF4949">
      <w:r>
        <w:separator/>
      </w:r>
    </w:p>
  </w:footnote>
  <w:footnote w:type="continuationSeparator" w:id="0">
    <w:p w:rsidR="00DF4949" w:rsidRDefault="00DF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1F" w:rsidRDefault="00FD30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1F" w:rsidRDefault="00FD30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1F" w:rsidRDefault="00FD30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949"/>
    <w:rsid w:val="00031374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212B5"/>
    <w:rsid w:val="00BA6584"/>
    <w:rsid w:val="00BE7BFD"/>
    <w:rsid w:val="00C370F2"/>
    <w:rsid w:val="00C44EEC"/>
    <w:rsid w:val="00D22FFA"/>
    <w:rsid w:val="00D8461B"/>
    <w:rsid w:val="00D915F2"/>
    <w:rsid w:val="00DF32E8"/>
    <w:rsid w:val="00DF4949"/>
    <w:rsid w:val="00E21B49"/>
    <w:rsid w:val="00E2789F"/>
    <w:rsid w:val="00E72428"/>
    <w:rsid w:val="00EA14B3"/>
    <w:rsid w:val="00EA416E"/>
    <w:rsid w:val="00F140EF"/>
    <w:rsid w:val="00FC5957"/>
    <w:rsid w:val="00FD265E"/>
    <w:rsid w:val="00FD301F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761405-EE7D-4F12-8685-A05AFE2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192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3</cp:revision>
  <cp:lastPrinted>2001-02-10T13:28:00Z</cp:lastPrinted>
  <dcterms:created xsi:type="dcterms:W3CDTF">2020-07-20T11:12:00Z</dcterms:created>
  <dcterms:modified xsi:type="dcterms:W3CDTF">2020-07-20T11:25:00Z</dcterms:modified>
</cp:coreProperties>
</file>