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523" w:rsidRPr="000C2523" w:rsidRDefault="000C2523" w:rsidP="008917E7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2523" w:rsidRPr="000C2523" w:rsidRDefault="000C2523" w:rsidP="000C2523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0C2523">
        <w:rPr>
          <w:rFonts w:ascii="Times New Roman" w:hAnsi="Times New Roman" w:cs="Times New Roman"/>
          <w:sz w:val="24"/>
          <w:szCs w:val="24"/>
        </w:rPr>
        <w:t>Zał. nr 2 do SIWZ</w:t>
      </w:r>
    </w:p>
    <w:p w:rsidR="008917E7" w:rsidRPr="000C2523" w:rsidRDefault="000C2523" w:rsidP="008917E7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2523">
        <w:rPr>
          <w:rFonts w:ascii="Times New Roman" w:hAnsi="Times New Roman" w:cs="Times New Roman"/>
          <w:b/>
          <w:sz w:val="32"/>
          <w:szCs w:val="32"/>
        </w:rPr>
        <w:t xml:space="preserve">Szczegółowy opis przedmiotu zamówienia </w:t>
      </w:r>
    </w:p>
    <w:p w:rsidR="000C2523" w:rsidRPr="000C2523" w:rsidRDefault="000C2523" w:rsidP="008917E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B64C7" w:rsidRPr="000C2523" w:rsidRDefault="009907A1" w:rsidP="00BB64C7">
      <w:pPr>
        <w:jc w:val="both"/>
        <w:rPr>
          <w:rFonts w:ascii="Times New Roman" w:hAnsi="Times New Roman" w:cs="Times New Roman"/>
          <w:b/>
          <w:sz w:val="24"/>
        </w:rPr>
      </w:pPr>
      <w:proofErr w:type="gramStart"/>
      <w:r w:rsidRPr="000C2523">
        <w:rPr>
          <w:rFonts w:ascii="Times New Roman" w:hAnsi="Times New Roman" w:cs="Times New Roman"/>
          <w:b/>
          <w:sz w:val="24"/>
        </w:rPr>
        <w:t xml:space="preserve">Wymagania </w:t>
      </w:r>
      <w:r w:rsidR="00BB64C7" w:rsidRPr="000C2523">
        <w:rPr>
          <w:rFonts w:ascii="Times New Roman" w:hAnsi="Times New Roman" w:cs="Times New Roman"/>
          <w:b/>
          <w:sz w:val="24"/>
        </w:rPr>
        <w:t xml:space="preserve"> jakie</w:t>
      </w:r>
      <w:proofErr w:type="gramEnd"/>
      <w:r w:rsidR="00BB64C7" w:rsidRPr="000C2523">
        <w:rPr>
          <w:rFonts w:ascii="Times New Roman" w:hAnsi="Times New Roman" w:cs="Times New Roman"/>
          <w:b/>
          <w:sz w:val="24"/>
        </w:rPr>
        <w:t xml:space="preserve"> musi spełniać </w:t>
      </w:r>
      <w:r w:rsidRPr="000C2523">
        <w:rPr>
          <w:rFonts w:ascii="Times New Roman" w:hAnsi="Times New Roman" w:cs="Times New Roman"/>
          <w:b/>
          <w:sz w:val="24"/>
        </w:rPr>
        <w:t>multimetr  referencyjny</w:t>
      </w:r>
      <w:r w:rsidR="00BB64C7" w:rsidRPr="000C2523">
        <w:rPr>
          <w:rFonts w:ascii="Times New Roman" w:hAnsi="Times New Roman" w:cs="Times New Roman"/>
          <w:b/>
          <w:sz w:val="24"/>
        </w:rPr>
        <w:t>:</w:t>
      </w:r>
    </w:p>
    <w:p w:rsidR="00DE20C5" w:rsidRPr="000C2523" w:rsidRDefault="009907A1" w:rsidP="00DE20C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 xml:space="preserve">Rozdzielczość </w:t>
      </w:r>
      <w:r w:rsidR="00DE20C5" w:rsidRPr="000C2523">
        <w:rPr>
          <w:rFonts w:ascii="Times New Roman" w:hAnsi="Times New Roman" w:cs="Times New Roman"/>
          <w:b/>
          <w:sz w:val="24"/>
        </w:rPr>
        <w:t xml:space="preserve"> 8.5 </w:t>
      </w:r>
      <w:proofErr w:type="gramStart"/>
      <w:r w:rsidR="00DE20C5" w:rsidRPr="000C2523">
        <w:rPr>
          <w:rFonts w:ascii="Times New Roman" w:hAnsi="Times New Roman" w:cs="Times New Roman"/>
          <w:b/>
          <w:sz w:val="24"/>
        </w:rPr>
        <w:t>cyfry</w:t>
      </w:r>
      <w:proofErr w:type="gramEnd"/>
      <w:r w:rsidR="00E57D8F" w:rsidRPr="000C2523">
        <w:rPr>
          <w:rFonts w:ascii="Times New Roman" w:hAnsi="Times New Roman" w:cs="Times New Roman"/>
          <w:b/>
          <w:sz w:val="24"/>
        </w:rPr>
        <w:t xml:space="preserve"> </w:t>
      </w:r>
    </w:p>
    <w:p w:rsidR="00BB64C7" w:rsidRPr="000C2523" w:rsidRDefault="009907A1" w:rsidP="00BB64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>Zaciski</w:t>
      </w:r>
      <w:r w:rsidR="00BB64C7" w:rsidRPr="000C2523">
        <w:rPr>
          <w:rFonts w:ascii="Times New Roman" w:hAnsi="Times New Roman" w:cs="Times New Roman"/>
          <w:b/>
          <w:sz w:val="24"/>
        </w:rPr>
        <w:t xml:space="preserve"> wejściow</w:t>
      </w:r>
      <w:r w:rsidRPr="000C2523">
        <w:rPr>
          <w:rFonts w:ascii="Times New Roman" w:hAnsi="Times New Roman" w:cs="Times New Roman"/>
          <w:b/>
          <w:sz w:val="24"/>
        </w:rPr>
        <w:t>e</w:t>
      </w:r>
      <w:r w:rsidR="00BB64C7" w:rsidRPr="000C2523">
        <w:rPr>
          <w:rFonts w:ascii="Times New Roman" w:hAnsi="Times New Roman" w:cs="Times New Roman"/>
          <w:sz w:val="24"/>
        </w:rPr>
        <w:t xml:space="preserve"> </w:t>
      </w:r>
      <w:r w:rsidRPr="000C2523">
        <w:rPr>
          <w:rFonts w:ascii="Times New Roman" w:hAnsi="Times New Roman" w:cs="Times New Roman"/>
          <w:sz w:val="24"/>
        </w:rPr>
        <w:t>umieszczone na</w:t>
      </w:r>
      <w:r w:rsidR="00BB64C7" w:rsidRPr="000C2523">
        <w:rPr>
          <w:rFonts w:ascii="Times New Roman" w:hAnsi="Times New Roman" w:cs="Times New Roman"/>
          <w:sz w:val="24"/>
        </w:rPr>
        <w:t xml:space="preserve"> przedniej i </w:t>
      </w:r>
      <w:r w:rsidRPr="000C2523">
        <w:rPr>
          <w:rFonts w:ascii="Times New Roman" w:hAnsi="Times New Roman" w:cs="Times New Roman"/>
          <w:sz w:val="24"/>
        </w:rPr>
        <w:t xml:space="preserve">na </w:t>
      </w:r>
      <w:r w:rsidR="00BB64C7" w:rsidRPr="000C2523">
        <w:rPr>
          <w:rFonts w:ascii="Times New Roman" w:hAnsi="Times New Roman" w:cs="Times New Roman"/>
          <w:sz w:val="24"/>
        </w:rPr>
        <w:t>tylnej części obudowy</w:t>
      </w:r>
    </w:p>
    <w:p w:rsidR="00BB64C7" w:rsidRPr="000C2523" w:rsidRDefault="009907A1" w:rsidP="00BB64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>I</w:t>
      </w:r>
      <w:r w:rsidR="00BB64C7" w:rsidRPr="000C2523">
        <w:rPr>
          <w:rFonts w:ascii="Times New Roman" w:hAnsi="Times New Roman" w:cs="Times New Roman"/>
          <w:b/>
          <w:sz w:val="24"/>
        </w:rPr>
        <w:t>nterfejs</w:t>
      </w:r>
      <w:r w:rsidRPr="000C2523">
        <w:rPr>
          <w:rFonts w:ascii="Times New Roman" w:hAnsi="Times New Roman" w:cs="Times New Roman"/>
          <w:b/>
          <w:sz w:val="24"/>
        </w:rPr>
        <w:t xml:space="preserve">y </w:t>
      </w:r>
      <w:proofErr w:type="gramStart"/>
      <w:r w:rsidRPr="000C2523">
        <w:rPr>
          <w:rFonts w:ascii="Times New Roman" w:hAnsi="Times New Roman" w:cs="Times New Roman"/>
          <w:b/>
          <w:sz w:val="24"/>
        </w:rPr>
        <w:t>komunikacyjne</w:t>
      </w:r>
      <w:r w:rsidRPr="000C2523">
        <w:rPr>
          <w:rFonts w:ascii="Times New Roman" w:hAnsi="Times New Roman" w:cs="Times New Roman"/>
          <w:sz w:val="24"/>
        </w:rPr>
        <w:t xml:space="preserve">: </w:t>
      </w:r>
      <w:r w:rsidR="00BB64C7" w:rsidRPr="000C2523">
        <w:rPr>
          <w:rFonts w:ascii="Times New Roman" w:hAnsi="Times New Roman" w:cs="Times New Roman"/>
          <w:sz w:val="24"/>
        </w:rPr>
        <w:t xml:space="preserve"> IEEE-</w:t>
      </w:r>
      <w:proofErr w:type="gramEnd"/>
      <w:r w:rsidR="00BB64C7" w:rsidRPr="000C2523">
        <w:rPr>
          <w:rFonts w:ascii="Times New Roman" w:hAnsi="Times New Roman" w:cs="Times New Roman"/>
          <w:sz w:val="24"/>
        </w:rPr>
        <w:t>488</w:t>
      </w:r>
      <w:r w:rsidRPr="000C2523">
        <w:rPr>
          <w:rFonts w:ascii="Times New Roman" w:hAnsi="Times New Roman" w:cs="Times New Roman"/>
          <w:sz w:val="24"/>
        </w:rPr>
        <w:t xml:space="preserve"> (GP-IB)</w:t>
      </w:r>
      <w:r w:rsidR="00A77E4A" w:rsidRPr="000C2523">
        <w:rPr>
          <w:rFonts w:ascii="Times New Roman" w:hAnsi="Times New Roman" w:cs="Times New Roman"/>
          <w:sz w:val="24"/>
        </w:rPr>
        <w:t>, Ethernet</w:t>
      </w:r>
      <w:r w:rsidR="00BB64C7" w:rsidRPr="000C2523">
        <w:rPr>
          <w:rFonts w:ascii="Times New Roman" w:hAnsi="Times New Roman" w:cs="Times New Roman"/>
          <w:sz w:val="24"/>
        </w:rPr>
        <w:t xml:space="preserve"> </w:t>
      </w:r>
      <w:r w:rsidRPr="000C2523">
        <w:rPr>
          <w:rFonts w:ascii="Times New Roman" w:hAnsi="Times New Roman" w:cs="Times New Roman"/>
          <w:sz w:val="24"/>
        </w:rPr>
        <w:t xml:space="preserve">oraz </w:t>
      </w:r>
      <w:r w:rsidR="00BB64C7" w:rsidRPr="000C2523">
        <w:rPr>
          <w:rFonts w:ascii="Times New Roman" w:hAnsi="Times New Roman" w:cs="Times New Roman"/>
          <w:sz w:val="24"/>
        </w:rPr>
        <w:t>USB</w:t>
      </w:r>
      <w:r w:rsidR="00A77E4A" w:rsidRPr="000C2523">
        <w:rPr>
          <w:rFonts w:ascii="Times New Roman" w:hAnsi="Times New Roman" w:cs="Times New Roman"/>
          <w:sz w:val="24"/>
        </w:rPr>
        <w:t>TMS</w:t>
      </w:r>
    </w:p>
    <w:p w:rsidR="00BB64C7" w:rsidRPr="000C2523" w:rsidRDefault="009907A1" w:rsidP="00BB64C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 xml:space="preserve">Port </w:t>
      </w:r>
      <w:r w:rsidR="00BB64C7" w:rsidRPr="000C2523">
        <w:rPr>
          <w:rFonts w:ascii="Times New Roman" w:hAnsi="Times New Roman" w:cs="Times New Roman"/>
          <w:b/>
          <w:sz w:val="24"/>
        </w:rPr>
        <w:t>USB</w:t>
      </w:r>
      <w:r w:rsidR="00BB64C7" w:rsidRPr="000C2523">
        <w:rPr>
          <w:rFonts w:ascii="Times New Roman" w:hAnsi="Times New Roman" w:cs="Times New Roman"/>
          <w:sz w:val="24"/>
        </w:rPr>
        <w:t xml:space="preserve"> umożliwiający </w:t>
      </w:r>
      <w:r w:rsidRPr="000C2523">
        <w:rPr>
          <w:rFonts w:ascii="Times New Roman" w:hAnsi="Times New Roman" w:cs="Times New Roman"/>
          <w:sz w:val="24"/>
        </w:rPr>
        <w:t>przeniesienie danych zebranych w pamięci multimetru</w:t>
      </w:r>
    </w:p>
    <w:p w:rsidR="009E1549" w:rsidRPr="000C2523" w:rsidRDefault="009907A1" w:rsidP="009E15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>Możliwość sterowania za pomocą procedur</w:t>
      </w:r>
      <w:r w:rsidRPr="000C2523">
        <w:rPr>
          <w:rFonts w:ascii="Times New Roman" w:hAnsi="Times New Roman" w:cs="Times New Roman"/>
          <w:sz w:val="24"/>
        </w:rPr>
        <w:t xml:space="preserve"> napisanych w środowisku </w:t>
      </w:r>
      <w:r w:rsidR="00BB64C7" w:rsidRPr="000C2523">
        <w:rPr>
          <w:rFonts w:ascii="Times New Roman" w:hAnsi="Times New Roman" w:cs="Times New Roman"/>
          <w:sz w:val="24"/>
        </w:rPr>
        <w:t>FLUK</w:t>
      </w:r>
      <w:r w:rsidRPr="000C2523">
        <w:rPr>
          <w:rFonts w:ascii="Times New Roman" w:hAnsi="Times New Roman" w:cs="Times New Roman"/>
          <w:sz w:val="24"/>
        </w:rPr>
        <w:t>E</w:t>
      </w:r>
      <w:r w:rsidR="00BB64C7" w:rsidRPr="000C2523">
        <w:rPr>
          <w:rFonts w:ascii="Times New Roman" w:hAnsi="Times New Roman" w:cs="Times New Roman"/>
          <w:sz w:val="24"/>
        </w:rPr>
        <w:t xml:space="preserve"> MET/CAL </w:t>
      </w:r>
      <w:r w:rsidR="005E6F87" w:rsidRPr="000C2523">
        <w:rPr>
          <w:rFonts w:ascii="Times New Roman" w:hAnsi="Times New Roman" w:cs="Times New Roman"/>
          <w:sz w:val="24"/>
        </w:rPr>
        <w:t xml:space="preserve">8.0 </w:t>
      </w:r>
      <w:r w:rsidRPr="000C2523">
        <w:rPr>
          <w:rFonts w:ascii="Times New Roman" w:hAnsi="Times New Roman" w:cs="Times New Roman"/>
          <w:sz w:val="24"/>
        </w:rPr>
        <w:t xml:space="preserve"> </w:t>
      </w:r>
      <w:proofErr w:type="gramStart"/>
      <w:r w:rsidR="00E57D8F" w:rsidRPr="000C2523">
        <w:rPr>
          <w:rFonts w:ascii="Times New Roman" w:hAnsi="Times New Roman" w:cs="Times New Roman"/>
          <w:sz w:val="24"/>
        </w:rPr>
        <w:t>dla</w:t>
      </w:r>
      <w:proofErr w:type="gramEnd"/>
      <w:r w:rsidR="00E57D8F" w:rsidRPr="000C2523">
        <w:rPr>
          <w:rFonts w:ascii="Times New Roman" w:hAnsi="Times New Roman" w:cs="Times New Roman"/>
          <w:sz w:val="24"/>
        </w:rPr>
        <w:t xml:space="preserve"> multimetru referencyjnego </w:t>
      </w:r>
      <w:r w:rsidR="00E57D8F" w:rsidRPr="000C2523">
        <w:rPr>
          <w:rFonts w:ascii="Times New Roman" w:hAnsi="Times New Roman" w:cs="Times New Roman"/>
          <w:b/>
          <w:sz w:val="24"/>
        </w:rPr>
        <w:t>FLUKE 8508A</w:t>
      </w:r>
    </w:p>
    <w:p w:rsidR="00BB64C7" w:rsidRPr="000C2523" w:rsidRDefault="00E57D8F" w:rsidP="009E15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 xml:space="preserve"> </w:t>
      </w:r>
      <w:r w:rsidR="009E1549" w:rsidRPr="000C2523">
        <w:rPr>
          <w:rFonts w:ascii="Times New Roman" w:hAnsi="Times New Roman" w:cs="Times New Roman"/>
          <w:sz w:val="24"/>
        </w:rPr>
        <w:t xml:space="preserve">Szybkość odczytu </w:t>
      </w:r>
      <w:r w:rsidR="009E1549" w:rsidRPr="000C2523">
        <w:rPr>
          <w:rFonts w:ascii="Times New Roman" w:hAnsi="Times New Roman" w:cs="Times New Roman"/>
          <w:b/>
          <w:sz w:val="24"/>
        </w:rPr>
        <w:t xml:space="preserve">przy 8,5 </w:t>
      </w:r>
      <w:proofErr w:type="gramStart"/>
      <w:r w:rsidR="009E1549" w:rsidRPr="000C2523">
        <w:rPr>
          <w:rFonts w:ascii="Times New Roman" w:hAnsi="Times New Roman" w:cs="Times New Roman"/>
          <w:b/>
          <w:sz w:val="24"/>
        </w:rPr>
        <w:t>cyfry   1/s</w:t>
      </w:r>
      <w:proofErr w:type="gramEnd"/>
      <w:r w:rsidR="009E1549" w:rsidRPr="000C2523">
        <w:rPr>
          <w:rFonts w:ascii="Times New Roman" w:hAnsi="Times New Roman" w:cs="Times New Roman"/>
          <w:sz w:val="24"/>
        </w:rPr>
        <w:t xml:space="preserve"> ,  przy </w:t>
      </w:r>
      <w:r w:rsidR="009E1549" w:rsidRPr="000C2523">
        <w:rPr>
          <w:rFonts w:ascii="Times New Roman" w:hAnsi="Times New Roman" w:cs="Times New Roman"/>
          <w:b/>
          <w:sz w:val="24"/>
        </w:rPr>
        <w:t>4,5 cyfry 100000/s</w:t>
      </w:r>
    </w:p>
    <w:p w:rsidR="009E1549" w:rsidRPr="000C2523" w:rsidRDefault="009907A1" w:rsidP="009E15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>Dokładność wskazań</w:t>
      </w:r>
      <w:r w:rsidRPr="000C2523">
        <w:rPr>
          <w:rFonts w:ascii="Times New Roman" w:hAnsi="Times New Roman" w:cs="Times New Roman"/>
          <w:sz w:val="24"/>
        </w:rPr>
        <w:t xml:space="preserve"> na poszczególnych zakresach pomiarowych określana </w:t>
      </w:r>
      <w:r w:rsidR="00B50780" w:rsidRPr="000C2523">
        <w:rPr>
          <w:rFonts w:ascii="Times New Roman" w:hAnsi="Times New Roman" w:cs="Times New Roman"/>
          <w:sz w:val="24"/>
        </w:rPr>
        <w:t xml:space="preserve">dla okresu </w:t>
      </w:r>
      <w:r w:rsidR="009E1549" w:rsidRPr="000C2523">
        <w:rPr>
          <w:rFonts w:ascii="Times New Roman" w:hAnsi="Times New Roman" w:cs="Times New Roman"/>
          <w:b/>
          <w:sz w:val="24"/>
        </w:rPr>
        <w:t>1 roku i poz.</w:t>
      </w:r>
      <w:r w:rsidR="00B50780" w:rsidRPr="000C2523">
        <w:rPr>
          <w:rFonts w:ascii="Times New Roman" w:hAnsi="Times New Roman" w:cs="Times New Roman"/>
          <w:b/>
          <w:sz w:val="24"/>
        </w:rPr>
        <w:t xml:space="preserve"> ufności 95%</w:t>
      </w:r>
      <w:r w:rsidR="00B50780" w:rsidRPr="000C2523">
        <w:rPr>
          <w:rFonts w:ascii="Times New Roman" w:hAnsi="Times New Roman" w:cs="Times New Roman"/>
          <w:sz w:val="24"/>
        </w:rPr>
        <w:t xml:space="preserve"> nie </w:t>
      </w:r>
      <w:r w:rsidRPr="000C2523">
        <w:rPr>
          <w:rFonts w:ascii="Times New Roman" w:hAnsi="Times New Roman" w:cs="Times New Roman"/>
          <w:sz w:val="24"/>
        </w:rPr>
        <w:t xml:space="preserve">powinna być </w:t>
      </w:r>
      <w:proofErr w:type="gramStart"/>
      <w:r w:rsidRPr="000C2523">
        <w:rPr>
          <w:rFonts w:ascii="Times New Roman" w:hAnsi="Times New Roman" w:cs="Times New Roman"/>
          <w:sz w:val="24"/>
        </w:rPr>
        <w:t xml:space="preserve">gorsza </w:t>
      </w:r>
      <w:r w:rsidR="00B50780" w:rsidRPr="000C2523">
        <w:rPr>
          <w:rFonts w:ascii="Times New Roman" w:hAnsi="Times New Roman" w:cs="Times New Roman"/>
          <w:sz w:val="24"/>
        </w:rPr>
        <w:t xml:space="preserve"> niż</w:t>
      </w:r>
      <w:proofErr w:type="gramEnd"/>
      <w:r w:rsidR="00B50780" w:rsidRPr="000C2523">
        <w:rPr>
          <w:rFonts w:ascii="Times New Roman" w:hAnsi="Times New Roman" w:cs="Times New Roman"/>
          <w:sz w:val="24"/>
        </w:rPr>
        <w:t xml:space="preserve"> przedstawion</w:t>
      </w:r>
      <w:r w:rsidRPr="000C2523">
        <w:rPr>
          <w:rFonts w:ascii="Times New Roman" w:hAnsi="Times New Roman" w:cs="Times New Roman"/>
          <w:sz w:val="24"/>
        </w:rPr>
        <w:t>a</w:t>
      </w:r>
      <w:r w:rsidR="009E1549" w:rsidRPr="000C2523">
        <w:rPr>
          <w:rFonts w:ascii="Times New Roman" w:hAnsi="Times New Roman" w:cs="Times New Roman"/>
          <w:sz w:val="24"/>
        </w:rPr>
        <w:t xml:space="preserve"> w </w:t>
      </w:r>
      <w:r w:rsidRPr="000C2523">
        <w:rPr>
          <w:rFonts w:ascii="Times New Roman" w:hAnsi="Times New Roman" w:cs="Times New Roman"/>
          <w:sz w:val="24"/>
        </w:rPr>
        <w:t>T</w:t>
      </w:r>
      <w:r w:rsidR="009E1549" w:rsidRPr="000C2523">
        <w:rPr>
          <w:rFonts w:ascii="Times New Roman" w:hAnsi="Times New Roman" w:cs="Times New Roman"/>
          <w:sz w:val="24"/>
        </w:rPr>
        <w:t>ab.</w:t>
      </w:r>
      <w:r w:rsidR="00B50780" w:rsidRPr="000C2523">
        <w:rPr>
          <w:rFonts w:ascii="Times New Roman" w:hAnsi="Times New Roman" w:cs="Times New Roman"/>
          <w:sz w:val="24"/>
        </w:rPr>
        <w:t>1</w:t>
      </w:r>
      <w:r w:rsidR="00E57D8F" w:rsidRPr="000C2523">
        <w:rPr>
          <w:rFonts w:ascii="Times New Roman" w:hAnsi="Times New Roman" w:cs="Times New Roman"/>
          <w:sz w:val="24"/>
        </w:rPr>
        <w:t>.</w:t>
      </w:r>
      <w:r w:rsidR="009E1549" w:rsidRPr="000C2523">
        <w:rPr>
          <w:rFonts w:ascii="Times New Roman" w:hAnsi="Times New Roman" w:cs="Times New Roman"/>
          <w:sz w:val="24"/>
        </w:rPr>
        <w:t xml:space="preserve">               </w:t>
      </w:r>
    </w:p>
    <w:p w:rsidR="009E1549" w:rsidRPr="000C2523" w:rsidRDefault="009E1549" w:rsidP="009E1549">
      <w:pPr>
        <w:pStyle w:val="Akapitzlist"/>
        <w:jc w:val="both"/>
        <w:rPr>
          <w:rFonts w:ascii="Times New Roman" w:hAnsi="Times New Roman" w:cs="Times New Roman"/>
          <w:b/>
          <w:sz w:val="24"/>
        </w:rPr>
      </w:pPr>
    </w:p>
    <w:p w:rsidR="008917E7" w:rsidRPr="000C2523" w:rsidRDefault="00E1081F" w:rsidP="009E1549">
      <w:pPr>
        <w:pStyle w:val="Akapitzlist"/>
        <w:jc w:val="center"/>
        <w:rPr>
          <w:rFonts w:ascii="Times New Roman" w:hAnsi="Times New Roman" w:cs="Times New Roman"/>
          <w:b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 xml:space="preserve">Tab. 1. Zestawienie zakresów </w:t>
      </w:r>
      <w:r w:rsidR="003E51E8" w:rsidRPr="000C2523">
        <w:rPr>
          <w:rFonts w:ascii="Times New Roman" w:hAnsi="Times New Roman" w:cs="Times New Roman"/>
          <w:b/>
          <w:sz w:val="24"/>
        </w:rPr>
        <w:t xml:space="preserve">pomiarowych </w:t>
      </w:r>
      <w:r w:rsidRPr="000C2523">
        <w:rPr>
          <w:rFonts w:ascii="Times New Roman" w:hAnsi="Times New Roman" w:cs="Times New Roman"/>
          <w:b/>
          <w:sz w:val="24"/>
        </w:rPr>
        <w:t>i dokładności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895"/>
        <w:gridCol w:w="2791"/>
        <w:gridCol w:w="2389"/>
      </w:tblGrid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C2523">
              <w:rPr>
                <w:rFonts w:ascii="Times New Roman" w:hAnsi="Times New Roman" w:cs="Times New Roman"/>
                <w:b/>
                <w:sz w:val="24"/>
              </w:rPr>
              <w:t xml:space="preserve">Wielkość </w:t>
            </w:r>
            <w:r w:rsidR="008917E7" w:rsidRPr="000C2523">
              <w:rPr>
                <w:rFonts w:ascii="Times New Roman" w:hAnsi="Times New Roman" w:cs="Times New Roman"/>
                <w:b/>
                <w:sz w:val="24"/>
              </w:rPr>
              <w:t>mierzona</w:t>
            </w:r>
          </w:p>
        </w:tc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0C2523">
              <w:rPr>
                <w:rFonts w:ascii="Times New Roman" w:hAnsi="Times New Roman" w:cs="Times New Roman"/>
                <w:b/>
                <w:sz w:val="24"/>
              </w:rPr>
              <w:t>zakresy</w:t>
            </w:r>
            <w:proofErr w:type="gramEnd"/>
          </w:p>
        </w:tc>
        <w:tc>
          <w:tcPr>
            <w:tcW w:w="2389" w:type="dxa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gramStart"/>
            <w:r w:rsidRPr="000C2523">
              <w:rPr>
                <w:rFonts w:ascii="Times New Roman" w:hAnsi="Times New Roman" w:cs="Times New Roman"/>
                <w:b/>
                <w:sz w:val="24"/>
              </w:rPr>
              <w:t>dokładność</w:t>
            </w:r>
            <w:proofErr w:type="gramEnd"/>
          </w:p>
        </w:tc>
      </w:tr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Napięcie stałe</w:t>
            </w:r>
          </w:p>
        </w:tc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 mV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 V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 V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 V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1000 V</w:t>
            </w:r>
          </w:p>
        </w:tc>
        <w:tc>
          <w:tcPr>
            <w:tcW w:w="2389" w:type="dxa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t>2.7 μV/V</w:t>
            </w:r>
          </w:p>
        </w:tc>
      </w:tr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Natężenie prądu stałego</w:t>
            </w:r>
          </w:p>
        </w:tc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 </w:t>
            </w:r>
            <w:r w:rsidRPr="000C2523">
              <w:rPr>
                <w:rFonts w:ascii="Times New Roman" w:hAnsi="Times New Roman" w:cs="Times New Roman"/>
              </w:rPr>
              <w:t>µA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100 </w:t>
            </w:r>
            <w:r w:rsidRPr="000C2523">
              <w:rPr>
                <w:rFonts w:ascii="Times New Roman" w:hAnsi="Times New Roman" w:cs="Times New Roman"/>
              </w:rPr>
              <w:t>µA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 mA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 mA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 mA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 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 A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30 A</w:t>
            </w:r>
          </w:p>
        </w:tc>
        <w:tc>
          <w:tcPr>
            <w:tcW w:w="2389" w:type="dxa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t>6.5 μA/A</w:t>
            </w:r>
          </w:p>
        </w:tc>
      </w:tr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Rezystancja</w:t>
            </w:r>
          </w:p>
        </w:tc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 </w:t>
            </w:r>
            <w:r w:rsidRPr="000C2523">
              <w:rPr>
                <w:rFonts w:ascii="Times New Roman" w:hAnsi="Times New Roman" w:cs="Times New Roman"/>
              </w:rPr>
              <w:t>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 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100 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 kΩ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 kΩ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100 kΩ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 MΩ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 MΩ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100 MΩ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1 GΩ</w:t>
            </w:r>
          </w:p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t>10 GΩ</w:t>
            </w:r>
          </w:p>
        </w:tc>
        <w:tc>
          <w:tcPr>
            <w:tcW w:w="2389" w:type="dxa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t>7 μΩ/Ω</w:t>
            </w:r>
          </w:p>
        </w:tc>
      </w:tr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Napięcie zmienne</w:t>
            </w:r>
          </w:p>
        </w:tc>
        <w:tc>
          <w:tcPr>
            <w:tcW w:w="0" w:type="auto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 V @ 1 Hz – 10 MHz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 V @ 1 Hz – 10 MHz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 V @ 1 Hz – 1 MHz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1000 V @ 1 Hz – 100 kHz</w:t>
            </w:r>
          </w:p>
          <w:p w:rsidR="008917E7" w:rsidRPr="000C2523" w:rsidRDefault="008917E7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89" w:type="dxa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t xml:space="preserve">60 </w:t>
            </w:r>
            <w:proofErr w:type="spellStart"/>
            <w:r w:rsidRPr="000C2523">
              <w:rPr>
                <w:rFonts w:ascii="Times New Roman" w:hAnsi="Times New Roman" w:cs="Times New Roman"/>
              </w:rPr>
              <w:t>μV</w:t>
            </w:r>
            <w:proofErr w:type="spellEnd"/>
            <w:r w:rsidRPr="000C2523">
              <w:rPr>
                <w:rFonts w:ascii="Times New Roman" w:hAnsi="Times New Roman" w:cs="Times New Roman"/>
              </w:rPr>
              <w:t>/V</w:t>
            </w:r>
          </w:p>
        </w:tc>
      </w:tr>
      <w:tr w:rsidR="00DE20C5" w:rsidRPr="000C2523" w:rsidTr="00FF43D1">
        <w:trPr>
          <w:jc w:val="center"/>
        </w:trPr>
        <w:tc>
          <w:tcPr>
            <w:tcW w:w="0" w:type="auto"/>
          </w:tcPr>
          <w:p w:rsidR="00DE20C5" w:rsidRPr="000C2523" w:rsidRDefault="00DE20C5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Natężenie prądu zmiennego</w:t>
            </w:r>
          </w:p>
        </w:tc>
        <w:tc>
          <w:tcPr>
            <w:tcW w:w="0" w:type="auto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100 </w:t>
            </w:r>
            <w:r w:rsidRPr="000C2523">
              <w:rPr>
                <w:rFonts w:ascii="Times New Roman" w:hAnsi="Times New Roman" w:cs="Times New Roman"/>
              </w:rPr>
              <w:t>µA @ 1 Hz – 100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lastRenderedPageBreak/>
              <w:t xml:space="preserve">1 </w:t>
            </w:r>
            <w:r w:rsidRPr="000C2523">
              <w:rPr>
                <w:rFonts w:ascii="Times New Roman" w:hAnsi="Times New Roman" w:cs="Times New Roman"/>
              </w:rPr>
              <w:t>mA @ 1 Hz – 100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 </w:t>
            </w:r>
            <w:r w:rsidRPr="000C2523">
              <w:rPr>
                <w:rFonts w:ascii="Times New Roman" w:hAnsi="Times New Roman" w:cs="Times New Roman"/>
              </w:rPr>
              <w:t>mA @ 1 Hz – 100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100 </w:t>
            </w:r>
            <w:r w:rsidRPr="000C2523">
              <w:rPr>
                <w:rFonts w:ascii="Times New Roman" w:hAnsi="Times New Roman" w:cs="Times New Roman"/>
              </w:rPr>
              <w:t>mA @ 1 Hz – 30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 </w:t>
            </w:r>
            <w:r w:rsidRPr="000C2523">
              <w:rPr>
                <w:rFonts w:ascii="Times New Roman" w:hAnsi="Times New Roman" w:cs="Times New Roman"/>
              </w:rPr>
              <w:t>A @ 1 Hz – 30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10 </w:t>
            </w:r>
            <w:r w:rsidRPr="000C2523">
              <w:rPr>
                <w:rFonts w:ascii="Times New Roman" w:hAnsi="Times New Roman" w:cs="Times New Roman"/>
              </w:rPr>
              <w:t>A @ 10 Hz – 30 kHz</w:t>
            </w:r>
          </w:p>
          <w:p w:rsidR="00B50780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30 </w:t>
            </w:r>
            <w:r w:rsidRPr="000C2523">
              <w:rPr>
                <w:rFonts w:ascii="Times New Roman" w:hAnsi="Times New Roman" w:cs="Times New Roman"/>
              </w:rPr>
              <w:t>A @ 10 Hz – 30 kHz</w:t>
            </w:r>
          </w:p>
        </w:tc>
        <w:tc>
          <w:tcPr>
            <w:tcW w:w="2389" w:type="dxa"/>
          </w:tcPr>
          <w:p w:rsidR="00DE20C5" w:rsidRPr="000C2523" w:rsidRDefault="00B50780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</w:rPr>
              <w:lastRenderedPageBreak/>
              <w:t>250 μA/A</w:t>
            </w:r>
          </w:p>
        </w:tc>
      </w:tr>
      <w:tr w:rsidR="003E51E8" w:rsidRPr="000C2523" w:rsidTr="00FF43D1">
        <w:trPr>
          <w:jc w:val="center"/>
        </w:trPr>
        <w:tc>
          <w:tcPr>
            <w:tcW w:w="0" w:type="auto"/>
          </w:tcPr>
          <w:p w:rsidR="003E51E8" w:rsidRPr="000C2523" w:rsidRDefault="003E51E8" w:rsidP="003E51E8">
            <w:pPr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Częstotliwość i okres </w:t>
            </w:r>
          </w:p>
        </w:tc>
        <w:tc>
          <w:tcPr>
            <w:tcW w:w="0" w:type="auto"/>
          </w:tcPr>
          <w:p w:rsidR="003E51E8" w:rsidRPr="000C2523" w:rsidRDefault="003E51E8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C2523">
              <w:rPr>
                <w:rFonts w:ascii="Times New Roman" w:hAnsi="Times New Roman" w:cs="Times New Roman"/>
                <w:sz w:val="24"/>
              </w:rPr>
              <w:t>do</w:t>
            </w:r>
            <w:proofErr w:type="gramEnd"/>
            <w:r w:rsidRPr="000C2523">
              <w:rPr>
                <w:rFonts w:ascii="Times New Roman" w:hAnsi="Times New Roman" w:cs="Times New Roman"/>
                <w:sz w:val="24"/>
              </w:rPr>
              <w:t xml:space="preserve"> 100MHz</w:t>
            </w:r>
          </w:p>
        </w:tc>
        <w:tc>
          <w:tcPr>
            <w:tcW w:w="2389" w:type="dxa"/>
          </w:tcPr>
          <w:p w:rsidR="003E51E8" w:rsidRPr="000C2523" w:rsidRDefault="003E51E8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0,5µHz/Hz</w:t>
            </w:r>
          </w:p>
        </w:tc>
      </w:tr>
      <w:tr w:rsidR="003E51E8" w:rsidRPr="000C2523" w:rsidTr="00FF43D1">
        <w:trPr>
          <w:jc w:val="center"/>
        </w:trPr>
        <w:tc>
          <w:tcPr>
            <w:tcW w:w="0" w:type="auto"/>
          </w:tcPr>
          <w:p w:rsidR="003E51E8" w:rsidRPr="000C2523" w:rsidRDefault="003E51E8" w:rsidP="003E51E8">
            <w:pPr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Pojemność</w:t>
            </w:r>
          </w:p>
        </w:tc>
        <w:tc>
          <w:tcPr>
            <w:tcW w:w="0" w:type="auto"/>
          </w:tcPr>
          <w:p w:rsidR="003E51E8" w:rsidRPr="000C2523" w:rsidRDefault="003E51E8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1nF – 100mF</w:t>
            </w:r>
          </w:p>
        </w:tc>
        <w:tc>
          <w:tcPr>
            <w:tcW w:w="2389" w:type="dxa"/>
          </w:tcPr>
          <w:p w:rsidR="003E51E8" w:rsidRPr="000C2523" w:rsidRDefault="003E51E8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400μF/F</w:t>
            </w:r>
          </w:p>
        </w:tc>
      </w:tr>
      <w:tr w:rsidR="003E51E8" w:rsidRPr="000C2523" w:rsidTr="00FF43D1">
        <w:trPr>
          <w:jc w:val="center"/>
        </w:trPr>
        <w:tc>
          <w:tcPr>
            <w:tcW w:w="0" w:type="auto"/>
          </w:tcPr>
          <w:p w:rsidR="003E51E8" w:rsidRPr="000C2523" w:rsidRDefault="009E1549" w:rsidP="003E51E8">
            <w:pPr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 xml:space="preserve">Temperatura </w:t>
            </w:r>
          </w:p>
        </w:tc>
        <w:tc>
          <w:tcPr>
            <w:tcW w:w="0" w:type="auto"/>
          </w:tcPr>
          <w:p w:rsidR="003E51E8" w:rsidRPr="000C2523" w:rsidRDefault="009E1549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C2523">
              <w:rPr>
                <w:rFonts w:ascii="Times New Roman" w:hAnsi="Times New Roman" w:cs="Times New Roman"/>
                <w:sz w:val="24"/>
              </w:rPr>
              <w:t>Zakres czujnika PT100</w:t>
            </w:r>
          </w:p>
          <w:p w:rsidR="009E1549" w:rsidRPr="000C2523" w:rsidRDefault="009E1549" w:rsidP="00E1081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C2523">
              <w:rPr>
                <w:rFonts w:ascii="Times New Roman" w:hAnsi="Times New Roman" w:cs="Times New Roman"/>
                <w:sz w:val="24"/>
              </w:rPr>
              <w:t>oraz</w:t>
            </w:r>
            <w:proofErr w:type="gramEnd"/>
            <w:r w:rsidRPr="000C2523">
              <w:rPr>
                <w:rFonts w:ascii="Times New Roman" w:hAnsi="Times New Roman" w:cs="Times New Roman"/>
                <w:sz w:val="24"/>
              </w:rPr>
              <w:t xml:space="preserve"> Termopar </w:t>
            </w:r>
          </w:p>
        </w:tc>
        <w:tc>
          <w:tcPr>
            <w:tcW w:w="2389" w:type="dxa"/>
          </w:tcPr>
          <w:p w:rsidR="003E51E8" w:rsidRPr="000C2523" w:rsidRDefault="003E51E8" w:rsidP="00E1081F">
            <w:pPr>
              <w:jc w:val="center"/>
              <w:rPr>
                <w:rFonts w:ascii="Times New Roman" w:hAnsi="Times New Roman" w:cs="Times New Roman"/>
              </w:rPr>
            </w:pPr>
          </w:p>
          <w:p w:rsidR="009E1549" w:rsidRPr="000C2523" w:rsidRDefault="009E1549" w:rsidP="00E1081F">
            <w:pPr>
              <w:jc w:val="center"/>
              <w:rPr>
                <w:rFonts w:ascii="Times New Roman" w:hAnsi="Times New Roman" w:cs="Times New Roman"/>
              </w:rPr>
            </w:pPr>
            <w:r w:rsidRPr="000C2523">
              <w:rPr>
                <w:rFonts w:ascii="Times New Roman" w:hAnsi="Times New Roman" w:cs="Times New Roman"/>
              </w:rPr>
              <w:t>5mK/(1rok)</w:t>
            </w:r>
          </w:p>
        </w:tc>
      </w:tr>
    </w:tbl>
    <w:p w:rsidR="00A77E4A" w:rsidRPr="000C2523" w:rsidRDefault="00A77E4A" w:rsidP="00E1081F">
      <w:pPr>
        <w:jc w:val="center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p w:rsidR="009907A1" w:rsidRPr="000C2523" w:rsidRDefault="00E57D8F" w:rsidP="009907A1">
      <w:pPr>
        <w:rPr>
          <w:rFonts w:ascii="Times New Roman" w:hAnsi="Times New Roman" w:cs="Times New Roman"/>
          <w:b/>
          <w:sz w:val="24"/>
        </w:rPr>
      </w:pPr>
      <w:r w:rsidRPr="000C2523">
        <w:rPr>
          <w:rFonts w:ascii="Times New Roman" w:hAnsi="Times New Roman" w:cs="Times New Roman"/>
          <w:b/>
          <w:sz w:val="24"/>
        </w:rPr>
        <w:t xml:space="preserve">7. </w:t>
      </w:r>
      <w:r w:rsidR="009907A1" w:rsidRPr="000C2523">
        <w:rPr>
          <w:rFonts w:ascii="Times New Roman" w:hAnsi="Times New Roman" w:cs="Times New Roman"/>
          <w:b/>
          <w:sz w:val="24"/>
        </w:rPr>
        <w:t>Ponadto</w:t>
      </w:r>
      <w:r w:rsidRPr="000C2523">
        <w:rPr>
          <w:rFonts w:ascii="Times New Roman" w:hAnsi="Times New Roman" w:cs="Times New Roman"/>
          <w:b/>
          <w:sz w:val="24"/>
        </w:rPr>
        <w:t xml:space="preserve"> multimetr </w:t>
      </w:r>
      <w:r w:rsidR="00FF43D1">
        <w:rPr>
          <w:rFonts w:ascii="Times New Roman" w:hAnsi="Times New Roman" w:cs="Times New Roman"/>
          <w:b/>
          <w:sz w:val="24"/>
        </w:rPr>
        <w:t>musi</w:t>
      </w:r>
      <w:r w:rsidR="00A77E4A" w:rsidRPr="000C2523">
        <w:rPr>
          <w:rFonts w:ascii="Times New Roman" w:hAnsi="Times New Roman" w:cs="Times New Roman"/>
          <w:b/>
          <w:sz w:val="24"/>
        </w:rPr>
        <w:t xml:space="preserve"> być wyposażony w</w:t>
      </w:r>
      <w:r w:rsidR="009907A1" w:rsidRPr="000C2523">
        <w:rPr>
          <w:rFonts w:ascii="Times New Roman" w:hAnsi="Times New Roman" w:cs="Times New Roman"/>
          <w:b/>
          <w:sz w:val="24"/>
        </w:rPr>
        <w:t xml:space="preserve">:   </w:t>
      </w:r>
    </w:p>
    <w:p w:rsidR="00A77E4A" w:rsidRPr="000C2523" w:rsidRDefault="00E57D8F" w:rsidP="00A77E4A">
      <w:pPr>
        <w:pStyle w:val="Bezodstpw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  <w:b/>
        </w:rPr>
        <w:t>a/ duży graficzny wyświetlacz</w:t>
      </w:r>
      <w:r w:rsidRPr="000C2523">
        <w:rPr>
          <w:rFonts w:ascii="Times New Roman" w:hAnsi="Times New Roman" w:cs="Times New Roman"/>
        </w:rPr>
        <w:t xml:space="preserve"> do ekspozycji trybu działania i rezultatów własnych </w:t>
      </w:r>
      <w:proofErr w:type="gramStart"/>
      <w:r w:rsidRPr="000C2523">
        <w:rPr>
          <w:rFonts w:ascii="Times New Roman" w:hAnsi="Times New Roman" w:cs="Times New Roman"/>
        </w:rPr>
        <w:t>obliczeń  i</w:t>
      </w:r>
      <w:proofErr w:type="gramEnd"/>
      <w:r w:rsidRPr="000C2523">
        <w:rPr>
          <w:rFonts w:ascii="Times New Roman" w:hAnsi="Times New Roman" w:cs="Times New Roman"/>
        </w:rPr>
        <w:t xml:space="preserve"> </w:t>
      </w:r>
      <w:r w:rsidR="00A77E4A" w:rsidRPr="000C2523">
        <w:rPr>
          <w:rFonts w:ascii="Times New Roman" w:hAnsi="Times New Roman" w:cs="Times New Roman"/>
        </w:rPr>
        <w:t xml:space="preserve"> </w:t>
      </w:r>
      <w:r w:rsidRPr="000C2523">
        <w:rPr>
          <w:rFonts w:ascii="Times New Roman" w:hAnsi="Times New Roman" w:cs="Times New Roman"/>
        </w:rPr>
        <w:t xml:space="preserve">analiz </w:t>
      </w:r>
    </w:p>
    <w:p w:rsidR="00A77E4A" w:rsidRPr="000C2523" w:rsidRDefault="00E57D8F" w:rsidP="008917E7">
      <w:pPr>
        <w:pStyle w:val="Bezodstpw"/>
        <w:ind w:left="270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</w:rPr>
        <w:t>matematycznych</w:t>
      </w:r>
      <w:proofErr w:type="gramEnd"/>
      <w:r w:rsidRPr="000C2523">
        <w:rPr>
          <w:rFonts w:ascii="Times New Roman" w:hAnsi="Times New Roman" w:cs="Times New Roman"/>
        </w:rPr>
        <w:t xml:space="preserve"> (trendów, histogramów, złożonych sygnałów)</w:t>
      </w:r>
    </w:p>
    <w:p w:rsidR="00A77E4A" w:rsidRPr="000C2523" w:rsidRDefault="00E57D8F" w:rsidP="00A77E4A">
      <w:pPr>
        <w:pStyle w:val="Bezodstpw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  <w:b/>
        </w:rPr>
        <w:t>b/</w:t>
      </w:r>
      <w:r w:rsidR="00A77E4A" w:rsidRPr="000C2523">
        <w:rPr>
          <w:rFonts w:ascii="Times New Roman" w:hAnsi="Times New Roman" w:cs="Times New Roman"/>
          <w:b/>
        </w:rPr>
        <w:t xml:space="preserve">sygnalizację </w:t>
      </w:r>
      <w:proofErr w:type="gramStart"/>
      <w:r w:rsidR="00A77E4A" w:rsidRPr="000C2523">
        <w:rPr>
          <w:rFonts w:ascii="Times New Roman" w:hAnsi="Times New Roman" w:cs="Times New Roman"/>
          <w:b/>
        </w:rPr>
        <w:t xml:space="preserve">świetlną  </w:t>
      </w:r>
      <w:r w:rsidR="00A77E4A" w:rsidRPr="000C2523">
        <w:rPr>
          <w:rFonts w:ascii="Times New Roman" w:hAnsi="Times New Roman" w:cs="Times New Roman"/>
        </w:rPr>
        <w:t>wskazującą</w:t>
      </w:r>
      <w:proofErr w:type="gramEnd"/>
      <w:r w:rsidR="00A77E4A" w:rsidRPr="000C2523">
        <w:rPr>
          <w:rFonts w:ascii="Times New Roman" w:hAnsi="Times New Roman" w:cs="Times New Roman"/>
        </w:rPr>
        <w:t xml:space="preserve"> zaciski właściwe dla danego trybu pracy</w:t>
      </w:r>
      <w:r w:rsidRPr="000C2523">
        <w:rPr>
          <w:rFonts w:ascii="Times New Roman" w:hAnsi="Times New Roman" w:cs="Times New Roman"/>
        </w:rPr>
        <w:t xml:space="preserve"> </w:t>
      </w:r>
    </w:p>
    <w:p w:rsidR="00A77E4A" w:rsidRPr="00846C60" w:rsidRDefault="00E57D8F" w:rsidP="00A77E4A">
      <w:pPr>
        <w:pStyle w:val="Bezodstpw"/>
        <w:rPr>
          <w:rFonts w:ascii="Times New Roman" w:hAnsi="Times New Roman" w:cs="Times New Roman"/>
          <w:sz w:val="16"/>
          <w:szCs w:val="16"/>
        </w:rPr>
      </w:pPr>
      <w:r w:rsidRPr="000C2523">
        <w:rPr>
          <w:rFonts w:ascii="Times New Roman" w:hAnsi="Times New Roman" w:cs="Times New Roman"/>
        </w:rPr>
        <w:t xml:space="preserve"> </w:t>
      </w:r>
    </w:p>
    <w:p w:rsidR="00A77E4A" w:rsidRPr="000C2523" w:rsidRDefault="00A77E4A" w:rsidP="00A77E4A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c</w:t>
      </w:r>
      <w:proofErr w:type="gramEnd"/>
      <w:r w:rsidRPr="000C2523">
        <w:rPr>
          <w:rFonts w:ascii="Times New Roman" w:hAnsi="Times New Roman" w:cs="Times New Roman"/>
          <w:b/>
        </w:rPr>
        <w:t>/programowe przełączanie zacisków</w:t>
      </w:r>
      <w:r w:rsidRPr="000C2523">
        <w:rPr>
          <w:rFonts w:ascii="Times New Roman" w:hAnsi="Times New Roman" w:cs="Times New Roman"/>
        </w:rPr>
        <w:t xml:space="preserve"> z panelu przedniego na tylny </w:t>
      </w:r>
    </w:p>
    <w:p w:rsidR="000C23D9" w:rsidRPr="000C2523" w:rsidRDefault="000C23D9" w:rsidP="00A77E4A">
      <w:pPr>
        <w:pStyle w:val="Bezodstpw"/>
        <w:rPr>
          <w:rFonts w:ascii="Times New Roman" w:hAnsi="Times New Roman" w:cs="Times New Roman"/>
        </w:rPr>
      </w:pPr>
    </w:p>
    <w:p w:rsidR="00A77E4A" w:rsidRPr="000C2523" w:rsidRDefault="00A77E4A" w:rsidP="00A77E4A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d</w:t>
      </w:r>
      <w:proofErr w:type="gramEnd"/>
      <w:r w:rsidRPr="000C2523">
        <w:rPr>
          <w:rFonts w:ascii="Times New Roman" w:hAnsi="Times New Roman" w:cs="Times New Roman"/>
          <w:b/>
        </w:rPr>
        <w:t>/ gniazdo USB do transferu danych</w:t>
      </w:r>
      <w:r w:rsidRPr="000C2523">
        <w:rPr>
          <w:rFonts w:ascii="Times New Roman" w:hAnsi="Times New Roman" w:cs="Times New Roman"/>
        </w:rPr>
        <w:t xml:space="preserve"> zebranych w pamięci multimetru na pamięć typu </w:t>
      </w:r>
      <w:proofErr w:type="spellStart"/>
      <w:r w:rsidRPr="000C2523">
        <w:rPr>
          <w:rFonts w:ascii="Times New Roman" w:hAnsi="Times New Roman" w:cs="Times New Roman"/>
        </w:rPr>
        <w:t>PenDrive</w:t>
      </w:r>
      <w:proofErr w:type="spellEnd"/>
    </w:p>
    <w:p w:rsidR="000C23D9" w:rsidRPr="00846C60" w:rsidRDefault="000C23D9" w:rsidP="00A77E4A">
      <w:pPr>
        <w:pStyle w:val="Bezodstpw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A77E4A" w:rsidRPr="000C2523" w:rsidRDefault="000C23D9" w:rsidP="00A77E4A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e</w:t>
      </w:r>
      <w:proofErr w:type="gramEnd"/>
      <w:r w:rsidRPr="000C2523">
        <w:rPr>
          <w:rFonts w:ascii="Times New Roman" w:hAnsi="Times New Roman" w:cs="Times New Roman"/>
          <w:b/>
        </w:rPr>
        <w:t>/ Komendy SCPI dostosowane</w:t>
      </w:r>
      <w:r w:rsidRPr="000C2523">
        <w:rPr>
          <w:rFonts w:ascii="Times New Roman" w:hAnsi="Times New Roman" w:cs="Times New Roman"/>
        </w:rPr>
        <w:t xml:space="preserve"> do poprzedniej wersji użytej w FLUKE 8508A</w:t>
      </w:r>
    </w:p>
    <w:p w:rsidR="000C23D9" w:rsidRPr="000C2523" w:rsidRDefault="000C23D9" w:rsidP="00A77E4A">
      <w:pPr>
        <w:pStyle w:val="Bezodstpw"/>
        <w:rPr>
          <w:rFonts w:ascii="Times New Roman" w:hAnsi="Times New Roman" w:cs="Times New Roman"/>
        </w:rPr>
      </w:pPr>
    </w:p>
    <w:p w:rsidR="000C23D9" w:rsidRPr="000C2523" w:rsidRDefault="000C23D9" w:rsidP="00A77E4A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f</w:t>
      </w:r>
      <w:proofErr w:type="gramEnd"/>
      <w:r w:rsidRPr="000C2523">
        <w:rPr>
          <w:rFonts w:ascii="Times New Roman" w:hAnsi="Times New Roman" w:cs="Times New Roman"/>
          <w:b/>
        </w:rPr>
        <w:t>/ Komplet przewodów i akcesoriów</w:t>
      </w:r>
      <w:r w:rsidRPr="000C2523">
        <w:rPr>
          <w:rFonts w:ascii="Times New Roman" w:hAnsi="Times New Roman" w:cs="Times New Roman"/>
        </w:rPr>
        <w:t xml:space="preserve"> stanowiących wyposażenie standardowe </w:t>
      </w:r>
    </w:p>
    <w:p w:rsidR="000C23D9" w:rsidRPr="000C2523" w:rsidRDefault="000C23D9" w:rsidP="00A77E4A">
      <w:pPr>
        <w:pStyle w:val="Bezodstpw"/>
        <w:rPr>
          <w:rFonts w:ascii="Times New Roman" w:hAnsi="Times New Roman" w:cs="Times New Roman"/>
        </w:rPr>
      </w:pPr>
    </w:p>
    <w:p w:rsidR="000C23D9" w:rsidRPr="000C2523" w:rsidRDefault="000C23D9" w:rsidP="00A77E4A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g</w:t>
      </w:r>
      <w:proofErr w:type="gramEnd"/>
      <w:r w:rsidRPr="000C2523">
        <w:rPr>
          <w:rFonts w:ascii="Times New Roman" w:hAnsi="Times New Roman" w:cs="Times New Roman"/>
          <w:b/>
        </w:rPr>
        <w:t>/ Deklarację zgodności z wymaganiami</w:t>
      </w:r>
      <w:r w:rsidRPr="000C2523">
        <w:rPr>
          <w:rFonts w:ascii="Times New Roman" w:hAnsi="Times New Roman" w:cs="Times New Roman"/>
        </w:rPr>
        <w:t xml:space="preserve"> odpowiednich norm dotyczących Kompatybilności </w:t>
      </w:r>
    </w:p>
    <w:p w:rsidR="003E51E8" w:rsidRPr="000C2523" w:rsidRDefault="000C23D9" w:rsidP="003E51E8">
      <w:pPr>
        <w:pStyle w:val="Bezodstpw"/>
        <w:ind w:left="284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</w:rPr>
        <w:t xml:space="preserve">Elektromagnetycznej </w:t>
      </w:r>
      <w:r w:rsidR="003E51E8" w:rsidRPr="000C2523">
        <w:rPr>
          <w:rFonts w:ascii="Times New Roman" w:hAnsi="Times New Roman" w:cs="Times New Roman"/>
        </w:rPr>
        <w:t xml:space="preserve">      </w:t>
      </w:r>
    </w:p>
    <w:p w:rsidR="003E51E8" w:rsidRPr="000C2523" w:rsidRDefault="003E51E8" w:rsidP="003E51E8">
      <w:pPr>
        <w:pStyle w:val="Bezodstpw"/>
        <w:ind w:left="284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</w:rPr>
        <w:t>(</w:t>
      </w:r>
      <w:r w:rsidRPr="000C2523">
        <w:rPr>
          <w:rFonts w:ascii="Times New Roman" w:hAnsi="Times New Roman" w:cs="Times New Roman"/>
          <w:b/>
        </w:rPr>
        <w:t>znak CE</w:t>
      </w:r>
      <w:r w:rsidRPr="000C2523">
        <w:rPr>
          <w:rFonts w:ascii="Times New Roman" w:hAnsi="Times New Roman" w:cs="Times New Roman"/>
        </w:rPr>
        <w:t xml:space="preserve">) </w:t>
      </w:r>
    </w:p>
    <w:p w:rsidR="008917E7" w:rsidRPr="00846C60" w:rsidRDefault="008917E7" w:rsidP="003E51E8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0C23D9" w:rsidRPr="000C2523" w:rsidRDefault="008917E7" w:rsidP="000C23D9">
      <w:pPr>
        <w:pStyle w:val="Bezodstpw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  <w:b/>
        </w:rPr>
        <w:t>h</w:t>
      </w:r>
      <w:proofErr w:type="gramEnd"/>
      <w:r w:rsidR="000C23D9" w:rsidRPr="000C2523">
        <w:rPr>
          <w:rFonts w:ascii="Times New Roman" w:hAnsi="Times New Roman" w:cs="Times New Roman"/>
          <w:b/>
        </w:rPr>
        <w:t>/ Deklarację zgodności z wymaganiami</w:t>
      </w:r>
      <w:r w:rsidR="003E51E8" w:rsidRPr="000C2523">
        <w:rPr>
          <w:rFonts w:ascii="Times New Roman" w:hAnsi="Times New Roman" w:cs="Times New Roman"/>
        </w:rPr>
        <w:t xml:space="preserve"> odpowiednich norm dotyczących b</w:t>
      </w:r>
      <w:r w:rsidR="000C23D9" w:rsidRPr="000C2523">
        <w:rPr>
          <w:rFonts w:ascii="Times New Roman" w:hAnsi="Times New Roman" w:cs="Times New Roman"/>
        </w:rPr>
        <w:t xml:space="preserve">ezpieczeństwa Obsługi  </w:t>
      </w:r>
    </w:p>
    <w:p w:rsidR="000C23D9" w:rsidRPr="000C2523" w:rsidRDefault="000C23D9" w:rsidP="000C23D9">
      <w:pPr>
        <w:pStyle w:val="Bezodstpw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</w:rPr>
        <w:t xml:space="preserve">      (</w:t>
      </w:r>
      <w:r w:rsidRPr="000C2523">
        <w:rPr>
          <w:rFonts w:ascii="Times New Roman" w:hAnsi="Times New Roman" w:cs="Times New Roman"/>
          <w:b/>
        </w:rPr>
        <w:t>znak CE</w:t>
      </w:r>
      <w:r w:rsidRPr="000C2523">
        <w:rPr>
          <w:rFonts w:ascii="Times New Roman" w:hAnsi="Times New Roman" w:cs="Times New Roman"/>
        </w:rPr>
        <w:t xml:space="preserve">) </w:t>
      </w:r>
    </w:p>
    <w:p w:rsidR="000C23D9" w:rsidRPr="00846C60" w:rsidRDefault="000C23D9" w:rsidP="000C23D9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8917E7" w:rsidRPr="000C2523" w:rsidRDefault="000C23D9" w:rsidP="000C23D9">
      <w:pPr>
        <w:pStyle w:val="Bezodstpw"/>
        <w:rPr>
          <w:rFonts w:ascii="Times New Roman" w:hAnsi="Times New Roman" w:cs="Times New Roman"/>
        </w:rPr>
      </w:pPr>
      <w:r w:rsidRPr="000C2523">
        <w:rPr>
          <w:rFonts w:ascii="Times New Roman" w:hAnsi="Times New Roman" w:cs="Times New Roman"/>
          <w:b/>
          <w:sz w:val="24"/>
          <w:szCs w:val="24"/>
        </w:rPr>
        <w:t xml:space="preserve">8. Multimetr </w:t>
      </w:r>
      <w:r w:rsidR="00846C60">
        <w:rPr>
          <w:rFonts w:ascii="Times New Roman" w:hAnsi="Times New Roman" w:cs="Times New Roman"/>
          <w:b/>
          <w:sz w:val="24"/>
          <w:szCs w:val="24"/>
        </w:rPr>
        <w:t>musi</w:t>
      </w:r>
      <w:r w:rsidRPr="000C2523">
        <w:rPr>
          <w:rFonts w:ascii="Times New Roman" w:hAnsi="Times New Roman" w:cs="Times New Roman"/>
          <w:b/>
          <w:sz w:val="24"/>
          <w:szCs w:val="24"/>
        </w:rPr>
        <w:t xml:space="preserve"> być dostarczony </w:t>
      </w:r>
      <w:r w:rsidR="008917E7" w:rsidRPr="000C2523"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Pr="000C2523">
        <w:rPr>
          <w:rFonts w:ascii="Times New Roman" w:hAnsi="Times New Roman" w:cs="Times New Roman"/>
          <w:b/>
          <w:sz w:val="24"/>
          <w:szCs w:val="24"/>
        </w:rPr>
        <w:t>z aktualnym świadectwem wzorcowania</w:t>
      </w:r>
      <w:r w:rsidRPr="000C2523">
        <w:rPr>
          <w:rFonts w:ascii="Times New Roman" w:hAnsi="Times New Roman" w:cs="Times New Roman"/>
        </w:rPr>
        <w:t xml:space="preserve"> </w:t>
      </w:r>
    </w:p>
    <w:p w:rsidR="000C23D9" w:rsidRPr="000C2523" w:rsidRDefault="000C23D9" w:rsidP="008917E7">
      <w:pPr>
        <w:pStyle w:val="Bezodstpw"/>
        <w:ind w:left="180"/>
        <w:rPr>
          <w:rFonts w:ascii="Times New Roman" w:hAnsi="Times New Roman" w:cs="Times New Roman"/>
        </w:rPr>
      </w:pPr>
      <w:proofErr w:type="gramStart"/>
      <w:r w:rsidRPr="000C2523">
        <w:rPr>
          <w:rFonts w:ascii="Times New Roman" w:hAnsi="Times New Roman" w:cs="Times New Roman"/>
        </w:rPr>
        <w:t>wystawionym  przez</w:t>
      </w:r>
      <w:proofErr w:type="gramEnd"/>
      <w:r w:rsidRPr="000C2523">
        <w:rPr>
          <w:rFonts w:ascii="Times New Roman" w:hAnsi="Times New Roman" w:cs="Times New Roman"/>
        </w:rPr>
        <w:t xml:space="preserve"> </w:t>
      </w:r>
      <w:r w:rsidR="008917E7" w:rsidRPr="000C2523">
        <w:rPr>
          <w:rFonts w:ascii="Times New Roman" w:hAnsi="Times New Roman" w:cs="Times New Roman"/>
        </w:rPr>
        <w:t xml:space="preserve"> </w:t>
      </w:r>
      <w:r w:rsidRPr="000C2523">
        <w:rPr>
          <w:rFonts w:ascii="Times New Roman" w:hAnsi="Times New Roman" w:cs="Times New Roman"/>
        </w:rPr>
        <w:t xml:space="preserve">akredytowane laboratorium </w:t>
      </w:r>
      <w:r w:rsidR="008917E7" w:rsidRPr="000C2523">
        <w:rPr>
          <w:rFonts w:ascii="Times New Roman" w:hAnsi="Times New Roman" w:cs="Times New Roman"/>
        </w:rPr>
        <w:t xml:space="preserve">wzorcujące. Świadectwo to </w:t>
      </w:r>
      <w:proofErr w:type="gramStart"/>
      <w:r w:rsidR="008917E7" w:rsidRPr="000C2523">
        <w:rPr>
          <w:rFonts w:ascii="Times New Roman" w:hAnsi="Times New Roman" w:cs="Times New Roman"/>
        </w:rPr>
        <w:t>powinno  potwierdzać</w:t>
      </w:r>
      <w:proofErr w:type="gramEnd"/>
      <w:r w:rsidR="008917E7" w:rsidRPr="000C2523">
        <w:rPr>
          <w:rFonts w:ascii="Times New Roman" w:hAnsi="Times New Roman" w:cs="Times New Roman"/>
        </w:rPr>
        <w:t xml:space="preserve"> że dostarczony egzemplarz multimetru spełnienia na każdym zakresie pomiarowym dokładność określoną w specyfikacji technicznej dostarczonej przez producenta razem z multimetrem</w:t>
      </w:r>
    </w:p>
    <w:p w:rsidR="008917E7" w:rsidRPr="000C2523" w:rsidRDefault="008917E7" w:rsidP="008917E7">
      <w:pPr>
        <w:pStyle w:val="Bezodstpw"/>
        <w:ind w:left="180"/>
        <w:rPr>
          <w:rFonts w:ascii="Times New Roman" w:hAnsi="Times New Roman" w:cs="Times New Roman"/>
        </w:rPr>
      </w:pPr>
    </w:p>
    <w:p w:rsidR="009E1549" w:rsidRPr="000C2523" w:rsidRDefault="009E1549" w:rsidP="000C2523">
      <w:pPr>
        <w:pStyle w:val="Bezodstpw"/>
        <w:rPr>
          <w:rFonts w:ascii="Times New Roman" w:hAnsi="Times New Roman" w:cs="Times New Roman"/>
          <w:b/>
        </w:rPr>
      </w:pPr>
    </w:p>
    <w:sectPr w:rsidR="009E1549" w:rsidRPr="000C2523" w:rsidSect="00CF0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8479A"/>
    <w:multiLevelType w:val="hybridMultilevel"/>
    <w:tmpl w:val="27040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0763D"/>
    <w:multiLevelType w:val="hybridMultilevel"/>
    <w:tmpl w:val="586CB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4C7"/>
    <w:rsid w:val="000C23D9"/>
    <w:rsid w:val="000C2523"/>
    <w:rsid w:val="00247F6B"/>
    <w:rsid w:val="002B1F97"/>
    <w:rsid w:val="003E51E8"/>
    <w:rsid w:val="00561E1E"/>
    <w:rsid w:val="005E6F87"/>
    <w:rsid w:val="008305A9"/>
    <w:rsid w:val="00846C60"/>
    <w:rsid w:val="008917E7"/>
    <w:rsid w:val="009240DB"/>
    <w:rsid w:val="009907A1"/>
    <w:rsid w:val="009B6AD0"/>
    <w:rsid w:val="009E1549"/>
    <w:rsid w:val="00A77E4A"/>
    <w:rsid w:val="00A95D04"/>
    <w:rsid w:val="00B50780"/>
    <w:rsid w:val="00BB64C7"/>
    <w:rsid w:val="00CF05F4"/>
    <w:rsid w:val="00DE20C5"/>
    <w:rsid w:val="00E1081F"/>
    <w:rsid w:val="00E57D8F"/>
    <w:rsid w:val="00FF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01984B-9941-4C9D-97E9-BCD508E3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5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4C7"/>
    <w:pPr>
      <w:ind w:left="720"/>
      <w:contextualSpacing/>
    </w:pPr>
  </w:style>
  <w:style w:type="table" w:styleId="Tabela-Siatka">
    <w:name w:val="Table Grid"/>
    <w:basedOn w:val="Standardowy"/>
    <w:uiPriority w:val="59"/>
    <w:rsid w:val="00DE2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77E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Magdalena Salamon</cp:lastModifiedBy>
  <cp:revision>2</cp:revision>
  <cp:lastPrinted>2020-05-28T11:39:00Z</cp:lastPrinted>
  <dcterms:created xsi:type="dcterms:W3CDTF">2020-07-31T09:46:00Z</dcterms:created>
  <dcterms:modified xsi:type="dcterms:W3CDTF">2020-07-31T09:46:00Z</dcterms:modified>
</cp:coreProperties>
</file>