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948" w:rsidRDefault="00C16948" w:rsidP="00C16948">
      <w:pPr>
        <w:jc w:val="right"/>
      </w:pPr>
      <w:r>
        <w:t>Załącznik 1b</w:t>
      </w:r>
      <w:r w:rsidR="002C3DE8">
        <w:t>-1</w:t>
      </w:r>
      <w:bookmarkStart w:id="0" w:name="_GoBack"/>
      <w:bookmarkEnd w:id="0"/>
    </w:p>
    <w:p w:rsidR="00C16948" w:rsidRDefault="00C16948" w:rsidP="00C16948">
      <w:r>
        <w:t>Stół laboratoryjny wielostanowiskowy:</w:t>
      </w:r>
    </w:p>
    <w:p w:rsidR="00C16948" w:rsidRDefault="00C16948" w:rsidP="00C16948">
      <w:r>
        <w:t>-wysokość stołu: 75-90cm</w:t>
      </w:r>
    </w:p>
    <w:p w:rsidR="00C16948" w:rsidRDefault="00C16948" w:rsidP="00C16948">
      <w:r>
        <w:t>-materiał konstrukcji: profile stalowe co najmniej 50x50x3mm,</w:t>
      </w:r>
    </w:p>
    <w:p w:rsidR="00C16948" w:rsidRDefault="00C16948" w:rsidP="00C16948">
      <w:r>
        <w:t>-konstrukcja piaskowana i malowana proszkowo (kolor szary/popielaty),</w:t>
      </w:r>
    </w:p>
    <w:p w:rsidR="00C16948" w:rsidRDefault="00C16948" w:rsidP="00C16948">
      <w:r>
        <w:t xml:space="preserve">-blat wykonany z płyty OSB wodoodpornej z </w:t>
      </w:r>
      <w:proofErr w:type="spellStart"/>
      <w:r>
        <w:t>okjejonymi</w:t>
      </w:r>
      <w:proofErr w:type="spellEnd"/>
      <w:r>
        <w:t xml:space="preserve"> bokami w kolorze blatu (czarny/szary/popielaty),</w:t>
      </w:r>
    </w:p>
    <w:p w:rsidR="00C16948" w:rsidRDefault="00C16948" w:rsidP="00C16948">
      <w:r>
        <w:t>-modularna konstrukcja,</w:t>
      </w:r>
    </w:p>
    <w:p w:rsidR="00C16948" w:rsidRDefault="00C16948" w:rsidP="00C16948">
      <w:r>
        <w:t>-każdy moduł musi wytrzymać nacisk co najmniej 300kg, skupiony na powierzchni kwadratu o wymiarach ok. 40x40cm w dowolnym punkcie danego modułu,</w:t>
      </w:r>
    </w:p>
    <w:p w:rsidR="00C16948" w:rsidRDefault="00C16948" w:rsidP="00C16948">
      <w:r>
        <w:t>-nogi stołu regulowane,</w:t>
      </w:r>
    </w:p>
    <w:p w:rsidR="00C16948" w:rsidRDefault="00C16948" w:rsidP="00C16948">
      <w:r>
        <w:t>-nogi modułu połączone ze sobą w dolnej części,</w:t>
      </w:r>
    </w:p>
    <w:p w:rsidR="004E7ED1" w:rsidRDefault="00C16948" w:rsidP="00C16948">
      <w:r>
        <w:t>-dostawa i montaż,</w:t>
      </w:r>
    </w:p>
    <w:sectPr w:rsidR="004E7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948"/>
    <w:rsid w:val="002C3DE8"/>
    <w:rsid w:val="004E7ED1"/>
    <w:rsid w:val="00C1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CCC586-2A38-4BEA-85AC-0D617677C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C3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3D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cp:lastPrinted>2020-08-03T08:45:00Z</cp:lastPrinted>
  <dcterms:created xsi:type="dcterms:W3CDTF">2020-08-03T08:45:00Z</dcterms:created>
  <dcterms:modified xsi:type="dcterms:W3CDTF">2020-08-03T08:45:00Z</dcterms:modified>
</cp:coreProperties>
</file>