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489" w:rsidRPr="00E37489" w:rsidRDefault="00E37489">
      <w:pPr>
        <w:rPr>
          <w:b/>
          <w:bCs/>
          <w:sz w:val="24"/>
        </w:rPr>
      </w:pPr>
      <w:r w:rsidRPr="00E37489">
        <w:rPr>
          <w:b/>
          <w:bCs/>
          <w:sz w:val="24"/>
        </w:rPr>
        <w:t>Politechnika Rzeszowska</w:t>
      </w:r>
    </w:p>
    <w:p w:rsidR="00EF1037" w:rsidRDefault="00E37489">
      <w:pPr>
        <w:rPr>
          <w:b/>
          <w:bCs/>
          <w:sz w:val="24"/>
        </w:rPr>
      </w:pPr>
      <w:r w:rsidRPr="00E37489">
        <w:rPr>
          <w:b/>
          <w:bCs/>
          <w:sz w:val="24"/>
        </w:rPr>
        <w:t>Dział Logistyki i Zamówień Publicznych</w:t>
      </w:r>
    </w:p>
    <w:p w:rsidR="00EF1037" w:rsidRDefault="00E37489">
      <w:pPr>
        <w:rPr>
          <w:b/>
          <w:bCs/>
          <w:sz w:val="24"/>
        </w:rPr>
      </w:pPr>
      <w:r w:rsidRPr="00E37489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E37489">
        <w:rPr>
          <w:b/>
          <w:bCs/>
          <w:sz w:val="24"/>
        </w:rPr>
        <w:t>12</w:t>
      </w:r>
    </w:p>
    <w:p w:rsidR="00EF1037" w:rsidRDefault="00E37489">
      <w:pPr>
        <w:rPr>
          <w:b/>
          <w:bCs/>
          <w:sz w:val="24"/>
        </w:rPr>
      </w:pPr>
      <w:r w:rsidRPr="00E37489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E37489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37489" w:rsidRPr="00E37489">
        <w:rPr>
          <w:bCs/>
          <w:sz w:val="24"/>
          <w:szCs w:val="24"/>
        </w:rPr>
        <w:t>NA/P/211/2020</w:t>
      </w:r>
      <w:r w:rsidR="00EF1037">
        <w:rPr>
          <w:sz w:val="24"/>
        </w:rPr>
        <w:tab/>
        <w:t xml:space="preserve"> </w:t>
      </w:r>
      <w:r w:rsidR="00E37489" w:rsidRPr="00E37489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E37489" w:rsidRPr="00E37489">
        <w:rPr>
          <w:sz w:val="24"/>
        </w:rPr>
        <w:t>2020-08-03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E37489" w:rsidRPr="00E3748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E37489" w:rsidP="00057D02">
      <w:pPr>
        <w:spacing w:before="120" w:after="240"/>
        <w:jc w:val="center"/>
        <w:rPr>
          <w:sz w:val="24"/>
          <w:szCs w:val="24"/>
        </w:rPr>
      </w:pPr>
      <w:r w:rsidRPr="00E37489">
        <w:rPr>
          <w:b/>
          <w:sz w:val="24"/>
          <w:szCs w:val="24"/>
        </w:rPr>
        <w:t xml:space="preserve">Dostawa komputerów stacjonarnych, sprzętu komputerowego, </w:t>
      </w:r>
      <w:r w:rsidR="00CE47B6">
        <w:rPr>
          <w:b/>
          <w:sz w:val="24"/>
          <w:szCs w:val="24"/>
        </w:rPr>
        <w:br/>
      </w:r>
      <w:r w:rsidRPr="00E37489">
        <w:rPr>
          <w:b/>
          <w:sz w:val="24"/>
          <w:szCs w:val="24"/>
        </w:rPr>
        <w:t>drukarek i oprogramowania.</w:t>
      </w:r>
    </w:p>
    <w:p w:rsidR="00EF1037" w:rsidRDefault="00EF1037">
      <w:pPr>
        <w:spacing w:before="120" w:after="120" w:line="360" w:lineRule="auto"/>
        <w:jc w:val="both"/>
        <w:rPr>
          <w:b/>
          <w:color w:val="FF0000"/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37489" w:rsidRPr="00E37489">
        <w:rPr>
          <w:sz w:val="24"/>
          <w:szCs w:val="24"/>
        </w:rPr>
        <w:t>(</w:t>
      </w:r>
      <w:proofErr w:type="spellStart"/>
      <w:r w:rsidR="00E37489" w:rsidRPr="00E37489">
        <w:rPr>
          <w:sz w:val="24"/>
          <w:szCs w:val="24"/>
        </w:rPr>
        <w:t>t.j</w:t>
      </w:r>
      <w:proofErr w:type="spellEnd"/>
      <w:r w:rsidR="00E37489" w:rsidRPr="00E37489">
        <w:rPr>
          <w:sz w:val="24"/>
          <w:szCs w:val="24"/>
        </w:rPr>
        <w:t xml:space="preserve">. </w:t>
      </w:r>
      <w:proofErr w:type="spellStart"/>
      <w:r w:rsidR="00E37489" w:rsidRPr="00E37489">
        <w:rPr>
          <w:sz w:val="24"/>
          <w:szCs w:val="24"/>
        </w:rPr>
        <w:t>Dz.U</w:t>
      </w:r>
      <w:proofErr w:type="spellEnd"/>
      <w:r w:rsidR="00E37489" w:rsidRPr="00E37489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37489" w:rsidRPr="00E3748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37489" w:rsidRPr="00E37489">
        <w:rPr>
          <w:b/>
          <w:sz w:val="24"/>
          <w:szCs w:val="22"/>
        </w:rPr>
        <w:t>Dostawa komputerów stacjonarnych, sprzętu komputerowego, drukarek i oprogramowania.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  <w:r w:rsidR="00CE47B6">
        <w:rPr>
          <w:sz w:val="24"/>
          <w:szCs w:val="22"/>
        </w:rPr>
        <w:t xml:space="preserve"> </w:t>
      </w:r>
    </w:p>
    <w:p w:rsidR="00326ABF" w:rsidRDefault="00326ABF" w:rsidP="00326ABF">
      <w:pPr>
        <w:pStyle w:val="Nagwek1"/>
        <w:spacing w:after="0"/>
        <w:jc w:val="both"/>
        <w:rPr>
          <w:rFonts w:ascii="Times New Roman" w:hAnsi="Times New Roman"/>
        </w:rPr>
      </w:pPr>
      <w:bookmarkStart w:id="0" w:name="_Toc258314253"/>
      <w:r>
        <w:rPr>
          <w:rFonts w:ascii="Times New Roman" w:hAnsi="Times New Roman"/>
        </w:rPr>
        <w:t xml:space="preserve">I. </w:t>
      </w:r>
    </w:p>
    <w:p w:rsidR="00326ABF" w:rsidRPr="00326ABF" w:rsidRDefault="00326ABF" w:rsidP="00326ABF">
      <w:pPr>
        <w:pStyle w:val="Nagwek1"/>
        <w:spacing w:after="0"/>
        <w:jc w:val="both"/>
        <w:rPr>
          <w:rFonts w:ascii="Times New Roman" w:hAnsi="Times New Roman"/>
          <w:sz w:val="22"/>
          <w:szCs w:val="22"/>
          <w:u w:val="single"/>
        </w:rPr>
      </w:pPr>
      <w:r w:rsidRPr="00326ABF">
        <w:rPr>
          <w:rFonts w:ascii="Times New Roman" w:hAnsi="Times New Roman"/>
          <w:sz w:val="22"/>
          <w:szCs w:val="22"/>
          <w:u w:val="single"/>
        </w:rPr>
        <w:t>JEST:</w:t>
      </w:r>
    </w:p>
    <w:p w:rsidR="00326ABF" w:rsidRPr="00326ABF" w:rsidRDefault="00326ABF" w:rsidP="00326ABF">
      <w:pPr>
        <w:pStyle w:val="Nagwek1"/>
        <w:spacing w:before="0"/>
        <w:jc w:val="both"/>
        <w:rPr>
          <w:rFonts w:ascii="Times New Roman" w:hAnsi="Times New Roman"/>
          <w:sz w:val="22"/>
          <w:szCs w:val="22"/>
        </w:rPr>
      </w:pPr>
      <w:r w:rsidRPr="00326ABF">
        <w:rPr>
          <w:rFonts w:ascii="Times New Roman" w:hAnsi="Times New Roman"/>
          <w:sz w:val="22"/>
          <w:szCs w:val="22"/>
        </w:rPr>
        <w:t>16. MIEJSCE ORAZ TERMIN SKŁADANIA I OTWARCIA OFERT</w:t>
      </w:r>
      <w:bookmarkEnd w:id="0"/>
    </w:p>
    <w:p w:rsidR="00326ABF" w:rsidRPr="00326ABF" w:rsidRDefault="00326ABF" w:rsidP="00326ABF">
      <w:pPr>
        <w:pStyle w:val="Nagwek2"/>
        <w:jc w:val="both"/>
        <w:rPr>
          <w:rFonts w:ascii="Times New Roman" w:hAnsi="Times New Roman"/>
          <w:b/>
          <w:i w:val="0"/>
          <w:szCs w:val="22"/>
        </w:rPr>
      </w:pPr>
      <w:r w:rsidRPr="00326ABF">
        <w:rPr>
          <w:rFonts w:ascii="Times New Roman" w:hAnsi="Times New Roman"/>
          <w:b/>
          <w:i w:val="0"/>
          <w:szCs w:val="22"/>
        </w:rPr>
        <w:t xml:space="preserve">16.1. Oferty należy składać w siedzibie Zamawiającego, pokój nr: 424-1, bud. V, al. Powstańców Warszawy 12, 35-959 Rzeszów do dnia </w:t>
      </w:r>
      <w:r>
        <w:rPr>
          <w:rFonts w:ascii="Times New Roman" w:hAnsi="Times New Roman"/>
          <w:b/>
          <w:i w:val="0"/>
          <w:szCs w:val="22"/>
        </w:rPr>
        <w:t>2020-08-04</w:t>
      </w:r>
      <w:r w:rsidRPr="00326ABF">
        <w:rPr>
          <w:rFonts w:ascii="Times New Roman" w:hAnsi="Times New Roman"/>
          <w:b/>
          <w:i w:val="0"/>
          <w:szCs w:val="22"/>
        </w:rPr>
        <w:t xml:space="preserve"> do godz. 10:00.</w:t>
      </w:r>
    </w:p>
    <w:p w:rsidR="00326ABF" w:rsidRPr="00326ABF" w:rsidRDefault="00326ABF" w:rsidP="00326ABF">
      <w:pPr>
        <w:pStyle w:val="Nagwek2"/>
        <w:jc w:val="both"/>
        <w:rPr>
          <w:rFonts w:ascii="Times New Roman" w:hAnsi="Times New Roman"/>
          <w:i w:val="0"/>
          <w:szCs w:val="22"/>
        </w:rPr>
      </w:pPr>
      <w:r w:rsidRPr="00326ABF">
        <w:rPr>
          <w:rFonts w:ascii="Times New Roman" w:hAnsi="Times New Roman"/>
          <w:i w:val="0"/>
          <w:szCs w:val="22"/>
        </w:rPr>
        <w:t>16.2. Zamawiający niezwłocznie zawiadomi wykonawcę o złożeniu oferty po terminie oraz zwróci ofertę po upływie terminu do wniesienia odwołania.</w:t>
      </w:r>
    </w:p>
    <w:p w:rsidR="00326ABF" w:rsidRDefault="00326ABF" w:rsidP="00326ABF">
      <w:pPr>
        <w:pStyle w:val="Nagwek2"/>
        <w:jc w:val="both"/>
        <w:rPr>
          <w:rFonts w:ascii="Times New Roman" w:hAnsi="Times New Roman"/>
          <w:i w:val="0"/>
          <w:szCs w:val="22"/>
        </w:rPr>
      </w:pPr>
      <w:r w:rsidRPr="00326ABF">
        <w:rPr>
          <w:rFonts w:ascii="Times New Roman" w:hAnsi="Times New Roman"/>
          <w:i w:val="0"/>
          <w:szCs w:val="22"/>
        </w:rPr>
        <w:t xml:space="preserve">16.3. Otwarcie ofert nastąpi </w:t>
      </w:r>
      <w:r w:rsidRPr="00326ABF">
        <w:rPr>
          <w:rFonts w:ascii="Times New Roman" w:hAnsi="Times New Roman"/>
          <w:b/>
          <w:i w:val="0"/>
          <w:szCs w:val="22"/>
        </w:rPr>
        <w:t xml:space="preserve">w dniu: </w:t>
      </w:r>
      <w:r>
        <w:rPr>
          <w:rFonts w:ascii="Times New Roman" w:hAnsi="Times New Roman"/>
          <w:b/>
          <w:i w:val="0"/>
          <w:szCs w:val="22"/>
        </w:rPr>
        <w:t>2020-08-04</w:t>
      </w:r>
      <w:r w:rsidRPr="00326ABF">
        <w:rPr>
          <w:rFonts w:ascii="Times New Roman" w:hAnsi="Times New Roman"/>
          <w:b/>
          <w:i w:val="0"/>
          <w:szCs w:val="22"/>
        </w:rPr>
        <w:t xml:space="preserve"> o godz. 10:15,</w:t>
      </w:r>
      <w:r w:rsidRPr="00326ABF">
        <w:rPr>
          <w:rFonts w:ascii="Times New Roman" w:hAnsi="Times New Roman"/>
          <w:i w:val="0"/>
          <w:szCs w:val="22"/>
        </w:rPr>
        <w:t xml:space="preserve"> w siedzibie Zamawiającego, pokój nr 424-1, bud. V, al. Powstańców Warszawy 12, 35-959 Rzeszów.</w:t>
      </w:r>
    </w:p>
    <w:p w:rsidR="00326ABF" w:rsidRPr="00326ABF" w:rsidRDefault="00326ABF" w:rsidP="00326ABF">
      <w:pPr>
        <w:pStyle w:val="Nagwek1"/>
        <w:spacing w:after="0"/>
        <w:jc w:val="both"/>
        <w:rPr>
          <w:rFonts w:ascii="Times New Roman" w:hAnsi="Times New Roman"/>
          <w:sz w:val="22"/>
          <w:szCs w:val="22"/>
          <w:u w:val="single"/>
        </w:rPr>
      </w:pPr>
      <w:r w:rsidRPr="00326ABF">
        <w:rPr>
          <w:rFonts w:ascii="Times New Roman" w:hAnsi="Times New Roman"/>
          <w:sz w:val="22"/>
          <w:szCs w:val="22"/>
          <w:u w:val="single"/>
        </w:rPr>
        <w:t>ZAMAWIAJĄCY ZMIENIA NA:</w:t>
      </w:r>
    </w:p>
    <w:p w:rsidR="00326ABF" w:rsidRPr="00326ABF" w:rsidRDefault="00326ABF" w:rsidP="00326ABF">
      <w:pPr>
        <w:pStyle w:val="Nagwek1"/>
        <w:spacing w:before="0"/>
        <w:jc w:val="both"/>
        <w:rPr>
          <w:rFonts w:ascii="Times New Roman" w:hAnsi="Times New Roman"/>
          <w:sz w:val="22"/>
          <w:szCs w:val="22"/>
        </w:rPr>
      </w:pPr>
      <w:r w:rsidRPr="00326ABF">
        <w:rPr>
          <w:rFonts w:ascii="Times New Roman" w:hAnsi="Times New Roman"/>
          <w:sz w:val="22"/>
          <w:szCs w:val="22"/>
        </w:rPr>
        <w:t>16. MIEJSCE ORAZ TERMIN SKŁADANIA I OTWARCIA OFERT</w:t>
      </w:r>
    </w:p>
    <w:p w:rsidR="00326ABF" w:rsidRPr="00326ABF" w:rsidRDefault="00326ABF" w:rsidP="00326ABF">
      <w:pPr>
        <w:pStyle w:val="Nagwek2"/>
        <w:jc w:val="both"/>
        <w:rPr>
          <w:rFonts w:ascii="Times New Roman" w:hAnsi="Times New Roman"/>
          <w:b/>
          <w:i w:val="0"/>
          <w:szCs w:val="22"/>
        </w:rPr>
      </w:pPr>
      <w:r w:rsidRPr="00326ABF">
        <w:rPr>
          <w:rFonts w:ascii="Times New Roman" w:hAnsi="Times New Roman"/>
          <w:b/>
          <w:i w:val="0"/>
          <w:szCs w:val="22"/>
        </w:rPr>
        <w:t xml:space="preserve">16.1. Oferty należy składać w siedzibie Zamawiającego, pokój nr: 424-1, bud. V, al. Powstańców Warszawy 12, 35-959 Rzeszów do dnia </w:t>
      </w:r>
      <w:r w:rsidRPr="00326ABF">
        <w:rPr>
          <w:rFonts w:ascii="Times New Roman" w:hAnsi="Times New Roman"/>
          <w:b/>
          <w:i w:val="0"/>
          <w:color w:val="FF0000"/>
          <w:szCs w:val="22"/>
        </w:rPr>
        <w:t>2020-08-06 do godz. 10:00.</w:t>
      </w:r>
    </w:p>
    <w:p w:rsidR="00326ABF" w:rsidRPr="00326ABF" w:rsidRDefault="00326ABF" w:rsidP="00326ABF">
      <w:pPr>
        <w:pStyle w:val="Nagwek2"/>
        <w:jc w:val="both"/>
        <w:rPr>
          <w:rFonts w:ascii="Times New Roman" w:hAnsi="Times New Roman"/>
          <w:i w:val="0"/>
          <w:szCs w:val="22"/>
        </w:rPr>
      </w:pPr>
      <w:r w:rsidRPr="00326ABF">
        <w:rPr>
          <w:rFonts w:ascii="Times New Roman" w:hAnsi="Times New Roman"/>
          <w:i w:val="0"/>
          <w:szCs w:val="22"/>
        </w:rPr>
        <w:t>16.2. Zamawiający niezwłocznie zawiadomi wykonawcę o złożeniu oferty po terminie oraz zwróci ofertę po upływie terminu do wniesienia odwołania.</w:t>
      </w:r>
    </w:p>
    <w:p w:rsidR="00326ABF" w:rsidRPr="00326ABF" w:rsidRDefault="00326ABF" w:rsidP="00326ABF">
      <w:pPr>
        <w:pStyle w:val="Nagwek2"/>
        <w:jc w:val="both"/>
        <w:rPr>
          <w:rFonts w:ascii="Times New Roman" w:hAnsi="Times New Roman"/>
          <w:i w:val="0"/>
          <w:szCs w:val="22"/>
        </w:rPr>
      </w:pPr>
      <w:r w:rsidRPr="00326ABF">
        <w:rPr>
          <w:rFonts w:ascii="Times New Roman" w:hAnsi="Times New Roman"/>
          <w:i w:val="0"/>
          <w:szCs w:val="22"/>
        </w:rPr>
        <w:t xml:space="preserve">16.3. Otwarcie ofert nastąpi </w:t>
      </w:r>
      <w:r w:rsidRPr="00326ABF">
        <w:rPr>
          <w:rFonts w:ascii="Times New Roman" w:hAnsi="Times New Roman"/>
          <w:b/>
          <w:i w:val="0"/>
          <w:color w:val="FF0000"/>
          <w:szCs w:val="22"/>
        </w:rPr>
        <w:t>w dniu: 2020-08-06</w:t>
      </w:r>
      <w:r w:rsidRPr="00326ABF">
        <w:rPr>
          <w:rFonts w:ascii="Times New Roman" w:hAnsi="Times New Roman"/>
          <w:b/>
          <w:i w:val="0"/>
          <w:szCs w:val="22"/>
        </w:rPr>
        <w:t xml:space="preserve"> </w:t>
      </w:r>
      <w:r w:rsidRPr="00326ABF">
        <w:rPr>
          <w:rFonts w:ascii="Times New Roman" w:hAnsi="Times New Roman"/>
          <w:b/>
          <w:i w:val="0"/>
          <w:color w:val="FF0000"/>
          <w:szCs w:val="22"/>
        </w:rPr>
        <w:t>o godz. 10:15</w:t>
      </w:r>
      <w:r w:rsidRPr="00326ABF">
        <w:rPr>
          <w:rFonts w:ascii="Times New Roman" w:hAnsi="Times New Roman"/>
          <w:b/>
          <w:i w:val="0"/>
          <w:szCs w:val="22"/>
        </w:rPr>
        <w:t>,</w:t>
      </w:r>
      <w:r w:rsidRPr="00326ABF">
        <w:rPr>
          <w:rFonts w:ascii="Times New Roman" w:hAnsi="Times New Roman"/>
          <w:i w:val="0"/>
          <w:szCs w:val="22"/>
        </w:rPr>
        <w:t xml:space="preserve"> w siedzibie Zamawiającego, pokój nr 424-1, bud. V, al. Powstańców Warszawy 12, 35-959 Rzeszów.</w:t>
      </w:r>
    </w:p>
    <w:p w:rsidR="00326ABF" w:rsidRPr="00326ABF" w:rsidRDefault="00326ABF" w:rsidP="00326ABF"/>
    <w:p w:rsidR="00326ABF" w:rsidRDefault="00326ABF" w:rsidP="00326ABF">
      <w:pPr>
        <w:spacing w:before="120" w:after="120" w:line="276" w:lineRule="auto"/>
        <w:jc w:val="both"/>
        <w:rPr>
          <w:b/>
          <w:sz w:val="24"/>
          <w:szCs w:val="22"/>
        </w:rPr>
      </w:pPr>
    </w:p>
    <w:p w:rsidR="00326ABF" w:rsidRPr="00CE47B6" w:rsidRDefault="00326ABF" w:rsidP="00326ABF">
      <w:pPr>
        <w:spacing w:before="120" w:after="120" w:line="276" w:lineRule="auto"/>
        <w:jc w:val="both"/>
        <w:rPr>
          <w:b/>
          <w:color w:val="FF0000"/>
          <w:sz w:val="24"/>
          <w:szCs w:val="22"/>
        </w:rPr>
      </w:pPr>
      <w:r w:rsidRPr="00326ABF">
        <w:rPr>
          <w:b/>
          <w:sz w:val="24"/>
          <w:szCs w:val="22"/>
        </w:rPr>
        <w:lastRenderedPageBreak/>
        <w:t>II.</w:t>
      </w:r>
      <w:r>
        <w:rPr>
          <w:b/>
          <w:color w:val="FF0000"/>
          <w:sz w:val="24"/>
          <w:szCs w:val="22"/>
        </w:rPr>
        <w:t xml:space="preserve"> </w:t>
      </w:r>
    </w:p>
    <w:p w:rsidR="000A7897" w:rsidRPr="000A7897" w:rsidRDefault="000A7897" w:rsidP="000A7897">
      <w:pPr>
        <w:pStyle w:val="Nagwek1"/>
        <w:jc w:val="both"/>
        <w:rPr>
          <w:rFonts w:ascii="Times New Roman" w:hAnsi="Times New Roman"/>
          <w:sz w:val="22"/>
          <w:szCs w:val="22"/>
        </w:rPr>
      </w:pPr>
      <w:bookmarkStart w:id="1" w:name="_Toc258314255"/>
      <w:r>
        <w:rPr>
          <w:rFonts w:ascii="Times New Roman" w:hAnsi="Times New Roman"/>
          <w:sz w:val="22"/>
          <w:szCs w:val="22"/>
        </w:rPr>
        <w:t xml:space="preserve">18. </w:t>
      </w:r>
      <w:r w:rsidRPr="000A7897">
        <w:rPr>
          <w:rFonts w:ascii="Times New Roman" w:hAnsi="Times New Roman"/>
          <w:sz w:val="22"/>
          <w:szCs w:val="22"/>
        </w:rPr>
        <w:t>OPIS KRYTERIÓW, KTÓRYMI ZAMAWIAJ</w:t>
      </w:r>
      <w:r w:rsidRPr="000A7897">
        <w:rPr>
          <w:rFonts w:ascii="Times New Roman" w:eastAsia="TimesNewRoman" w:hAnsi="Times New Roman"/>
          <w:sz w:val="22"/>
          <w:szCs w:val="22"/>
        </w:rPr>
        <w:t>Ą</w:t>
      </w:r>
      <w:r w:rsidRPr="000A7897">
        <w:rPr>
          <w:rFonts w:ascii="Times New Roman" w:hAnsi="Times New Roman"/>
          <w:sz w:val="22"/>
          <w:szCs w:val="22"/>
        </w:rPr>
        <w:t>CY B</w:t>
      </w:r>
      <w:r w:rsidRPr="000A7897">
        <w:rPr>
          <w:rFonts w:ascii="Times New Roman" w:eastAsia="TimesNewRoman" w:hAnsi="Times New Roman"/>
          <w:sz w:val="22"/>
          <w:szCs w:val="22"/>
        </w:rPr>
        <w:t>Ę</w:t>
      </w:r>
      <w:r w:rsidRPr="000A7897">
        <w:rPr>
          <w:rFonts w:ascii="Times New Roman" w:hAnsi="Times New Roman"/>
          <w:sz w:val="22"/>
          <w:szCs w:val="22"/>
        </w:rPr>
        <w:t>DZIE SI</w:t>
      </w:r>
      <w:r w:rsidRPr="000A7897">
        <w:rPr>
          <w:rFonts w:ascii="Times New Roman" w:eastAsia="TimesNewRoman" w:hAnsi="Times New Roman"/>
          <w:sz w:val="22"/>
          <w:szCs w:val="22"/>
        </w:rPr>
        <w:t xml:space="preserve">Ę </w:t>
      </w:r>
      <w:r w:rsidRPr="000A7897">
        <w:rPr>
          <w:rFonts w:ascii="Times New Roman" w:hAnsi="Times New Roman"/>
          <w:sz w:val="22"/>
          <w:szCs w:val="22"/>
        </w:rPr>
        <w:t>KIEROWAŁ PRZY WYBORZE OFERTY, WRAZ Z PODANIEM ZNACZENIA TYCH KRYTERIÓW I SPOSOBU OCENY OFERT</w:t>
      </w:r>
      <w:bookmarkEnd w:id="1"/>
    </w:p>
    <w:p w:rsidR="00EF1037" w:rsidRDefault="00E37489" w:rsidP="00E02559">
      <w:pPr>
        <w:spacing w:line="360" w:lineRule="auto"/>
        <w:jc w:val="both"/>
        <w:rPr>
          <w:bCs/>
          <w:sz w:val="24"/>
        </w:rPr>
      </w:pPr>
      <w:r w:rsidRPr="00E37489">
        <w:rPr>
          <w:bCs/>
          <w:sz w:val="24"/>
        </w:rPr>
        <w:t xml:space="preserve">pkt. 18.2. Punkty przyznawane za podane w </w:t>
      </w:r>
      <w:proofErr w:type="spellStart"/>
      <w:r w:rsidRPr="00E37489">
        <w:rPr>
          <w:bCs/>
          <w:sz w:val="24"/>
        </w:rPr>
        <w:t>pkt</w:t>
      </w:r>
      <w:proofErr w:type="spellEnd"/>
      <w:r w:rsidRPr="00E37489">
        <w:rPr>
          <w:bCs/>
          <w:sz w:val="24"/>
        </w:rPr>
        <w:t xml:space="preserve"> 18.1 kryteria będą liczone według następujących wzorów:</w:t>
      </w:r>
      <w:r w:rsidR="00326ABF">
        <w:rPr>
          <w:bCs/>
          <w:sz w:val="24"/>
        </w:rPr>
        <w:t xml:space="preserve"> </w:t>
      </w:r>
      <w:r w:rsidR="00326ABF" w:rsidRPr="00326ABF">
        <w:rPr>
          <w:bCs/>
          <w:color w:val="FF0000"/>
          <w:sz w:val="24"/>
        </w:rPr>
        <w:t>(</w:t>
      </w:r>
      <w:r w:rsidR="00326ABF" w:rsidRPr="00326ABF">
        <w:rPr>
          <w:b/>
          <w:color w:val="FF0000"/>
          <w:sz w:val="24"/>
          <w:szCs w:val="22"/>
        </w:rPr>
        <w:t>zmiany zaznaczone na czerwono)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4311"/>
        <w:gridCol w:w="4867"/>
      </w:tblGrid>
      <w:tr w:rsidR="00CE47B6" w:rsidRPr="00B45275" w:rsidTr="00CE47B6">
        <w:trPr>
          <w:trHeight w:val="473"/>
        </w:trPr>
        <w:tc>
          <w:tcPr>
            <w:tcW w:w="4311" w:type="dxa"/>
            <w:shd w:val="clear" w:color="auto" w:fill="D9D9D9" w:themeFill="background1" w:themeFillShade="D9"/>
            <w:vAlign w:val="center"/>
          </w:tcPr>
          <w:p w:rsidR="00CE47B6" w:rsidRPr="00B45275" w:rsidRDefault="00CE47B6" w:rsidP="00BD3231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867" w:type="dxa"/>
            <w:shd w:val="clear" w:color="auto" w:fill="D9D9D9" w:themeFill="background1" w:themeFillShade="D9"/>
            <w:vAlign w:val="center"/>
          </w:tcPr>
          <w:p w:rsidR="00CE47B6" w:rsidRPr="00B45275" w:rsidRDefault="00CE47B6" w:rsidP="00BD3231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CE47B6" w:rsidRPr="00726189" w:rsidTr="00CE47B6">
        <w:tc>
          <w:tcPr>
            <w:tcW w:w="4311" w:type="dxa"/>
            <w:shd w:val="clear" w:color="auto" w:fill="FFFFFF"/>
          </w:tcPr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13 - Stacja obliczeniowa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</w:tc>
        <w:tc>
          <w:tcPr>
            <w:tcW w:w="4867" w:type="dxa"/>
            <w:shd w:val="clear" w:color="auto" w:fill="FFFFFF"/>
          </w:tcPr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/>
                <w:bCs/>
                <w:iCs/>
                <w:color w:val="000000"/>
                <w:sz w:val="22"/>
              </w:rPr>
              <w:t>1 - Cena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Liczba punktów = (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>/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) * 100 * waga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najniższa cena spośród wszystkich ofert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 cena podana w ofercie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/>
                <w:bCs/>
                <w:iCs/>
                <w:color w:val="000000"/>
                <w:sz w:val="22"/>
              </w:rPr>
              <w:t>2 - Okres gwarancji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Liczba punktów</w:t>
            </w:r>
            <w:r>
              <w:rPr>
                <w:bCs/>
                <w:iCs/>
                <w:color w:val="000000"/>
                <w:sz w:val="22"/>
              </w:rPr>
              <w:t>: 0-20 pkt.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  <w:sz w:val="22"/>
              </w:rPr>
              <w:t>- gwarancja – 60 miesięcy – 0 pkt.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  <w:sz w:val="22"/>
              </w:rPr>
              <w:t>- gwarancja – 72 miesiące – 20 pkt.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</w:p>
        </w:tc>
      </w:tr>
      <w:tr w:rsidR="00CE47B6" w:rsidRPr="00726189" w:rsidTr="00CE47B6">
        <w:tc>
          <w:tcPr>
            <w:tcW w:w="4311" w:type="dxa"/>
            <w:shd w:val="clear" w:color="auto" w:fill="FFFFFF"/>
          </w:tcPr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4 - Serwer</w:t>
            </w:r>
          </w:p>
          <w:p w:rsidR="00CE47B6" w:rsidRPr="004B003C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 w:themeColor="text1"/>
              </w:rPr>
            </w:pPr>
            <w:r w:rsidRPr="004B003C">
              <w:rPr>
                <w:bCs/>
                <w:iCs/>
                <w:color w:val="000000" w:themeColor="text1"/>
                <w:sz w:val="22"/>
              </w:rPr>
              <w:t>6 - Dysk twardy wewnętrzny SSD - 17 szt.</w:t>
            </w:r>
          </w:p>
          <w:p w:rsidR="00CE47B6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19 - Zestaw komputerowy z oprogramowaniem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22 - Monitor 23,8 cali - 2 szt.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23 - Karta graficzna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24 - Zestaw komputerowy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28 - Zestaw komputerowy z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wideomikroskopem</w:t>
            </w:r>
            <w:proofErr w:type="spellEnd"/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</w:rPr>
            </w:pPr>
          </w:p>
        </w:tc>
        <w:tc>
          <w:tcPr>
            <w:tcW w:w="4867" w:type="dxa"/>
            <w:shd w:val="clear" w:color="auto" w:fill="FFFFFF"/>
          </w:tcPr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/>
                <w:bCs/>
                <w:iCs/>
                <w:color w:val="000000"/>
                <w:sz w:val="22"/>
              </w:rPr>
              <w:t>1 - Cena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Liczba punktów = (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>/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) * 100 * waga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najniższa cena spośród wszystkich ofert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 cena podana w ofercie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/>
                <w:bCs/>
                <w:iCs/>
                <w:color w:val="000000"/>
                <w:sz w:val="22"/>
              </w:rPr>
              <w:t>2 - Okres gwarancji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Liczba punktów</w:t>
            </w:r>
            <w:r>
              <w:rPr>
                <w:bCs/>
                <w:iCs/>
                <w:color w:val="000000"/>
                <w:sz w:val="22"/>
              </w:rPr>
              <w:t>: 0-20 pkt.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  <w:sz w:val="22"/>
              </w:rPr>
              <w:t>- gwarancja – 36 miesięcy – 0 pkt.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  <w:sz w:val="22"/>
              </w:rPr>
              <w:t>- gwarancja – 48 miesięcy – 20 pkt.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</w:rPr>
            </w:pPr>
          </w:p>
        </w:tc>
      </w:tr>
      <w:tr w:rsidR="00CE47B6" w:rsidRPr="00726189" w:rsidTr="00CE47B6">
        <w:tc>
          <w:tcPr>
            <w:tcW w:w="4311" w:type="dxa"/>
            <w:shd w:val="clear" w:color="auto" w:fill="FFFFFF"/>
          </w:tcPr>
          <w:p w:rsidR="00CE47B6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1 - Zestaw komputerowy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  <w:sz w:val="22"/>
              </w:rPr>
              <w:t>2 -</w:t>
            </w:r>
            <w:r w:rsidRPr="00726189">
              <w:rPr>
                <w:bCs/>
                <w:iCs/>
                <w:color w:val="000000"/>
                <w:sz w:val="22"/>
              </w:rPr>
              <w:t>Pakiet oprogramowania biurowego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3 - Monitor 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5 - UPS (zasilacz awaryjny)</w:t>
            </w:r>
          </w:p>
          <w:p w:rsidR="00CE47B6" w:rsidRPr="00CE47B6" w:rsidRDefault="00CE47B6" w:rsidP="00BD3231">
            <w:pPr>
              <w:spacing w:line="276" w:lineRule="auto"/>
              <w:outlineLvl w:val="1"/>
              <w:rPr>
                <w:bCs/>
                <w:iCs/>
                <w:strike/>
                <w:color w:val="FF0000"/>
              </w:rPr>
            </w:pPr>
            <w:r w:rsidRPr="00CE47B6">
              <w:rPr>
                <w:bCs/>
                <w:iCs/>
                <w:strike/>
                <w:color w:val="FF0000"/>
                <w:sz w:val="22"/>
              </w:rPr>
              <w:t>6 - Dysk twardy wewnętrzny SSD - 17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7 - Zestaw komputerowy: komputer stacjonarny + monitor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8 - zestaw komputerowy B-1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9 - Komputery stacjonarne - 5 sztuk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10 - Drukarka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11 - Komputery stacjonarne - 5 sztuk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12 - Oprogramowanie biurowe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14 - Monitor - 5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15 - Monitor - 6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lastRenderedPageBreak/>
              <w:t>16 - oprogramowanie graficzne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17 - Serwer - 2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18 - Skaner płaski - 1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20 - Drukarka wielofunkcyjna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21 - Zestaw komputerowy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25 -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Switch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(przełącznik sieciowy z wyposażeniem)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26 - Drukarka 3D z zestawem startowym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27 -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Switch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(przełącznik sieciowy) - 2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29 - Zestaw komputerowy - 16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30 - Oprogramowanie do zbierania, analiz</w:t>
            </w:r>
            <w:r>
              <w:rPr>
                <w:bCs/>
                <w:iCs/>
                <w:color w:val="000000"/>
                <w:sz w:val="22"/>
              </w:rPr>
              <w:t>y i archiwizacji logów - licencj</w:t>
            </w:r>
            <w:r w:rsidRPr="00726189">
              <w:rPr>
                <w:bCs/>
                <w:iCs/>
                <w:color w:val="000000"/>
                <w:sz w:val="22"/>
              </w:rPr>
              <w:t>a dla 5 serwerów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31 -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Patch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cordy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światłowodowe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</w:rPr>
            </w:pPr>
            <w:r w:rsidRPr="00726189">
              <w:rPr>
                <w:bCs/>
                <w:iCs/>
                <w:color w:val="000000"/>
                <w:sz w:val="22"/>
              </w:rPr>
              <w:t>32 - Zestaw komputerowy A-1 + monitor C-1 + drukarka C-1</w:t>
            </w:r>
          </w:p>
        </w:tc>
        <w:tc>
          <w:tcPr>
            <w:tcW w:w="4867" w:type="dxa"/>
            <w:shd w:val="clear" w:color="auto" w:fill="FFFFFF"/>
          </w:tcPr>
          <w:p w:rsidR="00CE47B6" w:rsidRPr="006563EF" w:rsidRDefault="00CE47B6" w:rsidP="00BD3231">
            <w:pPr>
              <w:spacing w:line="276" w:lineRule="auto"/>
              <w:outlineLvl w:val="1"/>
              <w:rPr>
                <w:b/>
                <w:bCs/>
                <w:iCs/>
                <w:color w:val="000000"/>
              </w:rPr>
            </w:pPr>
            <w:r w:rsidRPr="006563EF">
              <w:rPr>
                <w:b/>
                <w:bCs/>
                <w:iCs/>
                <w:color w:val="000000"/>
                <w:sz w:val="22"/>
              </w:rPr>
              <w:lastRenderedPageBreak/>
              <w:t>1 - Cena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Liczba punktów = (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>/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) * 100 * waga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najniższa cena spośród wszystkich ofert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 cena podana w ofercie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/>
                <w:bCs/>
                <w:iCs/>
                <w:color w:val="000000"/>
                <w:sz w:val="22"/>
              </w:rPr>
              <w:t>2 - Okres gwarancji</w:t>
            </w:r>
          </w:p>
          <w:p w:rsidR="00CE47B6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Liczba punktów</w:t>
            </w:r>
            <w:r>
              <w:rPr>
                <w:bCs/>
                <w:iCs/>
                <w:color w:val="000000"/>
                <w:sz w:val="22"/>
              </w:rPr>
              <w:t>: 0-20 pkt.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  <w:sz w:val="22"/>
              </w:rPr>
              <w:t>- gwarancja – 12 miesięcy – 0 pkt.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  <w:sz w:val="22"/>
              </w:rPr>
              <w:t>- gwarancja – 24 miesiące – 20 pkt.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</w:rPr>
            </w:pPr>
          </w:p>
        </w:tc>
      </w:tr>
    </w:tbl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lastRenderedPageBreak/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326A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6C8" w:rsidRDefault="00C426C8">
      <w:r>
        <w:separator/>
      </w:r>
    </w:p>
  </w:endnote>
  <w:endnote w:type="continuationSeparator" w:id="0">
    <w:p w:rsidR="00C426C8" w:rsidRDefault="00C42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C10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C10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C100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A7897" w:rsidRPr="000A7897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6C8" w:rsidRDefault="00C426C8">
      <w:r>
        <w:separator/>
      </w:r>
    </w:p>
  </w:footnote>
  <w:footnote w:type="continuationSeparator" w:id="0">
    <w:p w:rsidR="00C426C8" w:rsidRDefault="00C426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489" w:rsidRDefault="00E374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489" w:rsidRDefault="00E374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489" w:rsidRDefault="00E374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7489"/>
    <w:rsid w:val="00057D02"/>
    <w:rsid w:val="000613E0"/>
    <w:rsid w:val="00083514"/>
    <w:rsid w:val="000A7897"/>
    <w:rsid w:val="001A4275"/>
    <w:rsid w:val="001A571A"/>
    <w:rsid w:val="002B1C74"/>
    <w:rsid w:val="00326ABF"/>
    <w:rsid w:val="00384EFD"/>
    <w:rsid w:val="004222DA"/>
    <w:rsid w:val="00460DC4"/>
    <w:rsid w:val="00482514"/>
    <w:rsid w:val="004B003C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426C8"/>
    <w:rsid w:val="00CE47B6"/>
    <w:rsid w:val="00D1574A"/>
    <w:rsid w:val="00D248D2"/>
    <w:rsid w:val="00E02559"/>
    <w:rsid w:val="00E37489"/>
    <w:rsid w:val="00E74582"/>
    <w:rsid w:val="00EC100E"/>
    <w:rsid w:val="00EF1037"/>
    <w:rsid w:val="00F16162"/>
    <w:rsid w:val="00FE6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2514"/>
  </w:style>
  <w:style w:type="paragraph" w:styleId="Nagwek1">
    <w:name w:val="heading 1"/>
    <w:basedOn w:val="Normalny"/>
    <w:next w:val="Normalny"/>
    <w:qFormat/>
    <w:rsid w:val="0048251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8251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8251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25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82514"/>
  </w:style>
  <w:style w:type="paragraph" w:styleId="Tekstpodstawowy">
    <w:name w:val="Body Text"/>
    <w:basedOn w:val="Normalny"/>
    <w:rsid w:val="00482514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654</Words>
  <Characters>3384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cp:lastModifiedBy>magdap</cp:lastModifiedBy>
  <cp:revision>2</cp:revision>
  <cp:lastPrinted>2020-08-03T12:15:00Z</cp:lastPrinted>
  <dcterms:created xsi:type="dcterms:W3CDTF">2020-08-03T12:22:00Z</dcterms:created>
  <dcterms:modified xsi:type="dcterms:W3CDTF">2020-08-03T12:22:00Z</dcterms:modified>
</cp:coreProperties>
</file>