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6FD" w:rsidRDefault="007856FD" w:rsidP="007856FD">
      <w:pPr>
        <w:pStyle w:val="p2"/>
        <w:spacing w:before="0" w:beforeAutospacing="0" w:after="0" w:afterAutospacing="0" w:line="360" w:lineRule="auto"/>
        <w:jc w:val="center"/>
        <w:rPr>
          <w:noProof/>
        </w:rPr>
      </w:pPr>
      <w:r>
        <w:rPr>
          <w:noProof/>
        </w:rPr>
        <w:drawing>
          <wp:inline distT="0" distB="0" distL="0" distR="0">
            <wp:extent cx="6438900" cy="714375"/>
            <wp:effectExtent l="0" t="0" r="0" b="9525"/>
            <wp:docPr id="1" name="Obraz 1" descr="znaczki POI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czki POIR.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38900" cy="714375"/>
                    </a:xfrm>
                    <a:prstGeom prst="rect">
                      <a:avLst/>
                    </a:prstGeom>
                    <a:noFill/>
                    <a:ln>
                      <a:noFill/>
                    </a:ln>
                  </pic:spPr>
                </pic:pic>
              </a:graphicData>
            </a:graphic>
          </wp:inline>
        </w:drawing>
      </w:r>
    </w:p>
    <w:p w:rsidR="007856FD" w:rsidRDefault="007856FD" w:rsidP="007856FD">
      <w:pPr>
        <w:pStyle w:val="p2"/>
        <w:spacing w:before="0" w:beforeAutospacing="0" w:after="0" w:afterAutospacing="0" w:line="360" w:lineRule="auto"/>
        <w:jc w:val="both"/>
        <w:rPr>
          <w:rFonts w:ascii="Verdana" w:hAnsi="Verdana"/>
          <w:b/>
          <w:bCs/>
          <w:sz w:val="28"/>
          <w:szCs w:val="20"/>
        </w:rPr>
      </w:pPr>
      <w:r>
        <w:rPr>
          <w:rFonts w:ascii="Segoe UI" w:hAnsi="Segoe UI" w:cs="Segoe UI"/>
          <w:sz w:val="20"/>
          <w:szCs w:val="20"/>
        </w:rPr>
        <w:t>POIR.RC.18.001 - Opracowanie technologii otrzymywania innowacyjnych jednoskładnikowych reaktywnych klejów poliuretanowych i komponentów- zad. 2</w:t>
      </w:r>
    </w:p>
    <w:p w:rsidR="007856FD" w:rsidRDefault="007856FD" w:rsidP="005F5454">
      <w:pPr>
        <w:jc w:val="right"/>
      </w:pPr>
    </w:p>
    <w:p w:rsidR="007856FD" w:rsidRDefault="007856FD" w:rsidP="005F5454">
      <w:pPr>
        <w:jc w:val="right"/>
      </w:pPr>
    </w:p>
    <w:p w:rsidR="00F75C4F" w:rsidRDefault="005F5454" w:rsidP="005F5454">
      <w:pPr>
        <w:jc w:val="right"/>
      </w:pPr>
      <w:r>
        <w:t>Załącznik nr 1</w:t>
      </w:r>
    </w:p>
    <w:p w:rsidR="005F5454" w:rsidRDefault="005F5454" w:rsidP="005F5454">
      <w:pPr>
        <w:jc w:val="right"/>
      </w:pPr>
    </w:p>
    <w:p w:rsidR="005F5454" w:rsidRDefault="005F5454" w:rsidP="005F5454">
      <w:pPr>
        <w:spacing w:after="120" w:line="240" w:lineRule="auto"/>
        <w:jc w:val="both"/>
        <w:rPr>
          <w:rFonts w:ascii="Times New Roman" w:eastAsia="Times New Roman" w:hAnsi="Times New Roman" w:cs="Times New Roman"/>
          <w:b/>
          <w:sz w:val="24"/>
          <w:szCs w:val="24"/>
          <w:u w:val="single"/>
          <w:lang w:eastAsia="pl-PL"/>
        </w:rPr>
      </w:pPr>
      <w:r w:rsidRPr="005F5454">
        <w:rPr>
          <w:rFonts w:ascii="Times New Roman" w:eastAsia="Times New Roman" w:hAnsi="Times New Roman" w:cs="Times New Roman"/>
          <w:b/>
          <w:sz w:val="24"/>
          <w:szCs w:val="24"/>
          <w:u w:val="single"/>
          <w:lang w:eastAsia="pl-PL"/>
        </w:rPr>
        <w:t>Dostawa odczynników chemicznych- zadanie częściowe nr 2 SIWZ</w:t>
      </w:r>
    </w:p>
    <w:p w:rsidR="00CB149D" w:rsidRDefault="00CB149D" w:rsidP="005F5454">
      <w:pPr>
        <w:spacing w:after="120" w:line="240" w:lineRule="auto"/>
        <w:jc w:val="both"/>
        <w:rPr>
          <w:rFonts w:ascii="Times New Roman" w:eastAsia="Times New Roman" w:hAnsi="Times New Roman" w:cs="Times New Roman"/>
          <w:b/>
          <w:sz w:val="24"/>
          <w:szCs w:val="24"/>
          <w:u w:val="single"/>
          <w:lang w:eastAsia="pl-PL"/>
        </w:rPr>
      </w:pPr>
    </w:p>
    <w:p w:rsidR="00CB149D" w:rsidRPr="005F5454" w:rsidRDefault="00CB149D" w:rsidP="005F5454">
      <w:pPr>
        <w:spacing w:after="120" w:line="240" w:lineRule="auto"/>
        <w:jc w:val="both"/>
        <w:rPr>
          <w:rFonts w:ascii="Times New Roman" w:eastAsia="Times New Roman" w:hAnsi="Times New Roman" w:cs="Times New Roman"/>
          <w:b/>
          <w:sz w:val="24"/>
          <w:szCs w:val="24"/>
          <w:u w:val="single"/>
          <w:lang w:eastAsia="pl-PL"/>
        </w:rPr>
      </w:pPr>
    </w:p>
    <w:tbl>
      <w:tblPr>
        <w:tblW w:w="9067" w:type="dxa"/>
        <w:tblLayout w:type="fixed"/>
        <w:tblCellMar>
          <w:left w:w="70" w:type="dxa"/>
          <w:right w:w="70" w:type="dxa"/>
        </w:tblCellMar>
        <w:tblLook w:val="04A0" w:firstRow="1" w:lastRow="0" w:firstColumn="1" w:lastColumn="0" w:noHBand="0" w:noVBand="1"/>
      </w:tblPr>
      <w:tblGrid>
        <w:gridCol w:w="421"/>
        <w:gridCol w:w="1275"/>
        <w:gridCol w:w="1134"/>
        <w:gridCol w:w="1560"/>
        <w:gridCol w:w="1417"/>
        <w:gridCol w:w="1276"/>
        <w:gridCol w:w="709"/>
        <w:gridCol w:w="1275"/>
      </w:tblGrid>
      <w:tr w:rsidR="0085190D" w:rsidRPr="00CB149D" w:rsidTr="00DA1D17">
        <w:trPr>
          <w:trHeight w:val="900"/>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Lp.</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Nazwa odczynnika  </w:t>
            </w:r>
            <w:r w:rsidRPr="00CB149D">
              <w:rPr>
                <w:rFonts w:ascii="Calibri" w:eastAsia="Times New Roman" w:hAnsi="Calibri" w:cs="Calibri"/>
                <w:color w:val="000000"/>
                <w:lang w:eastAsia="pl-PL"/>
              </w:rPr>
              <w:br/>
              <w:t xml:space="preserve">wg katalogu producenta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Nr CAS</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Numer katalogowy producenta </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Producent</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Wielkość opak.</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Liczba opak. [szt.]</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Cechy produktu, czystość</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(3-Aminopropyl)</w:t>
            </w:r>
            <w:proofErr w:type="spellStart"/>
            <w:r w:rsidRPr="00CB149D">
              <w:rPr>
                <w:rFonts w:ascii="Calibri" w:eastAsia="Times New Roman" w:hAnsi="Calibri" w:cs="Calibri"/>
                <w:color w:val="000000"/>
                <w:lang w:eastAsia="pl-PL"/>
              </w:rPr>
              <w:t>triethoxysilane</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919-30-2</w:t>
            </w:r>
          </w:p>
        </w:tc>
        <w:tc>
          <w:tcPr>
            <w:tcW w:w="1560" w:type="dxa"/>
            <w:tcBorders>
              <w:top w:val="nil"/>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440140-500ML </w:t>
            </w:r>
          </w:p>
        </w:tc>
        <w:tc>
          <w:tcPr>
            <w:tcW w:w="1417" w:type="dxa"/>
            <w:tcBorders>
              <w:top w:val="nil"/>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500 ml</w:t>
            </w:r>
          </w:p>
        </w:tc>
        <w:tc>
          <w:tcPr>
            <w:tcW w:w="709" w:type="dxa"/>
            <w:tcBorders>
              <w:top w:val="nil"/>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99 %</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Dichloromethane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 75-09-2</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34856-4x2.5L </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w:t>
            </w:r>
            <w:bookmarkStart w:id="0" w:name="_GoBack"/>
            <w:bookmarkEnd w:id="0"/>
            <w:r w:rsidRPr="00CB149D">
              <w:rPr>
                <w:rFonts w:ascii="Calibri" w:eastAsia="Times New Roman" w:hAnsi="Calibri" w:cs="Calibri"/>
                <w:color w:val="000000"/>
                <w:lang w:eastAsia="pl-PL"/>
              </w:rPr>
              <w:t>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4 x 2,5 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for HPLC, ≥99.8%, </w:t>
            </w:r>
            <w:proofErr w:type="spellStart"/>
            <w:r w:rsidRPr="00CB149D">
              <w:rPr>
                <w:rFonts w:ascii="Calibri" w:eastAsia="Times New Roman" w:hAnsi="Calibri" w:cs="Calibri"/>
                <w:color w:val="000000"/>
                <w:lang w:eastAsia="pl-PL"/>
              </w:rPr>
              <w:t>contains</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amylene</w:t>
            </w:r>
            <w:proofErr w:type="spellEnd"/>
            <w:r w:rsidRPr="00CB149D">
              <w:rPr>
                <w:rFonts w:ascii="Calibri" w:eastAsia="Times New Roman" w:hAnsi="Calibri" w:cs="Calibri"/>
                <w:color w:val="000000"/>
                <w:lang w:eastAsia="pl-PL"/>
              </w:rPr>
              <w:t xml:space="preserve"> as </w:t>
            </w:r>
            <w:proofErr w:type="spellStart"/>
            <w:r w:rsidRPr="00CB149D">
              <w:rPr>
                <w:rFonts w:ascii="Calibri" w:eastAsia="Times New Roman" w:hAnsi="Calibri" w:cs="Calibri"/>
                <w:color w:val="000000"/>
                <w:lang w:eastAsia="pl-PL"/>
              </w:rPr>
              <w:t>stabilizer</w:t>
            </w:r>
            <w:proofErr w:type="spellEnd"/>
          </w:p>
        </w:tc>
      </w:tr>
      <w:tr w:rsidR="0085190D" w:rsidRPr="00CB149D" w:rsidTr="00DA1D17">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3</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N1-(3-Trimethoxysilylpropyl)-</w:t>
            </w:r>
            <w:proofErr w:type="spellStart"/>
            <w:r w:rsidRPr="00CB149D">
              <w:rPr>
                <w:rFonts w:ascii="Calibri" w:eastAsia="Times New Roman" w:hAnsi="Calibri" w:cs="Calibri"/>
                <w:color w:val="000000"/>
                <w:lang w:eastAsia="pl-PL"/>
              </w:rPr>
              <w:t>diethylenetriamine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35141-30-1</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413348-100ML</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100 ml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technical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grade</w:t>
            </w:r>
            <w:proofErr w:type="spellEnd"/>
          </w:p>
        </w:tc>
      </w:tr>
      <w:tr w:rsidR="0085190D" w:rsidRPr="00CB149D" w:rsidTr="00DA1D17">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4</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3-(2-Aminoethyl)3-Aminopropyltrimethoxy </w:t>
            </w:r>
            <w:proofErr w:type="spellStart"/>
            <w:r w:rsidRPr="00CB149D">
              <w:rPr>
                <w:rFonts w:ascii="Calibri" w:eastAsia="Times New Roman" w:hAnsi="Calibri" w:cs="Calibri"/>
                <w:color w:val="000000"/>
                <w:lang w:eastAsia="pl-PL"/>
              </w:rPr>
              <w:t>silane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1760-24-3</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ISI0200</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Fluorochem</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500 ml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98 %</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Dibutyltin</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dilaurate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77-58-7</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291234-100G</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100 g</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3</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95%</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6</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Tin(II) 2-ethylhexanoate</w:t>
            </w:r>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301-10-0</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S3252-100G</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100 g</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92.5-100.0%</w:t>
            </w:r>
          </w:p>
        </w:tc>
      </w:tr>
      <w:tr w:rsidR="0085190D" w:rsidRPr="00CB149D" w:rsidTr="00DA1D17">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7</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Triethylamine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121-44-8</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471283-500ML</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500 ml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≥99.5%,  zamknięcie </w:t>
            </w:r>
            <w:proofErr w:type="spellStart"/>
            <w:r w:rsidRPr="00CB149D">
              <w:rPr>
                <w:rFonts w:ascii="Calibri" w:eastAsia="Times New Roman" w:hAnsi="Calibri" w:cs="Calibri"/>
                <w:color w:val="000000"/>
                <w:lang w:eastAsia="pl-PL"/>
              </w:rPr>
              <w:t>Sure-Seal</w:t>
            </w:r>
            <w:proofErr w:type="spellEnd"/>
            <w:r w:rsidRPr="00CB149D">
              <w:rPr>
                <w:rFonts w:ascii="Calibri" w:eastAsia="Times New Roman" w:hAnsi="Calibri" w:cs="Calibri"/>
                <w:color w:val="000000"/>
                <w:lang w:eastAsia="pl-PL"/>
              </w:rPr>
              <w:t xml:space="preserve"> </w:t>
            </w:r>
            <w:r w:rsidRPr="00CB149D">
              <w:rPr>
                <w:rFonts w:ascii="Calibri" w:eastAsia="Times New Roman" w:hAnsi="Calibri" w:cs="Calibri"/>
                <w:color w:val="000000"/>
                <w:lang w:eastAsia="pl-PL"/>
              </w:rPr>
              <w:lastRenderedPageBreak/>
              <w:t xml:space="preserve">(kapsel z </w:t>
            </w:r>
            <w:proofErr w:type="spellStart"/>
            <w:r w:rsidRPr="00CB149D">
              <w:rPr>
                <w:rFonts w:ascii="Calibri" w:eastAsia="Times New Roman" w:hAnsi="Calibri" w:cs="Calibri"/>
                <w:color w:val="000000"/>
                <w:lang w:eastAsia="pl-PL"/>
              </w:rPr>
              <w:t>septą</w:t>
            </w:r>
            <w:proofErr w:type="spellEnd"/>
            <w:r w:rsidRPr="00CB149D">
              <w:rPr>
                <w:rFonts w:ascii="Calibri" w:eastAsia="Times New Roman" w:hAnsi="Calibri" w:cs="Calibri"/>
                <w:color w:val="000000"/>
                <w:lang w:eastAsia="pl-PL"/>
              </w:rPr>
              <w:t>).</w:t>
            </w:r>
          </w:p>
        </w:tc>
      </w:tr>
      <w:tr w:rsidR="0085190D" w:rsidRPr="00CB149D" w:rsidTr="00DA1D17">
        <w:trPr>
          <w:trHeight w:val="9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lastRenderedPageBreak/>
              <w:t>8</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Titanium</w:t>
            </w:r>
            <w:proofErr w:type="spellEnd"/>
            <w:r w:rsidRPr="00CB149D">
              <w:rPr>
                <w:rFonts w:ascii="Calibri" w:eastAsia="Times New Roman" w:hAnsi="Calibri" w:cs="Calibri"/>
                <w:color w:val="000000"/>
                <w:lang w:eastAsia="pl-PL"/>
              </w:rPr>
              <w:t xml:space="preserve">(IV) </w:t>
            </w:r>
            <w:proofErr w:type="spellStart"/>
            <w:r w:rsidRPr="00CB149D">
              <w:rPr>
                <w:rFonts w:ascii="Calibri" w:eastAsia="Times New Roman" w:hAnsi="Calibri" w:cs="Calibri"/>
                <w:color w:val="000000"/>
                <w:lang w:eastAsia="pl-PL"/>
              </w:rPr>
              <w:t>oxide</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anatase</w:t>
            </w:r>
            <w:proofErr w:type="spellEnd"/>
            <w:r w:rsidRPr="00CB149D">
              <w:rPr>
                <w:rFonts w:ascii="Calibri" w:eastAsia="Times New Roman" w:hAnsi="Calibri" w:cs="Calibri"/>
                <w:color w:val="000000"/>
                <w:lang w:eastAsia="pl-PL"/>
              </w:rPr>
              <w:t xml:space="preserve"> </w:t>
            </w:r>
            <w:r w:rsidRPr="00CB149D">
              <w:rPr>
                <w:rFonts w:ascii="Calibri" w:eastAsia="Times New Roman" w:hAnsi="Calibri" w:cs="Calibri"/>
                <w:color w:val="000000"/>
                <w:lang w:eastAsia="pl-PL"/>
              </w:rPr>
              <w:br/>
            </w:r>
            <w:proofErr w:type="spellStart"/>
            <w:r w:rsidRPr="00CB149D">
              <w:rPr>
                <w:rFonts w:ascii="Calibri" w:eastAsia="Times New Roman" w:hAnsi="Calibri" w:cs="Calibri"/>
                <w:color w:val="000000"/>
                <w:lang w:eastAsia="pl-PL"/>
              </w:rPr>
              <w:t>powder</w:t>
            </w:r>
            <w:proofErr w:type="spellEnd"/>
            <w:r w:rsidRPr="00CB149D">
              <w:rPr>
                <w:rFonts w:ascii="Calibri" w:eastAsia="Times New Roman" w:hAnsi="Calibri" w:cs="Calibri"/>
                <w:color w:val="000000"/>
                <w:lang w:eastAsia="pl-PL"/>
              </w:rPr>
              <w:t>, −325 </w:t>
            </w:r>
            <w:proofErr w:type="spellStart"/>
            <w:r w:rsidRPr="00CB149D">
              <w:rPr>
                <w:rFonts w:ascii="Calibri" w:eastAsia="Times New Roman" w:hAnsi="Calibri" w:cs="Calibri"/>
                <w:color w:val="000000"/>
                <w:lang w:eastAsia="pl-PL"/>
              </w:rPr>
              <w:t>mesh</w:t>
            </w:r>
            <w:proofErr w:type="spellEnd"/>
            <w:r w:rsidRPr="00CB149D">
              <w:rPr>
                <w:rFonts w:ascii="Calibri" w:eastAsia="Times New Roman" w:hAnsi="Calibri" w:cs="Calibri"/>
                <w:color w:val="000000"/>
                <w:lang w:eastAsia="pl-PL"/>
              </w:rPr>
              <w:t xml:space="preserve">, ≥99% </w:t>
            </w:r>
            <w:proofErr w:type="spellStart"/>
            <w:r w:rsidRPr="00CB149D">
              <w:rPr>
                <w:rFonts w:ascii="Calibri" w:eastAsia="Times New Roman" w:hAnsi="Calibri" w:cs="Calibri"/>
                <w:color w:val="000000"/>
                <w:lang w:eastAsia="pl-PL"/>
              </w:rPr>
              <w:t>trace</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metals</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basis</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1317-70-0</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248576-1KG</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 kg</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1</w:t>
            </w:r>
          </w:p>
        </w:tc>
        <w:tc>
          <w:tcPr>
            <w:tcW w:w="1275" w:type="dxa"/>
            <w:tcBorders>
              <w:top w:val="nil"/>
              <w:left w:val="nil"/>
              <w:bottom w:val="single" w:sz="4" w:space="0" w:color="auto"/>
              <w:right w:val="single" w:sz="4" w:space="0" w:color="auto"/>
            </w:tcBorders>
            <w:shd w:val="clear" w:color="auto" w:fill="auto"/>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powder</w:t>
            </w:r>
            <w:proofErr w:type="spellEnd"/>
            <w:r w:rsidRPr="00CB149D">
              <w:rPr>
                <w:rFonts w:ascii="Calibri" w:eastAsia="Times New Roman" w:hAnsi="Calibri" w:cs="Calibri"/>
                <w:color w:val="000000"/>
                <w:lang w:eastAsia="pl-PL"/>
              </w:rPr>
              <w:t>, −325 </w:t>
            </w:r>
            <w:proofErr w:type="spellStart"/>
            <w:r w:rsidRPr="00CB149D">
              <w:rPr>
                <w:rFonts w:ascii="Calibri" w:eastAsia="Times New Roman" w:hAnsi="Calibri" w:cs="Calibri"/>
                <w:color w:val="000000"/>
                <w:lang w:eastAsia="pl-PL"/>
              </w:rPr>
              <w:t>mesh</w:t>
            </w:r>
            <w:proofErr w:type="spellEnd"/>
            <w:r w:rsidRPr="00CB149D">
              <w:rPr>
                <w:rFonts w:ascii="Calibri" w:eastAsia="Times New Roman" w:hAnsi="Calibri" w:cs="Calibri"/>
                <w:color w:val="000000"/>
                <w:lang w:eastAsia="pl-PL"/>
              </w:rPr>
              <w:t xml:space="preserve">,    cz. ≥99% </w:t>
            </w:r>
            <w:proofErr w:type="spellStart"/>
            <w:r w:rsidRPr="00CB149D">
              <w:rPr>
                <w:rFonts w:ascii="Calibri" w:eastAsia="Times New Roman" w:hAnsi="Calibri" w:cs="Calibri"/>
                <w:color w:val="000000"/>
                <w:lang w:eastAsia="pl-PL"/>
              </w:rPr>
              <w:t>trace</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metals</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basis</w:t>
            </w:r>
            <w:proofErr w:type="spellEnd"/>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9</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Hexamethylene</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diisocyanate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822-06-0</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52650-250ML</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250 ml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≥98.0% (GC)</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10</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Tolylene-2,4-diisocyanate</w:t>
            </w:r>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584-84-9</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216836-250G</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 xml:space="preserve">250 g </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technical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grade</w:t>
            </w:r>
            <w:proofErr w:type="spellEnd"/>
          </w:p>
        </w:tc>
      </w:tr>
      <w:tr w:rsidR="0085190D" w:rsidRPr="00CB149D" w:rsidTr="00DA1D17">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11</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4,4′-Methylenebis(</w:t>
            </w:r>
            <w:proofErr w:type="spellStart"/>
            <w:r w:rsidRPr="00CB149D">
              <w:rPr>
                <w:rFonts w:ascii="Calibri" w:eastAsia="Times New Roman" w:hAnsi="Calibri" w:cs="Calibri"/>
                <w:color w:val="000000"/>
                <w:lang w:eastAsia="pl-PL"/>
              </w:rPr>
              <w:t>phenyl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isocyanate</w:t>
            </w:r>
            <w:proofErr w:type="spellEnd"/>
            <w:r w:rsidRPr="00CB149D">
              <w:rPr>
                <w:rFonts w:ascii="Calibri" w:eastAsia="Times New Roman" w:hAnsi="Calibri" w:cs="Calibri"/>
                <w:color w:val="000000"/>
                <w:lang w:eastAsia="pl-PL"/>
              </w:rPr>
              <w:t>)</w:t>
            </w:r>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101-68-8</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256439-500G</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500 g</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98 %</w:t>
            </w:r>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12</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Diisononyl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phthalate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28553-12-0</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376663-1L</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 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technical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grade</w:t>
            </w:r>
            <w:proofErr w:type="spellEnd"/>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13</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Bentonite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1302-78-9</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447440025</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Chemat</w:t>
            </w:r>
            <w:proofErr w:type="spellEnd"/>
            <w:r w:rsidRPr="00CB149D">
              <w:rPr>
                <w:rFonts w:ascii="Calibri" w:eastAsia="Times New Roman" w:hAnsi="Calibri" w:cs="Calibri"/>
                <w:color w:val="000000"/>
                <w:lang w:eastAsia="pl-PL"/>
              </w:rPr>
              <w:t>/</w:t>
            </w:r>
            <w:proofErr w:type="spellStart"/>
            <w:r w:rsidRPr="00CB149D">
              <w:rPr>
                <w:rFonts w:ascii="Calibri" w:eastAsia="Times New Roman" w:hAnsi="Calibri" w:cs="Calibri"/>
                <w:color w:val="000000"/>
                <w:lang w:eastAsia="pl-PL"/>
              </w:rPr>
              <w:t>Acros</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2,5 kg</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technical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grade</w:t>
            </w:r>
            <w:proofErr w:type="spellEnd"/>
          </w:p>
        </w:tc>
      </w:tr>
      <w:tr w:rsidR="0085190D" w:rsidRPr="00CB149D" w:rsidTr="00DA1D17">
        <w:trPr>
          <w:trHeight w:val="3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14</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Ethyl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acetate</w:t>
            </w:r>
            <w:proofErr w:type="spellEnd"/>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141-78-6</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270989-1L</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 l</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anhydrous</w:t>
            </w:r>
            <w:proofErr w:type="spellEnd"/>
            <w:r w:rsidRPr="00CB149D">
              <w:rPr>
                <w:rFonts w:ascii="Calibri" w:eastAsia="Times New Roman" w:hAnsi="Calibri" w:cs="Calibri"/>
                <w:color w:val="000000"/>
                <w:lang w:eastAsia="pl-PL"/>
              </w:rPr>
              <w:t>, 99.8%</w:t>
            </w:r>
          </w:p>
        </w:tc>
      </w:tr>
      <w:tr w:rsidR="0085190D" w:rsidRPr="00CB149D" w:rsidTr="00DA1D17">
        <w:trPr>
          <w:trHeight w:val="6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15</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Polystyrene</w:t>
            </w:r>
            <w:proofErr w:type="spellEnd"/>
            <w:r w:rsidRPr="00CB149D">
              <w:rPr>
                <w:rFonts w:ascii="Calibri" w:eastAsia="Times New Roman" w:hAnsi="Calibri" w:cs="Calibri"/>
                <w:color w:val="000000"/>
                <w:lang w:eastAsia="pl-PL"/>
              </w:rPr>
              <w:t xml:space="preserve"> standard </w:t>
            </w:r>
            <w:proofErr w:type="spellStart"/>
            <w:r w:rsidRPr="00CB149D">
              <w:rPr>
                <w:rFonts w:ascii="Calibri" w:eastAsia="Times New Roman" w:hAnsi="Calibri" w:cs="Calibri"/>
                <w:color w:val="000000"/>
                <w:lang w:eastAsia="pl-PL"/>
              </w:rPr>
              <w:t>ReadyCal</w:t>
            </w:r>
            <w:proofErr w:type="spellEnd"/>
            <w:r w:rsidRPr="00CB149D">
              <w:rPr>
                <w:rFonts w:ascii="Calibri" w:eastAsia="Times New Roman" w:hAnsi="Calibri" w:cs="Calibri"/>
                <w:color w:val="000000"/>
                <w:lang w:eastAsia="pl-PL"/>
              </w:rPr>
              <w:t xml:space="preserve"> </w:t>
            </w:r>
            <w:r w:rsidRPr="00CB149D">
              <w:rPr>
                <w:rFonts w:ascii="Calibri" w:eastAsia="Times New Roman" w:hAnsi="Calibri" w:cs="Calibri"/>
                <w:color w:val="000000"/>
                <w:lang w:eastAsia="pl-PL"/>
              </w:rPr>
              <w:br/>
              <w:t xml:space="preserve">set </w:t>
            </w:r>
            <w:proofErr w:type="spellStart"/>
            <w:r w:rsidRPr="00CB149D">
              <w:rPr>
                <w:rFonts w:ascii="Calibri" w:eastAsia="Times New Roman" w:hAnsi="Calibri" w:cs="Calibri"/>
                <w:color w:val="000000"/>
                <w:lang w:eastAsia="pl-PL"/>
              </w:rPr>
              <w:t>Mp</w:t>
            </w:r>
            <w:proofErr w:type="spellEnd"/>
            <w:r w:rsidRPr="00CB149D">
              <w:rPr>
                <w:rFonts w:ascii="Calibri" w:eastAsia="Times New Roman" w:hAnsi="Calibri" w:cs="Calibri"/>
                <w:color w:val="000000"/>
                <w:lang w:eastAsia="pl-PL"/>
              </w:rPr>
              <w:t> ~350-2′500′000</w:t>
            </w:r>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81434-1EA</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 set</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2</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for GPC</w:t>
            </w:r>
          </w:p>
        </w:tc>
      </w:tr>
      <w:tr w:rsidR="0085190D" w:rsidRPr="00CB149D" w:rsidTr="00DA1D17">
        <w:trPr>
          <w:trHeight w:val="900"/>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16</w:t>
            </w:r>
          </w:p>
        </w:tc>
        <w:tc>
          <w:tcPr>
            <w:tcW w:w="1275" w:type="dxa"/>
            <w:tcBorders>
              <w:top w:val="nil"/>
              <w:left w:val="nil"/>
              <w:bottom w:val="single" w:sz="4" w:space="0" w:color="auto"/>
              <w:right w:val="single" w:sz="4" w:space="0" w:color="auto"/>
            </w:tcBorders>
            <w:shd w:val="clear" w:color="auto" w:fill="auto"/>
            <w:vAlign w:val="bottom"/>
            <w:hideMark/>
          </w:tcPr>
          <w:p w:rsidR="0085190D" w:rsidRPr="00CB149D" w:rsidRDefault="0085190D" w:rsidP="00CB149D">
            <w:pPr>
              <w:spacing w:after="0" w:line="240" w:lineRule="auto"/>
              <w:rPr>
                <w:rFonts w:ascii="Calibri" w:eastAsia="Times New Roman" w:hAnsi="Calibri" w:cs="Calibri"/>
                <w:color w:val="000000"/>
                <w:lang w:eastAsia="pl-PL"/>
              </w:rPr>
            </w:pPr>
            <w:proofErr w:type="spellStart"/>
            <w:r w:rsidRPr="00CB149D">
              <w:rPr>
                <w:rFonts w:ascii="Calibri" w:eastAsia="Times New Roman" w:hAnsi="Calibri" w:cs="Calibri"/>
                <w:color w:val="000000"/>
                <w:lang w:eastAsia="pl-PL"/>
              </w:rPr>
              <w:t>Poly</w:t>
            </w:r>
            <w:proofErr w:type="spellEnd"/>
            <w:r w:rsidRPr="00CB149D">
              <w:rPr>
                <w:rFonts w:ascii="Calibri" w:eastAsia="Times New Roman" w:hAnsi="Calibri" w:cs="Calibri"/>
                <w:color w:val="000000"/>
                <w:lang w:eastAsia="pl-PL"/>
              </w:rPr>
              <w:t>(</w:t>
            </w:r>
            <w:proofErr w:type="spellStart"/>
            <w:r w:rsidRPr="00CB149D">
              <w:rPr>
                <w:rFonts w:ascii="Calibri" w:eastAsia="Times New Roman" w:hAnsi="Calibri" w:cs="Calibri"/>
                <w:color w:val="000000"/>
                <w:lang w:eastAsia="pl-PL"/>
              </w:rPr>
              <w:t>methyl</w:t>
            </w:r>
            <w:proofErr w:type="spellEnd"/>
            <w:r w:rsidRPr="00CB149D">
              <w:rPr>
                <w:rFonts w:ascii="Calibri" w:eastAsia="Times New Roman" w:hAnsi="Calibri" w:cs="Calibri"/>
                <w:color w:val="000000"/>
                <w:lang w:eastAsia="pl-PL"/>
              </w:rPr>
              <w:t xml:space="preserve"> </w:t>
            </w:r>
            <w:proofErr w:type="spellStart"/>
            <w:r w:rsidRPr="00CB149D">
              <w:rPr>
                <w:rFonts w:ascii="Calibri" w:eastAsia="Times New Roman" w:hAnsi="Calibri" w:cs="Calibri"/>
                <w:color w:val="000000"/>
                <w:lang w:eastAsia="pl-PL"/>
              </w:rPr>
              <w:t>methacrylate</w:t>
            </w:r>
            <w:proofErr w:type="spellEnd"/>
            <w:r w:rsidRPr="00CB149D">
              <w:rPr>
                <w:rFonts w:ascii="Calibri" w:eastAsia="Times New Roman" w:hAnsi="Calibri" w:cs="Calibri"/>
                <w:color w:val="000000"/>
                <w:lang w:eastAsia="pl-PL"/>
              </w:rPr>
              <w:t xml:space="preserve">) standard </w:t>
            </w:r>
            <w:proofErr w:type="spellStart"/>
            <w:r w:rsidRPr="00CB149D">
              <w:rPr>
                <w:rFonts w:ascii="Calibri" w:eastAsia="Times New Roman" w:hAnsi="Calibri" w:cs="Calibri"/>
                <w:color w:val="000000"/>
                <w:lang w:eastAsia="pl-PL"/>
              </w:rPr>
              <w:t>ReadyCal</w:t>
            </w:r>
            <w:proofErr w:type="spellEnd"/>
            <w:r w:rsidRPr="00CB149D">
              <w:rPr>
                <w:rFonts w:ascii="Calibri" w:eastAsia="Times New Roman" w:hAnsi="Calibri" w:cs="Calibri"/>
                <w:color w:val="000000"/>
                <w:lang w:eastAsia="pl-PL"/>
              </w:rPr>
              <w:t xml:space="preserve"> </w:t>
            </w:r>
            <w:r w:rsidRPr="00CB149D">
              <w:rPr>
                <w:rFonts w:ascii="Calibri" w:eastAsia="Times New Roman" w:hAnsi="Calibri" w:cs="Calibri"/>
                <w:color w:val="000000"/>
                <w:lang w:eastAsia="pl-PL"/>
              </w:rPr>
              <w:br/>
              <w:t xml:space="preserve">set </w:t>
            </w:r>
            <w:proofErr w:type="spellStart"/>
            <w:r w:rsidRPr="00CB149D">
              <w:rPr>
                <w:rFonts w:ascii="Calibri" w:eastAsia="Times New Roman" w:hAnsi="Calibri" w:cs="Calibri"/>
                <w:color w:val="000000"/>
                <w:lang w:eastAsia="pl-PL"/>
              </w:rPr>
              <w:t>Mp</w:t>
            </w:r>
            <w:proofErr w:type="spellEnd"/>
            <w:r w:rsidRPr="00CB149D">
              <w:rPr>
                <w:rFonts w:ascii="Calibri" w:eastAsia="Times New Roman" w:hAnsi="Calibri" w:cs="Calibri"/>
                <w:color w:val="000000"/>
                <w:lang w:eastAsia="pl-PL"/>
              </w:rPr>
              <w:t> ~800-2′200′000</w:t>
            </w:r>
          </w:p>
        </w:tc>
        <w:tc>
          <w:tcPr>
            <w:tcW w:w="1134"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 </w:t>
            </w:r>
          </w:p>
        </w:tc>
        <w:tc>
          <w:tcPr>
            <w:tcW w:w="1560"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81506-1EA</w:t>
            </w:r>
          </w:p>
        </w:tc>
        <w:tc>
          <w:tcPr>
            <w:tcW w:w="1417"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rPr>
                <w:rFonts w:ascii="Calibri" w:eastAsia="Times New Roman" w:hAnsi="Calibri" w:cs="Calibri"/>
                <w:color w:val="000000"/>
                <w:lang w:eastAsia="pl-PL"/>
              </w:rPr>
            </w:pPr>
            <w:r w:rsidRPr="00CB149D">
              <w:rPr>
                <w:rFonts w:ascii="Calibri" w:eastAsia="Times New Roman" w:hAnsi="Calibri" w:cs="Calibri"/>
                <w:color w:val="000000"/>
                <w:lang w:eastAsia="pl-PL"/>
              </w:rPr>
              <w:t>Sigma-</w:t>
            </w:r>
            <w:proofErr w:type="spellStart"/>
            <w:r w:rsidRPr="00CB149D">
              <w:rPr>
                <w:rFonts w:ascii="Calibri" w:eastAsia="Times New Roman" w:hAnsi="Calibri" w:cs="Calibri"/>
                <w:color w:val="000000"/>
                <w:lang w:eastAsia="pl-PL"/>
              </w:rPr>
              <w:t>Aldrich</w:t>
            </w:r>
            <w:proofErr w:type="spellEnd"/>
          </w:p>
        </w:tc>
        <w:tc>
          <w:tcPr>
            <w:tcW w:w="1276"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1 set</w:t>
            </w:r>
          </w:p>
        </w:tc>
        <w:tc>
          <w:tcPr>
            <w:tcW w:w="709"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right"/>
              <w:rPr>
                <w:rFonts w:ascii="Calibri" w:eastAsia="Times New Roman" w:hAnsi="Calibri" w:cs="Calibri"/>
                <w:color w:val="000000"/>
                <w:lang w:eastAsia="pl-PL"/>
              </w:rPr>
            </w:pPr>
            <w:r w:rsidRPr="00CB149D">
              <w:rPr>
                <w:rFonts w:ascii="Calibri" w:eastAsia="Times New Roman" w:hAnsi="Calibri" w:cs="Calibri"/>
                <w:color w:val="000000"/>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rsidR="0085190D" w:rsidRPr="00CB149D" w:rsidRDefault="0085190D" w:rsidP="00CB149D">
            <w:pPr>
              <w:spacing w:after="0" w:line="240" w:lineRule="auto"/>
              <w:jc w:val="center"/>
              <w:rPr>
                <w:rFonts w:ascii="Calibri" w:eastAsia="Times New Roman" w:hAnsi="Calibri" w:cs="Calibri"/>
                <w:color w:val="000000"/>
                <w:lang w:eastAsia="pl-PL"/>
              </w:rPr>
            </w:pPr>
            <w:r w:rsidRPr="00CB149D">
              <w:rPr>
                <w:rFonts w:ascii="Calibri" w:eastAsia="Times New Roman" w:hAnsi="Calibri" w:cs="Calibri"/>
                <w:color w:val="000000"/>
                <w:lang w:eastAsia="pl-PL"/>
              </w:rPr>
              <w:t>cz.: for GPC</w:t>
            </w:r>
          </w:p>
        </w:tc>
      </w:tr>
      <w:tr w:rsidR="0085190D" w:rsidRPr="00CB149D" w:rsidTr="00DA1D17">
        <w:trPr>
          <w:trHeight w:val="300"/>
        </w:trPr>
        <w:tc>
          <w:tcPr>
            <w:tcW w:w="421"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Calibri" w:eastAsia="Times New Roman" w:hAnsi="Calibri" w:cs="Calibri"/>
                <w:color w:val="000000"/>
                <w:lang w:eastAsia="pl-PL"/>
              </w:rPr>
            </w:pPr>
          </w:p>
        </w:tc>
        <w:tc>
          <w:tcPr>
            <w:tcW w:w="1275"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c>
          <w:tcPr>
            <w:tcW w:w="1134"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c>
          <w:tcPr>
            <w:tcW w:w="1560"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c>
          <w:tcPr>
            <w:tcW w:w="1417"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c>
          <w:tcPr>
            <w:tcW w:w="1276"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c>
          <w:tcPr>
            <w:tcW w:w="709" w:type="dxa"/>
            <w:tcBorders>
              <w:top w:val="nil"/>
              <w:left w:val="nil"/>
              <w:bottom w:val="nil"/>
              <w:right w:val="nil"/>
            </w:tcBorders>
            <w:shd w:val="clear" w:color="auto" w:fill="auto"/>
            <w:noWrap/>
            <w:vAlign w:val="bottom"/>
          </w:tcPr>
          <w:p w:rsidR="0085190D" w:rsidRPr="00CB149D" w:rsidRDefault="0085190D" w:rsidP="00CB149D">
            <w:pPr>
              <w:spacing w:after="0" w:line="240" w:lineRule="auto"/>
              <w:jc w:val="center"/>
              <w:rPr>
                <w:rFonts w:ascii="Times New Roman" w:eastAsia="Times New Roman" w:hAnsi="Times New Roman" w:cs="Times New Roman"/>
                <w:sz w:val="20"/>
                <w:szCs w:val="20"/>
                <w:lang w:eastAsia="pl-PL"/>
              </w:rPr>
            </w:pPr>
          </w:p>
        </w:tc>
        <w:tc>
          <w:tcPr>
            <w:tcW w:w="1275" w:type="dxa"/>
            <w:tcBorders>
              <w:top w:val="nil"/>
              <w:left w:val="nil"/>
              <w:bottom w:val="nil"/>
              <w:right w:val="nil"/>
            </w:tcBorders>
            <w:shd w:val="clear" w:color="auto" w:fill="auto"/>
            <w:noWrap/>
            <w:vAlign w:val="bottom"/>
          </w:tcPr>
          <w:p w:rsidR="0085190D" w:rsidRPr="00CB149D" w:rsidRDefault="0085190D" w:rsidP="00CB149D">
            <w:pPr>
              <w:spacing w:after="0" w:line="240" w:lineRule="auto"/>
              <w:rPr>
                <w:rFonts w:ascii="Times New Roman" w:eastAsia="Times New Roman" w:hAnsi="Times New Roman" w:cs="Times New Roman"/>
                <w:sz w:val="20"/>
                <w:szCs w:val="20"/>
                <w:lang w:eastAsia="pl-PL"/>
              </w:rPr>
            </w:pPr>
          </w:p>
        </w:tc>
      </w:tr>
    </w:tbl>
    <w:p w:rsidR="00434757" w:rsidRPr="00434757" w:rsidRDefault="00434757" w:rsidP="00434757">
      <w:pPr>
        <w:spacing w:after="0" w:line="240" w:lineRule="auto"/>
        <w:jc w:val="both"/>
        <w:rPr>
          <w:rFonts w:ascii="Times New Roman" w:eastAsia="Times New Roman" w:hAnsi="Times New Roman" w:cs="Times New Roman"/>
          <w:sz w:val="24"/>
          <w:szCs w:val="24"/>
          <w:lang w:eastAsia="pl-PL"/>
        </w:rPr>
      </w:pPr>
      <w:r w:rsidRPr="00434757">
        <w:rPr>
          <w:rFonts w:ascii="Times New Roman" w:eastAsia="Times New Roman" w:hAnsi="Times New Roman" w:cs="Times New Roman"/>
          <w:iCs/>
          <w:color w:val="000000"/>
          <w:sz w:val="24"/>
          <w:szCs w:val="24"/>
          <w:lang w:eastAsia="pl-PL"/>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w:t>
      </w:r>
      <w:r w:rsidRPr="00434757">
        <w:rPr>
          <w:rFonts w:ascii="Times New Roman" w:eastAsia="Times New Roman" w:hAnsi="Times New Roman" w:cs="Times New Roman"/>
          <w:iCs/>
          <w:color w:val="000000"/>
          <w:sz w:val="24"/>
          <w:szCs w:val="24"/>
          <w:lang w:eastAsia="pl-PL"/>
        </w:rPr>
        <w:lastRenderedPageBreak/>
        <w:t>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5F5454" w:rsidRDefault="005F5454" w:rsidP="005F5454">
      <w:pPr>
        <w:jc w:val="right"/>
      </w:pPr>
    </w:p>
    <w:sectPr w:rsidR="005F5454" w:rsidSect="008E02F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DF5467"/>
    <w:multiLevelType w:val="hybridMultilevel"/>
    <w:tmpl w:val="1CFEA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454"/>
    <w:rsid w:val="00434757"/>
    <w:rsid w:val="005F5454"/>
    <w:rsid w:val="007856FD"/>
    <w:rsid w:val="0085190D"/>
    <w:rsid w:val="008E02F2"/>
    <w:rsid w:val="00B47517"/>
    <w:rsid w:val="00CB149D"/>
    <w:rsid w:val="00DA1D17"/>
    <w:rsid w:val="00E510F4"/>
    <w:rsid w:val="00F21A40"/>
    <w:rsid w:val="00F75C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8EC2A0-7318-4937-BF12-092AEE555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2">
    <w:name w:val="p2"/>
    <w:basedOn w:val="Normalny"/>
    <w:rsid w:val="007856F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8E02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02F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2345758">
      <w:bodyDiv w:val="1"/>
      <w:marLeft w:val="0"/>
      <w:marRight w:val="0"/>
      <w:marTop w:val="0"/>
      <w:marBottom w:val="0"/>
      <w:divBdr>
        <w:top w:val="none" w:sz="0" w:space="0" w:color="auto"/>
        <w:left w:val="none" w:sz="0" w:space="0" w:color="auto"/>
        <w:bottom w:val="none" w:sz="0" w:space="0" w:color="auto"/>
        <w:right w:val="none" w:sz="0" w:space="0" w:color="auto"/>
      </w:divBdr>
    </w:div>
    <w:div w:id="213517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465</Words>
  <Characters>2792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Kaczorowska</dc:creator>
  <cp:keywords/>
  <dc:description/>
  <cp:lastModifiedBy>Katarzyna Kaczorowska</cp:lastModifiedBy>
  <cp:revision>2</cp:revision>
  <cp:lastPrinted>2020-08-25T12:43:00Z</cp:lastPrinted>
  <dcterms:created xsi:type="dcterms:W3CDTF">2020-08-25T12:43:00Z</dcterms:created>
  <dcterms:modified xsi:type="dcterms:W3CDTF">2020-08-25T12:43:00Z</dcterms:modified>
</cp:coreProperties>
</file>