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948" w:rsidRDefault="00C16948" w:rsidP="00C16948">
      <w:pPr>
        <w:jc w:val="right"/>
      </w:pPr>
      <w:r>
        <w:t>Załącznik 1</w:t>
      </w:r>
      <w:r w:rsidR="007A32A0">
        <w:t>-zad.2</w:t>
      </w:r>
      <w:bookmarkStart w:id="0" w:name="_GoBack"/>
      <w:bookmarkEnd w:id="0"/>
    </w:p>
    <w:p w:rsidR="001C7C8F" w:rsidRDefault="001C7C8F" w:rsidP="001C7C8F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Stół laboratoryjny wielostanowiskowy:</w:t>
      </w:r>
    </w:p>
    <w:p w:rsidR="001C7C8F" w:rsidRDefault="001C7C8F" w:rsidP="001C7C8F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-wysokość stołu: 75-80cm</w:t>
      </w:r>
    </w:p>
    <w:p w:rsidR="001C7C8F" w:rsidRDefault="001C7C8F" w:rsidP="001C7C8F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-materiał konstrukcji: profile stalowe co najmniej 50x50x3mm,</w:t>
      </w:r>
    </w:p>
    <w:p w:rsidR="001C7C8F" w:rsidRDefault="001C7C8F" w:rsidP="001C7C8F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-konstrukcja piaskowana i malowana proszkowo (kolor szary/popielaty),</w:t>
      </w:r>
    </w:p>
    <w:p w:rsidR="001C7C8F" w:rsidRDefault="001C7C8F" w:rsidP="001C7C8F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-blat gładki w kolorze czarnym/szarym/popielatym,</w:t>
      </w:r>
    </w:p>
    <w:p w:rsidR="001C7C8F" w:rsidRDefault="001C7C8F" w:rsidP="001C7C8F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-modularna konstrukcja,</w:t>
      </w:r>
    </w:p>
    <w:p w:rsidR="001C7C8F" w:rsidRDefault="001C7C8F" w:rsidP="001C7C8F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-każdy moduł musi wytrzymać nacisk co najmniej 300kg, skupiony na powierzchni kwadratu o wymiarach ok. 40x40cm w dowolnym punkcie danego modułu,</w:t>
      </w:r>
    </w:p>
    <w:p w:rsidR="001C7C8F" w:rsidRDefault="001C7C8F" w:rsidP="001C7C8F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-nogi stołu regulowane,</w:t>
      </w:r>
    </w:p>
    <w:p w:rsidR="001C7C8F" w:rsidRDefault="001C7C8F" w:rsidP="001C7C8F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-nogi modułu połączone ze sobą w dolnej części,</w:t>
      </w:r>
    </w:p>
    <w:p w:rsidR="001C7C8F" w:rsidRDefault="001C7C8F" w:rsidP="001C7C8F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-dostawa i montaż.</w:t>
      </w:r>
    </w:p>
    <w:p w:rsidR="004E7ED1" w:rsidRDefault="004E7ED1" w:rsidP="00C16948"/>
    <w:sectPr w:rsidR="004E7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948"/>
    <w:rsid w:val="001C7C8F"/>
    <w:rsid w:val="002C3DE8"/>
    <w:rsid w:val="004E7ED1"/>
    <w:rsid w:val="006F58E4"/>
    <w:rsid w:val="007A32A0"/>
    <w:rsid w:val="00C1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CCC586-2A38-4BEA-85AC-0D617677C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C3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3D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1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cp:lastPrinted>2020-08-03T08:45:00Z</cp:lastPrinted>
  <dcterms:created xsi:type="dcterms:W3CDTF">2020-08-27T08:18:00Z</dcterms:created>
  <dcterms:modified xsi:type="dcterms:W3CDTF">2020-08-27T09:12:00Z</dcterms:modified>
</cp:coreProperties>
</file>