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D072B6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B827CA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D072B6" w:rsidRDefault="00D072B6" w:rsidP="00D072B6">
      <w:pPr>
        <w:pStyle w:val="Nagwek"/>
      </w:pPr>
      <w:r w:rsidRPr="00C71D55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IR_poziom_pl-1_rgb" style="width:499.5pt;height:68.25pt;visibility:visible">
            <v:imagedata r:id="rId6" o:title="FE_POIR_poziom_pl-1_rgb"/>
          </v:shape>
        </w:pict>
      </w:r>
    </w:p>
    <w:p w:rsidR="00D072B6" w:rsidRPr="00D072B6" w:rsidRDefault="00D072B6" w:rsidP="00D072B6">
      <w:pPr>
        <w:jc w:val="center"/>
        <w:rPr>
          <w:sz w:val="16"/>
          <w:szCs w:val="16"/>
        </w:rPr>
      </w:pPr>
      <w:bookmarkStart w:id="0" w:name="_GoBack"/>
      <w:r w:rsidRPr="00D072B6">
        <w:rPr>
          <w:sz w:val="16"/>
          <w:szCs w:val="16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D072B6">
        <w:rPr>
          <w:sz w:val="16"/>
          <w:szCs w:val="16"/>
        </w:rPr>
        <w:t>LabNet</w:t>
      </w:r>
      <w:proofErr w:type="spellEnd"/>
      <w:r w:rsidRPr="00D072B6">
        <w:rPr>
          <w:sz w:val="16"/>
          <w:szCs w:val="16"/>
        </w:rPr>
        <w:t>)”  um</w:t>
      </w:r>
      <w:r w:rsidRPr="00D072B6">
        <w:rPr>
          <w:sz w:val="16"/>
          <w:szCs w:val="16"/>
        </w:rPr>
        <w:t>owa nr POIR.04.02.00-02-A007/16</w:t>
      </w:r>
    </w:p>
    <w:bookmarkEnd w:id="0"/>
    <w:p w:rsidR="00025386" w:rsidRPr="00D072B6" w:rsidRDefault="00A56A6F" w:rsidP="00D072B6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117BB" w:rsidRPr="008117BB">
        <w:rPr>
          <w:rFonts w:ascii="Times New Roman" w:eastAsia="Times New Roman" w:hAnsi="Times New Roman"/>
          <w:b/>
          <w:sz w:val="24"/>
          <w:szCs w:val="20"/>
          <w:lang w:eastAsia="pl-PL"/>
        </w:rPr>
        <w:t>NA/P/181/2020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117BB" w:rsidRPr="008117BB">
        <w:rPr>
          <w:rFonts w:ascii="Times New Roman" w:hAnsi="Times New Roman"/>
          <w:sz w:val="24"/>
          <w:szCs w:val="24"/>
        </w:rPr>
        <w:t>(</w:t>
      </w:r>
      <w:proofErr w:type="spellStart"/>
      <w:r w:rsidR="008117BB" w:rsidRPr="008117BB">
        <w:rPr>
          <w:rFonts w:ascii="Times New Roman" w:hAnsi="Times New Roman"/>
          <w:sz w:val="24"/>
          <w:szCs w:val="24"/>
        </w:rPr>
        <w:t>t.j</w:t>
      </w:r>
      <w:proofErr w:type="spellEnd"/>
      <w:r w:rsidR="008117BB" w:rsidRPr="008117BB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117B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7BB">
        <w:rPr>
          <w:rFonts w:ascii="Times New Roman" w:eastAsia="Times New Roman" w:hAnsi="Times New Roman"/>
          <w:b/>
          <w:sz w:val="24"/>
          <w:szCs w:val="24"/>
          <w:lang w:eastAsia="pl-PL"/>
        </w:rPr>
        <w:t>Rozbudowa stanowiska pomiarowego do pomiaru odporności pokładowych systemów statków powietrznych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D072B6" w:rsidRDefault="00E27ABB" w:rsidP="00D072B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C33" w:rsidRDefault="007F2C33" w:rsidP="00025386">
      <w:pPr>
        <w:spacing w:after="0" w:line="240" w:lineRule="auto"/>
      </w:pPr>
      <w:r>
        <w:separator/>
      </w:r>
    </w:p>
  </w:endnote>
  <w:endnote w:type="continuationSeparator" w:id="0">
    <w:p w:rsidR="007F2C33" w:rsidRDefault="007F2C3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7BB" w:rsidRDefault="008117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D072B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72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72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7BB" w:rsidRDefault="008117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C33" w:rsidRDefault="007F2C33" w:rsidP="00025386">
      <w:pPr>
        <w:spacing w:after="0" w:line="240" w:lineRule="auto"/>
      </w:pPr>
      <w:r>
        <w:separator/>
      </w:r>
    </w:p>
  </w:footnote>
  <w:footnote w:type="continuationSeparator" w:id="0">
    <w:p w:rsidR="007F2C33" w:rsidRDefault="007F2C3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7BB" w:rsidRDefault="008117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7BB" w:rsidRDefault="008117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7BB" w:rsidRDefault="008117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2C33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F2C33"/>
    <w:rsid w:val="008117BB"/>
    <w:rsid w:val="008B797E"/>
    <w:rsid w:val="008F2498"/>
    <w:rsid w:val="00A56A6F"/>
    <w:rsid w:val="00B77707"/>
    <w:rsid w:val="00B827CA"/>
    <w:rsid w:val="00BE3BCE"/>
    <w:rsid w:val="00D072B6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64477B4-BEB4-40E9-BA4C-14478A52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2020-07-07T07:03:00Z</dcterms:created>
  <dcterms:modified xsi:type="dcterms:W3CDTF">2020-07-07T08:14:00Z</dcterms:modified>
</cp:coreProperties>
</file>