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155C2F" w:rsidP="00007727">
      <w:pPr>
        <w:jc w:val="right"/>
        <w:rPr>
          <w:b/>
          <w:bCs/>
          <w:sz w:val="24"/>
        </w:rPr>
      </w:pPr>
      <w:r w:rsidRPr="00155C2F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155C2F">
        <w:rPr>
          <w:sz w:val="24"/>
        </w:rPr>
        <w:t>2020-09-09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155C2F" w:rsidRPr="00155C2F" w:rsidRDefault="00155C2F" w:rsidP="00173B20">
      <w:pPr>
        <w:spacing w:after="40"/>
        <w:rPr>
          <w:b/>
          <w:bCs/>
          <w:sz w:val="24"/>
        </w:rPr>
      </w:pPr>
      <w:r w:rsidRPr="00155C2F">
        <w:rPr>
          <w:b/>
          <w:bCs/>
          <w:sz w:val="24"/>
        </w:rPr>
        <w:t>Politechnika Rzeszowska</w:t>
      </w:r>
    </w:p>
    <w:p w:rsidR="00A80738" w:rsidRDefault="00155C2F" w:rsidP="00173B20">
      <w:pPr>
        <w:spacing w:after="40"/>
        <w:rPr>
          <w:b/>
          <w:bCs/>
          <w:sz w:val="24"/>
        </w:rPr>
      </w:pPr>
      <w:r w:rsidRPr="00155C2F">
        <w:rPr>
          <w:b/>
          <w:bCs/>
          <w:sz w:val="24"/>
        </w:rPr>
        <w:t>Dział Logistyki i Zamówień Publicznych</w:t>
      </w:r>
    </w:p>
    <w:p w:rsidR="00A80738" w:rsidRPr="00173B20" w:rsidRDefault="00155C2F" w:rsidP="00A80738">
      <w:pPr>
        <w:rPr>
          <w:bCs/>
          <w:sz w:val="24"/>
        </w:rPr>
      </w:pPr>
      <w:r w:rsidRPr="00155C2F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155C2F">
        <w:rPr>
          <w:bCs/>
          <w:sz w:val="24"/>
        </w:rPr>
        <w:t>12</w:t>
      </w:r>
      <w:bookmarkStart w:id="0" w:name="_GoBack"/>
      <w:bookmarkEnd w:id="0"/>
    </w:p>
    <w:p w:rsidR="00A80738" w:rsidRPr="00173B20" w:rsidRDefault="00155C2F" w:rsidP="00A80738">
      <w:pPr>
        <w:rPr>
          <w:bCs/>
          <w:sz w:val="24"/>
        </w:rPr>
      </w:pPr>
      <w:r w:rsidRPr="00155C2F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155C2F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55C2F" w:rsidRPr="00155C2F">
        <w:rPr>
          <w:b/>
          <w:sz w:val="24"/>
          <w:szCs w:val="24"/>
        </w:rPr>
        <w:t>NA/P/181/2020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55C2F" w:rsidRPr="00155C2F">
        <w:rPr>
          <w:sz w:val="24"/>
          <w:szCs w:val="28"/>
        </w:rPr>
        <w:t>przetarg</w:t>
      </w:r>
      <w:r w:rsidR="00E70307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55C2F" w:rsidP="00C659E2">
      <w:pPr>
        <w:pStyle w:val="Tekstpodstawowywcity"/>
        <w:spacing w:before="120" w:after="240"/>
        <w:ind w:firstLine="0"/>
        <w:jc w:val="center"/>
      </w:pPr>
      <w:r w:rsidRPr="00155C2F">
        <w:rPr>
          <w:b/>
        </w:rPr>
        <w:t>Rozbudowa stanowiska pomiarowego do pomiaru odporności pokładowych systemów statków powietrznych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55C2F" w:rsidRPr="00155C2F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55C2F" w:rsidRPr="00155C2F">
        <w:rPr>
          <w:sz w:val="24"/>
          <w:szCs w:val="24"/>
        </w:rPr>
        <w:t>09/09/2020</w:t>
      </w:r>
      <w:r w:rsidR="00FF4AB1" w:rsidRPr="00FF4AB1">
        <w:rPr>
          <w:sz w:val="24"/>
          <w:szCs w:val="24"/>
        </w:rPr>
        <w:t xml:space="preserve"> o godz. </w:t>
      </w:r>
      <w:r w:rsidR="00155C2F" w:rsidRPr="00155C2F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70307">
        <w:rPr>
          <w:sz w:val="24"/>
          <w:szCs w:val="24"/>
        </w:rPr>
        <w:br/>
      </w:r>
      <w:r w:rsidR="00155C2F" w:rsidRPr="00155C2F">
        <w:rPr>
          <w:sz w:val="24"/>
          <w:szCs w:val="24"/>
        </w:rPr>
        <w:t>799 500.00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693"/>
        <w:gridCol w:w="1559"/>
        <w:gridCol w:w="1134"/>
        <w:gridCol w:w="1559"/>
        <w:gridCol w:w="1701"/>
      </w:tblGrid>
      <w:tr w:rsidR="0069085C" w:rsidRPr="00493F8C" w:rsidTr="00E70307">
        <w:tc>
          <w:tcPr>
            <w:tcW w:w="71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55C2F" w:rsidRPr="00493F8C" w:rsidTr="00E70307">
        <w:tc>
          <w:tcPr>
            <w:tcW w:w="710" w:type="dxa"/>
            <w:shd w:val="clear" w:color="auto" w:fill="auto"/>
            <w:vAlign w:val="center"/>
          </w:tcPr>
          <w:p w:rsidR="00155C2F" w:rsidRPr="00490DC0" w:rsidRDefault="00155C2F" w:rsidP="000D0DEB">
            <w:pPr>
              <w:spacing w:before="120" w:after="120"/>
              <w:jc w:val="center"/>
            </w:pPr>
            <w:r w:rsidRPr="00155C2F">
              <w:t>1</w:t>
            </w:r>
          </w:p>
        </w:tc>
        <w:tc>
          <w:tcPr>
            <w:tcW w:w="2693" w:type="dxa"/>
            <w:shd w:val="clear" w:color="auto" w:fill="auto"/>
          </w:tcPr>
          <w:p w:rsidR="00155C2F" w:rsidRPr="00490DC0" w:rsidRDefault="00155C2F" w:rsidP="000D0DEB">
            <w:pPr>
              <w:spacing w:before="40"/>
            </w:pPr>
            <w:r w:rsidRPr="00155C2F">
              <w:t>Astat sp. z o.o.</w:t>
            </w:r>
          </w:p>
          <w:p w:rsidR="00155C2F" w:rsidRPr="00490DC0" w:rsidRDefault="00155C2F" w:rsidP="000D0DEB">
            <w:r w:rsidRPr="00155C2F">
              <w:t>Dąbrowskiego</w:t>
            </w:r>
            <w:r w:rsidRPr="00490DC0">
              <w:t xml:space="preserve"> </w:t>
            </w:r>
            <w:r w:rsidRPr="00155C2F">
              <w:t>441</w:t>
            </w:r>
            <w:r w:rsidRPr="00490DC0">
              <w:t xml:space="preserve"> </w:t>
            </w:r>
          </w:p>
          <w:p w:rsidR="00155C2F" w:rsidRPr="00490DC0" w:rsidRDefault="00155C2F" w:rsidP="000D0DEB">
            <w:pPr>
              <w:spacing w:after="40"/>
              <w:jc w:val="both"/>
            </w:pPr>
            <w:r w:rsidRPr="00155C2F">
              <w:t>60-451</w:t>
            </w:r>
            <w:r w:rsidRPr="00490DC0">
              <w:t xml:space="preserve"> </w:t>
            </w:r>
            <w:r w:rsidRPr="00155C2F">
              <w:t>Poznań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55C2F" w:rsidRPr="00490DC0" w:rsidRDefault="00155C2F" w:rsidP="000D0DEB">
            <w:pPr>
              <w:spacing w:before="120" w:after="120"/>
              <w:jc w:val="both"/>
            </w:pPr>
            <w:r w:rsidRPr="00155C2F">
              <w:t>793 350.00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5C2F" w:rsidRPr="00490DC0" w:rsidRDefault="00155C2F" w:rsidP="000D0DEB">
            <w:pPr>
              <w:spacing w:before="120" w:after="120"/>
              <w:jc w:val="both"/>
            </w:pPr>
            <w:r w:rsidRPr="00155C2F">
              <w:t>do 112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55C2F" w:rsidRPr="00490DC0" w:rsidRDefault="00155C2F" w:rsidP="000D0DEB">
            <w:pPr>
              <w:spacing w:before="120" w:after="120"/>
              <w:jc w:val="both"/>
            </w:pPr>
            <w:r w:rsidRPr="00155C2F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55C2F" w:rsidRPr="00490DC0" w:rsidRDefault="00155C2F" w:rsidP="000D0DEB">
            <w:pPr>
              <w:spacing w:before="120" w:after="120"/>
              <w:jc w:val="both"/>
            </w:pPr>
            <w:r w:rsidRPr="00155C2F">
              <w:t>30 dni przelew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283896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284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3EC7" w:rsidRDefault="00CC3EC7">
      <w:r>
        <w:separator/>
      </w:r>
    </w:p>
  </w:endnote>
  <w:endnote w:type="continuationSeparator" w:id="0">
    <w:p w:rsidR="00CC3EC7" w:rsidRDefault="00CC3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28389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38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38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83896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8389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3EC7" w:rsidRDefault="00CC3EC7">
      <w:r>
        <w:separator/>
      </w:r>
    </w:p>
  </w:footnote>
  <w:footnote w:type="continuationSeparator" w:id="0">
    <w:p w:rsidR="00CC3EC7" w:rsidRDefault="00CC3E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3896" w:rsidRPr="00283896" w:rsidRDefault="00283896" w:rsidP="00283896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 w:rsidRPr="00283896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2" type="#_x0000_t75" alt="FE_POIR_poziom_pl-1_rgb" style="width:453pt;height:62.25pt;visibility:visible">
          <v:imagedata r:id="rId1" o:title="FE_POIR_poziom_pl-1_rgb"/>
        </v:shape>
      </w:pict>
    </w:r>
  </w:p>
  <w:p w:rsidR="00283896" w:rsidRPr="00283896" w:rsidRDefault="00283896" w:rsidP="00283896">
    <w:pPr>
      <w:spacing w:after="160" w:line="259" w:lineRule="auto"/>
      <w:jc w:val="center"/>
      <w:rPr>
        <w:rFonts w:ascii="Calibri" w:eastAsia="Calibri" w:hAnsi="Calibri"/>
        <w:sz w:val="16"/>
        <w:szCs w:val="16"/>
        <w:lang w:eastAsia="en-US"/>
      </w:rPr>
    </w:pPr>
    <w:r w:rsidRPr="00283896">
      <w:rPr>
        <w:rFonts w:ascii="Calibri" w:eastAsia="Calibri" w:hAnsi="Calibri"/>
        <w:sz w:val="16"/>
        <w:szCs w:val="16"/>
        <w:lang w:eastAsia="en-US"/>
      </w:rPr>
      <w:t>Zamówienie współfinansowane ze środków Unii Europejskiej w ramach Działania 4.2. Programu Operacyjnego Inteligentny Rozwój 2014-2020 projekt pt. „Polska Sieć Laboratoriów EMC (EMC – LabNet)”  umowa nr POIR.04.02.00-02-A007/16</w:t>
    </w:r>
  </w:p>
  <w:p w:rsidR="00155C2F" w:rsidRDefault="00155C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3EC7"/>
    <w:rsid w:val="00007727"/>
    <w:rsid w:val="00017720"/>
    <w:rsid w:val="00035488"/>
    <w:rsid w:val="000D7F25"/>
    <w:rsid w:val="000E00E5"/>
    <w:rsid w:val="00155C2F"/>
    <w:rsid w:val="00173B20"/>
    <w:rsid w:val="001C69FF"/>
    <w:rsid w:val="0023318D"/>
    <w:rsid w:val="00283896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CC3EC7"/>
    <w:rsid w:val="00D7128F"/>
    <w:rsid w:val="00E7030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6157391-50DE-4850-BDE4-6434439C8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8389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838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140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4</cp:revision>
  <cp:lastPrinted>2020-09-09T08:40:00Z</cp:lastPrinted>
  <dcterms:created xsi:type="dcterms:W3CDTF">2020-09-09T08:38:00Z</dcterms:created>
  <dcterms:modified xsi:type="dcterms:W3CDTF">2020-09-09T08:40:00Z</dcterms:modified>
</cp:coreProperties>
</file>