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CF" w:rsidRPr="00292ACF" w:rsidRDefault="00292ACF">
      <w:pPr>
        <w:rPr>
          <w:b/>
          <w:bCs/>
          <w:sz w:val="24"/>
        </w:rPr>
      </w:pPr>
      <w:r w:rsidRPr="00292ACF">
        <w:rPr>
          <w:b/>
          <w:bCs/>
          <w:sz w:val="24"/>
        </w:rPr>
        <w:t>Politechnika Rzeszowska</w:t>
      </w:r>
    </w:p>
    <w:p w:rsidR="00EF1037" w:rsidRDefault="00292ACF">
      <w:pPr>
        <w:rPr>
          <w:b/>
          <w:bCs/>
          <w:sz w:val="24"/>
        </w:rPr>
      </w:pPr>
      <w:r w:rsidRPr="00292ACF">
        <w:rPr>
          <w:b/>
          <w:bCs/>
          <w:sz w:val="24"/>
        </w:rPr>
        <w:t>Dział Logistyki i Zamówień Publicznych</w:t>
      </w:r>
    </w:p>
    <w:p w:rsidR="00EF1037" w:rsidRDefault="00292ACF">
      <w:pPr>
        <w:rPr>
          <w:b/>
          <w:bCs/>
          <w:sz w:val="24"/>
        </w:rPr>
      </w:pPr>
      <w:r w:rsidRPr="00292ACF">
        <w:rPr>
          <w:b/>
          <w:bCs/>
          <w:sz w:val="24"/>
        </w:rPr>
        <w:t>Al. Powstańców Warszawy</w:t>
      </w:r>
      <w:r w:rsidR="00EF1037">
        <w:rPr>
          <w:b/>
          <w:bCs/>
          <w:sz w:val="24"/>
        </w:rPr>
        <w:t xml:space="preserve"> </w:t>
      </w:r>
      <w:r w:rsidRPr="00292ACF">
        <w:rPr>
          <w:b/>
          <w:bCs/>
          <w:sz w:val="24"/>
        </w:rPr>
        <w:t>12</w:t>
      </w:r>
    </w:p>
    <w:p w:rsidR="00EF1037" w:rsidRDefault="00292ACF">
      <w:pPr>
        <w:rPr>
          <w:b/>
          <w:bCs/>
          <w:sz w:val="24"/>
        </w:rPr>
      </w:pPr>
      <w:r w:rsidRPr="00292ACF">
        <w:rPr>
          <w:b/>
          <w:bCs/>
          <w:sz w:val="24"/>
        </w:rPr>
        <w:t>35-959</w:t>
      </w:r>
      <w:r w:rsidR="00EF1037">
        <w:rPr>
          <w:b/>
          <w:bCs/>
          <w:sz w:val="24"/>
        </w:rPr>
        <w:t xml:space="preserve"> </w:t>
      </w:r>
      <w:r w:rsidRPr="00292ACF">
        <w:rPr>
          <w:b/>
          <w:bCs/>
          <w:sz w:val="24"/>
        </w:rPr>
        <w:t>Rzeszów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292ACF" w:rsidRPr="00292ACF">
        <w:rPr>
          <w:bCs/>
          <w:sz w:val="24"/>
          <w:szCs w:val="24"/>
        </w:rPr>
        <w:t>NA/P/266/2020</w:t>
      </w:r>
      <w:r w:rsidR="00EF1037">
        <w:rPr>
          <w:sz w:val="24"/>
        </w:rPr>
        <w:tab/>
        <w:t xml:space="preserve"> </w:t>
      </w:r>
      <w:r w:rsidR="00292ACF" w:rsidRPr="00292ACF">
        <w:rPr>
          <w:sz w:val="24"/>
        </w:rPr>
        <w:t>Rzeszów</w:t>
      </w:r>
      <w:r w:rsidR="00EF1037">
        <w:rPr>
          <w:sz w:val="24"/>
        </w:rPr>
        <w:t xml:space="preserve"> dnia: </w:t>
      </w:r>
      <w:r w:rsidR="00292ACF" w:rsidRPr="00292ACF">
        <w:rPr>
          <w:sz w:val="24"/>
        </w:rPr>
        <w:t>2020-09-11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292ACF" w:rsidRPr="00292ACF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:rsidR="00EF1037" w:rsidRPr="00057D02" w:rsidRDefault="00292ACF" w:rsidP="00057D02">
      <w:pPr>
        <w:spacing w:before="120" w:after="240"/>
        <w:jc w:val="center"/>
        <w:rPr>
          <w:sz w:val="24"/>
          <w:szCs w:val="24"/>
        </w:rPr>
      </w:pPr>
      <w:r w:rsidRPr="00292ACF">
        <w:rPr>
          <w:b/>
          <w:sz w:val="24"/>
          <w:szCs w:val="24"/>
        </w:rPr>
        <w:t>Sukcesywna dostawa  materiałów biurowych przez okres 12 miesięcy dla  jednostek PRz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292ACF" w:rsidRPr="00292ACF">
        <w:rPr>
          <w:sz w:val="24"/>
          <w:szCs w:val="24"/>
        </w:rPr>
        <w:t>(</w:t>
      </w:r>
      <w:proofErr w:type="spellStart"/>
      <w:r w:rsidR="00292ACF" w:rsidRPr="00292ACF">
        <w:rPr>
          <w:sz w:val="24"/>
          <w:szCs w:val="24"/>
        </w:rPr>
        <w:t>t.j</w:t>
      </w:r>
      <w:proofErr w:type="spellEnd"/>
      <w:r w:rsidR="00292ACF" w:rsidRPr="00292ACF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292ACF" w:rsidRPr="00292ACF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292ACF" w:rsidRPr="00292ACF">
        <w:rPr>
          <w:b/>
          <w:sz w:val="24"/>
          <w:szCs w:val="22"/>
        </w:rPr>
        <w:t>Sukcesywna dostawa  materiałów biurowych przez okres 12 miesięcy dla  jednostek PRz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zmian zapisów s</w:t>
      </w:r>
      <w:r>
        <w:rPr>
          <w:sz w:val="24"/>
          <w:szCs w:val="22"/>
        </w:rPr>
        <w:t>pecyfikacji istotnych warunków zamówienia</w:t>
      </w:r>
      <w:r w:rsidR="00460DC4">
        <w:rPr>
          <w:sz w:val="24"/>
          <w:szCs w:val="22"/>
        </w:rPr>
        <w:t xml:space="preserve"> w następującym zakresie</w:t>
      </w:r>
      <w:r>
        <w:rPr>
          <w:sz w:val="24"/>
          <w:szCs w:val="22"/>
        </w:rPr>
        <w:t>:</w:t>
      </w:r>
    </w:p>
    <w:p w:rsidR="00292ACF" w:rsidRPr="00322122" w:rsidRDefault="00292ACF" w:rsidP="00F17FC1">
      <w:pPr>
        <w:numPr>
          <w:ilvl w:val="0"/>
          <w:numId w:val="1"/>
        </w:numPr>
        <w:spacing w:before="120" w:after="120" w:line="360" w:lineRule="auto"/>
        <w:rPr>
          <w:b/>
          <w:bCs/>
          <w:sz w:val="28"/>
          <w:szCs w:val="28"/>
          <w:u w:val="single"/>
        </w:rPr>
      </w:pPr>
      <w:r w:rsidRPr="00322122">
        <w:rPr>
          <w:b/>
          <w:bCs/>
          <w:sz w:val="28"/>
          <w:szCs w:val="28"/>
          <w:u w:val="single"/>
        </w:rPr>
        <w:t xml:space="preserve">Zamawiający dodaje </w:t>
      </w:r>
      <w:r w:rsidR="00F17FC1">
        <w:rPr>
          <w:b/>
          <w:bCs/>
          <w:sz w:val="28"/>
          <w:szCs w:val="28"/>
          <w:u w:val="single"/>
        </w:rPr>
        <w:t xml:space="preserve">i zmienia </w:t>
      </w:r>
      <w:r w:rsidRPr="00322122">
        <w:rPr>
          <w:b/>
          <w:bCs/>
          <w:sz w:val="28"/>
          <w:szCs w:val="28"/>
          <w:u w:val="single"/>
        </w:rPr>
        <w:t>zapisy w pkt. 13.1 SIWZ- OPIS PRZEDMIOTU ZAMÓWIENIA</w:t>
      </w:r>
    </w:p>
    <w:p w:rsidR="00292ACF" w:rsidRPr="00292ACF" w:rsidRDefault="00292ACF" w:rsidP="00E02559">
      <w:pPr>
        <w:spacing w:before="120" w:after="120" w:line="360" w:lineRule="auto"/>
        <w:jc w:val="both"/>
        <w:rPr>
          <w:bCs/>
          <w:sz w:val="24"/>
        </w:rPr>
      </w:pPr>
      <w:r w:rsidRPr="00292ACF">
        <w:rPr>
          <w:bCs/>
          <w:sz w:val="24"/>
        </w:rPr>
        <w:t xml:space="preserve">Dostawa sukcesywna w miarę potrzeb na koszt dostawcy na terenie </w:t>
      </w:r>
      <w:r w:rsidR="00B41E51">
        <w:rPr>
          <w:bCs/>
          <w:sz w:val="24"/>
          <w:u w:val="single"/>
        </w:rPr>
        <w:t xml:space="preserve">Rzeszowa, </w:t>
      </w:r>
      <w:r w:rsidRPr="00B41E51">
        <w:rPr>
          <w:bCs/>
          <w:sz w:val="24"/>
          <w:u w:val="single"/>
        </w:rPr>
        <w:t xml:space="preserve">OKL Jasionka </w:t>
      </w:r>
      <w:r w:rsidRPr="00292ACF">
        <w:rPr>
          <w:bCs/>
          <w:sz w:val="24"/>
        </w:rPr>
        <w:t xml:space="preserve"> </w:t>
      </w:r>
      <w:r w:rsidR="00B41E51" w:rsidRPr="00B41E51">
        <w:rPr>
          <w:bCs/>
          <w:sz w:val="24"/>
          <w:u w:val="single"/>
        </w:rPr>
        <w:t>oraz Stalowe</w:t>
      </w:r>
      <w:r w:rsidR="00A7023F">
        <w:rPr>
          <w:bCs/>
          <w:sz w:val="24"/>
          <w:u w:val="single"/>
        </w:rPr>
        <w:t>j</w:t>
      </w:r>
      <w:bookmarkStart w:id="0" w:name="_GoBack"/>
      <w:bookmarkEnd w:id="0"/>
      <w:r w:rsidR="00B41E51" w:rsidRPr="00B41E51">
        <w:rPr>
          <w:bCs/>
          <w:sz w:val="24"/>
          <w:u w:val="single"/>
        </w:rPr>
        <w:t xml:space="preserve"> Woli</w:t>
      </w:r>
      <w:r w:rsidR="00B41E51">
        <w:rPr>
          <w:bCs/>
          <w:sz w:val="24"/>
        </w:rPr>
        <w:t xml:space="preserve"> </w:t>
      </w:r>
      <w:r w:rsidRPr="00292ACF">
        <w:rPr>
          <w:bCs/>
          <w:sz w:val="24"/>
        </w:rPr>
        <w:t xml:space="preserve">do poszczególnych jednostek Politechniki. </w:t>
      </w:r>
    </w:p>
    <w:p w:rsidR="00292ACF" w:rsidRDefault="00292ACF" w:rsidP="00E02559">
      <w:pPr>
        <w:spacing w:before="120" w:after="120" w:line="360" w:lineRule="auto"/>
        <w:jc w:val="both"/>
        <w:rPr>
          <w:bCs/>
          <w:sz w:val="24"/>
        </w:rPr>
      </w:pPr>
      <w:r w:rsidRPr="00292ACF">
        <w:rPr>
          <w:bCs/>
          <w:sz w:val="24"/>
        </w:rPr>
        <w:t xml:space="preserve">Zaoferowanie krótszego terminu będzie punktowane w ramach kryterium oceny ofert  </w:t>
      </w:r>
    </w:p>
    <w:p w:rsidR="00F17FC1" w:rsidRPr="00F17FC1" w:rsidRDefault="00F17FC1" w:rsidP="00F17FC1">
      <w:pPr>
        <w:spacing w:after="120"/>
        <w:rPr>
          <w:sz w:val="24"/>
          <w:szCs w:val="24"/>
        </w:rPr>
      </w:pPr>
      <w:r w:rsidRPr="00F17FC1">
        <w:rPr>
          <w:sz w:val="24"/>
          <w:szCs w:val="24"/>
        </w:rPr>
        <w:t xml:space="preserve">Wykonawca realizuje dostawę w czasie nie dłuższym niż 4 dni robocze od złożenia zamówienia częściowego. Zamówienia częściowe będą przesyłane pocztą elektroniczną. </w:t>
      </w:r>
    </w:p>
    <w:p w:rsidR="00292ACF" w:rsidRPr="00292ACF" w:rsidRDefault="00292ACF" w:rsidP="00E02559">
      <w:pPr>
        <w:spacing w:before="120" w:after="120" w:line="360" w:lineRule="auto"/>
        <w:jc w:val="both"/>
        <w:rPr>
          <w:bCs/>
          <w:sz w:val="24"/>
        </w:rPr>
      </w:pPr>
      <w:r w:rsidRPr="00292ACF">
        <w:rPr>
          <w:bCs/>
          <w:sz w:val="24"/>
        </w:rPr>
        <w:t>Towar będzie dostarczany na koszt Wykonawcy do jednostek Za</w:t>
      </w:r>
      <w:r w:rsidR="00483F6C">
        <w:rPr>
          <w:bCs/>
          <w:sz w:val="24"/>
        </w:rPr>
        <w:t xml:space="preserve">mawiającego na terenie Rzeszowa, </w:t>
      </w:r>
      <w:r w:rsidRPr="00292ACF">
        <w:rPr>
          <w:bCs/>
          <w:sz w:val="24"/>
        </w:rPr>
        <w:t xml:space="preserve"> OKL Jasionka</w:t>
      </w:r>
      <w:r w:rsidR="00483F6C">
        <w:rPr>
          <w:bCs/>
          <w:sz w:val="24"/>
        </w:rPr>
        <w:t xml:space="preserve"> oraz Stalowej Woli</w:t>
      </w:r>
      <w:r w:rsidRPr="00292ACF">
        <w:rPr>
          <w:bCs/>
          <w:sz w:val="24"/>
        </w:rPr>
        <w:t xml:space="preserve">  do poszczególnych jednostek Politechniki. </w:t>
      </w:r>
    </w:p>
    <w:p w:rsidR="00292ACF" w:rsidRPr="00292ACF" w:rsidRDefault="00292ACF" w:rsidP="00E02559">
      <w:pPr>
        <w:spacing w:before="120" w:after="120" w:line="360" w:lineRule="auto"/>
        <w:jc w:val="both"/>
        <w:rPr>
          <w:bCs/>
          <w:sz w:val="24"/>
        </w:rPr>
      </w:pPr>
      <w:r w:rsidRPr="00292ACF">
        <w:rPr>
          <w:bCs/>
          <w:sz w:val="24"/>
        </w:rPr>
        <w:t xml:space="preserve">Wszystkie dostarczone artykuły stanowiące przedmiot zamówienia, muszą być fabrycznie nowe, dostarczone do Zamawiającego w oryginalnych opakowaniach producenta, muszą </w:t>
      </w:r>
      <w:r w:rsidRPr="00292ACF">
        <w:rPr>
          <w:bCs/>
          <w:sz w:val="24"/>
        </w:rPr>
        <w:lastRenderedPageBreak/>
        <w:t>posiadać na opakowaniach zewnętrznych logo i nazwę producenta oraz opis zawartości w języku polskim, posiadać nienaruszone cechy pierwotnego opakowania  oraz muszą spełniać wymogi Polskich Norm.</w:t>
      </w:r>
    </w:p>
    <w:p w:rsidR="00292ACF" w:rsidRPr="00292ACF" w:rsidRDefault="00292ACF" w:rsidP="00E02559">
      <w:pPr>
        <w:spacing w:before="120" w:after="120" w:line="360" w:lineRule="auto"/>
        <w:jc w:val="both"/>
        <w:rPr>
          <w:bCs/>
          <w:sz w:val="24"/>
        </w:rPr>
      </w:pPr>
      <w:r w:rsidRPr="00292ACF">
        <w:rPr>
          <w:bCs/>
          <w:sz w:val="24"/>
        </w:rPr>
        <w:t xml:space="preserve">Jeżeli w jakimkolwiek miejscu w załączniku nr </w:t>
      </w:r>
      <w:r w:rsidR="00B41E51">
        <w:rPr>
          <w:bCs/>
          <w:sz w:val="24"/>
        </w:rPr>
        <w:t>2</w:t>
      </w:r>
      <w:r w:rsidRPr="00292ACF">
        <w:rPr>
          <w:bCs/>
          <w:sz w:val="24"/>
        </w:rPr>
        <w:t xml:space="preserve"> do Specyfikacji Istotnych Warunków Zamówienia, zostały wskazane nazwy producenta, nazwy własne, znaki towarowe, patenty lub pochodzenie materiałów czy urządzeń służących do wykonania niniejszego zamówienia - wszędzie tam Zamawiający dodaje wyrazy "lub równoważne". Produkt równoważny wg. zamawiającego  to taki, który ma te same lub lepsze cechy jakościowe,  funkcjonalne co wskazany w SIWZ konkretny z nazwy lub pochodzenia produkt. W szczególności jego wydajność nie może być gorsza od wydajności  określonej w SIWZ.</w:t>
      </w:r>
    </w:p>
    <w:p w:rsidR="00EF1037" w:rsidRDefault="00292ACF" w:rsidP="00E02559">
      <w:p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B41E51">
        <w:rPr>
          <w:b/>
          <w:bCs/>
          <w:sz w:val="24"/>
          <w:u w:val="single"/>
        </w:rPr>
        <w:t>Wykonawca, którego oferta zostanie wybrana jako najkorzystniejsza, winien przed podpisaniem umowy złożyć szczegółowe opisy wszystkich oferowanych produktów wraz z rysunkami, fotografiami.</w:t>
      </w:r>
    </w:p>
    <w:p w:rsidR="00F17FC1" w:rsidRPr="00AE5134" w:rsidRDefault="00F17FC1" w:rsidP="00F17FC1">
      <w:pPr>
        <w:numPr>
          <w:ilvl w:val="0"/>
          <w:numId w:val="1"/>
        </w:numPr>
        <w:spacing w:before="120" w:after="120" w:line="360" w:lineRule="auto"/>
        <w:jc w:val="both"/>
        <w:rPr>
          <w:b/>
          <w:bCs/>
          <w:sz w:val="24"/>
          <w:highlight w:val="yellow"/>
          <w:u w:val="single"/>
        </w:rPr>
      </w:pPr>
      <w:r w:rsidRPr="00AE5134">
        <w:rPr>
          <w:b/>
          <w:bCs/>
          <w:sz w:val="24"/>
          <w:highlight w:val="yellow"/>
          <w:u w:val="single"/>
        </w:rPr>
        <w:t>ZMIANA SIWZ</w:t>
      </w:r>
    </w:p>
    <w:p w:rsidR="00E75F6F" w:rsidRDefault="00E75F6F" w:rsidP="00E75F6F">
      <w:pPr>
        <w:spacing w:before="120" w:after="120" w:line="360" w:lineRule="auto"/>
        <w:ind w:left="108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Było</w:t>
      </w:r>
    </w:p>
    <w:p w:rsidR="00E75F6F" w:rsidRPr="00E75F6F" w:rsidRDefault="00E75F6F" w:rsidP="00E75F6F">
      <w:pPr>
        <w:numPr>
          <w:ilvl w:val="0"/>
          <w:numId w:val="4"/>
        </w:num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E75F6F">
        <w:rPr>
          <w:b/>
          <w:bCs/>
          <w:caps/>
          <w:kern w:val="32"/>
          <w:sz w:val="24"/>
          <w:szCs w:val="24"/>
          <w:lang w:val="x-none" w:eastAsia="x-none"/>
        </w:rPr>
        <w:t>Wymagania dotycz</w:t>
      </w:r>
      <w:r w:rsidRPr="00E75F6F">
        <w:rPr>
          <w:rFonts w:eastAsia="TimesNewRoman" w:cs="TimesNewRoman"/>
          <w:b/>
          <w:bCs/>
          <w:caps/>
          <w:kern w:val="32"/>
          <w:sz w:val="24"/>
          <w:szCs w:val="24"/>
          <w:lang w:val="x-none" w:eastAsia="x-none"/>
        </w:rPr>
        <w:t>ą</w:t>
      </w:r>
      <w:r w:rsidRPr="00E75F6F">
        <w:rPr>
          <w:b/>
          <w:bCs/>
          <w:caps/>
          <w:kern w:val="32"/>
          <w:sz w:val="24"/>
          <w:szCs w:val="24"/>
          <w:lang w:val="x-none" w:eastAsia="x-none"/>
        </w:rPr>
        <w:t>ce wadium</w:t>
      </w:r>
    </w:p>
    <w:p w:rsidR="00E75F6F" w:rsidRPr="00E75F6F" w:rsidRDefault="00E75F6F" w:rsidP="00E75F6F">
      <w:pPr>
        <w:numPr>
          <w:ilvl w:val="1"/>
          <w:numId w:val="4"/>
        </w:numPr>
        <w:spacing w:before="120" w:after="60"/>
        <w:jc w:val="both"/>
        <w:outlineLvl w:val="1"/>
        <w:rPr>
          <w:iCs/>
          <w:color w:val="000000"/>
          <w:sz w:val="24"/>
          <w:szCs w:val="24"/>
          <w:lang w:val="x-none" w:eastAsia="x-none"/>
        </w:rPr>
      </w:pPr>
      <w:r w:rsidRPr="00E75F6F">
        <w:rPr>
          <w:iCs/>
          <w:color w:val="000000"/>
          <w:sz w:val="24"/>
          <w:szCs w:val="24"/>
          <w:lang w:val="x-none" w:eastAsia="x-none"/>
        </w:rPr>
        <w:t xml:space="preserve">Wadium należy wnieść w terminie do dnia </w:t>
      </w:r>
      <w:r w:rsidRPr="00E75F6F">
        <w:rPr>
          <w:b/>
          <w:iCs/>
          <w:color w:val="000000"/>
          <w:sz w:val="24"/>
          <w:szCs w:val="24"/>
          <w:u w:val="single"/>
          <w:lang w:val="x-none" w:eastAsia="x-none"/>
        </w:rPr>
        <w:t>2020-09-17 do godz. 10:00.</w:t>
      </w:r>
    </w:p>
    <w:p w:rsidR="00AE5134" w:rsidRPr="00AE5134" w:rsidRDefault="00AE5134" w:rsidP="00AE5134">
      <w:pPr>
        <w:pStyle w:val="Nagwek1"/>
        <w:keepNext w:val="0"/>
        <w:numPr>
          <w:ilvl w:val="0"/>
          <w:numId w:val="5"/>
        </w:numPr>
        <w:spacing w:before="2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TERMIN SKŁADANIA OFERT</w:t>
      </w:r>
    </w:p>
    <w:p w:rsidR="00AE5134" w:rsidRPr="00AE5134" w:rsidRDefault="00AE5134" w:rsidP="00AE5134">
      <w:pPr>
        <w:pStyle w:val="Nagwek2"/>
        <w:keepNext w:val="0"/>
        <w:numPr>
          <w:ilvl w:val="1"/>
          <w:numId w:val="5"/>
        </w:numPr>
        <w:spacing w:before="120" w:after="6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E5134">
        <w:rPr>
          <w:rFonts w:ascii="Times New Roman" w:hAnsi="Times New Roman"/>
          <w:i w:val="0"/>
          <w:sz w:val="24"/>
          <w:szCs w:val="24"/>
        </w:rPr>
        <w:t xml:space="preserve">Oferty należy składać w siedzibie Zamawiającego, pokój nr: 424-1, bud. V, al. Powstańców Warszawy 12, 35-959 Rzeszów do dnia </w:t>
      </w:r>
      <w:r w:rsidRPr="00AE5134">
        <w:rPr>
          <w:rFonts w:ascii="Times New Roman" w:hAnsi="Times New Roman"/>
          <w:b/>
          <w:i w:val="0"/>
          <w:sz w:val="24"/>
          <w:szCs w:val="24"/>
          <w:u w:val="single"/>
        </w:rPr>
        <w:t>2020-09-17 do godz. 10:00.</w:t>
      </w:r>
    </w:p>
    <w:p w:rsidR="00AE5134" w:rsidRDefault="00AE5134" w:rsidP="00AE5134">
      <w:pPr>
        <w:pStyle w:val="Nagwek2"/>
        <w:keepNext w:val="0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E5134">
        <w:rPr>
          <w:rFonts w:ascii="Times New Roman" w:hAnsi="Times New Roman"/>
          <w:i w:val="0"/>
          <w:sz w:val="24"/>
          <w:szCs w:val="24"/>
        </w:rPr>
        <w:t xml:space="preserve">Otwarcie ofert nastąpi w dniu: </w:t>
      </w:r>
      <w:r w:rsidRPr="00AE5134">
        <w:rPr>
          <w:rFonts w:ascii="Times New Roman" w:hAnsi="Times New Roman"/>
          <w:b/>
          <w:i w:val="0"/>
          <w:sz w:val="24"/>
          <w:szCs w:val="24"/>
          <w:u w:val="single"/>
        </w:rPr>
        <w:t>2020-09-17 o godz. 10:15</w:t>
      </w:r>
      <w:r w:rsidRPr="00AE5134">
        <w:rPr>
          <w:rFonts w:ascii="Times New Roman" w:hAnsi="Times New Roman"/>
          <w:i w:val="0"/>
          <w:sz w:val="24"/>
          <w:szCs w:val="24"/>
        </w:rPr>
        <w:t>, w siedzibie Zamawiającego, pokój nr 424-1, bud. V, al. Powstańców Warszawy 12, 35-959 Rzeszów.</w:t>
      </w:r>
    </w:p>
    <w:p w:rsidR="00EA5AB4" w:rsidRDefault="00EA5AB4" w:rsidP="00EA5AB4"/>
    <w:p w:rsidR="00EA5AB4" w:rsidRPr="00EA5AB4" w:rsidRDefault="00EA5AB4" w:rsidP="00EA5AB4">
      <w:pPr>
        <w:ind w:firstLine="1134"/>
        <w:rPr>
          <w:b/>
          <w:sz w:val="24"/>
          <w:szCs w:val="24"/>
          <w:u w:val="single"/>
        </w:rPr>
      </w:pPr>
      <w:r w:rsidRPr="00EA5AB4">
        <w:rPr>
          <w:b/>
          <w:sz w:val="24"/>
          <w:szCs w:val="24"/>
          <w:u w:val="single"/>
        </w:rPr>
        <w:t>Jest</w:t>
      </w:r>
    </w:p>
    <w:p w:rsidR="00EA5AB4" w:rsidRDefault="00EA5AB4" w:rsidP="00EA5AB4"/>
    <w:p w:rsidR="00EA5AB4" w:rsidRPr="00E75F6F" w:rsidRDefault="00EA5AB4" w:rsidP="00EA5AB4">
      <w:pPr>
        <w:numPr>
          <w:ilvl w:val="0"/>
          <w:numId w:val="4"/>
        </w:numPr>
        <w:spacing w:before="120" w:after="120" w:line="360" w:lineRule="auto"/>
        <w:jc w:val="both"/>
        <w:rPr>
          <w:b/>
          <w:bCs/>
          <w:sz w:val="24"/>
          <w:u w:val="single"/>
        </w:rPr>
      </w:pPr>
      <w:r w:rsidRPr="00E75F6F">
        <w:rPr>
          <w:b/>
          <w:bCs/>
          <w:caps/>
          <w:kern w:val="32"/>
          <w:sz w:val="24"/>
          <w:szCs w:val="24"/>
          <w:lang w:val="x-none" w:eastAsia="x-none"/>
        </w:rPr>
        <w:t>Wymagania dotycz</w:t>
      </w:r>
      <w:r w:rsidRPr="00E75F6F">
        <w:rPr>
          <w:rFonts w:eastAsia="TimesNewRoman" w:cs="TimesNewRoman"/>
          <w:b/>
          <w:bCs/>
          <w:caps/>
          <w:kern w:val="32"/>
          <w:sz w:val="24"/>
          <w:szCs w:val="24"/>
          <w:lang w:val="x-none" w:eastAsia="x-none"/>
        </w:rPr>
        <w:t>ą</w:t>
      </w:r>
      <w:r w:rsidRPr="00E75F6F">
        <w:rPr>
          <w:b/>
          <w:bCs/>
          <w:caps/>
          <w:kern w:val="32"/>
          <w:sz w:val="24"/>
          <w:szCs w:val="24"/>
          <w:lang w:val="x-none" w:eastAsia="x-none"/>
        </w:rPr>
        <w:t>ce wadium</w:t>
      </w:r>
    </w:p>
    <w:p w:rsidR="00EA5AB4" w:rsidRPr="00E75F6F" w:rsidRDefault="00EA5AB4" w:rsidP="00EA5AB4">
      <w:pPr>
        <w:numPr>
          <w:ilvl w:val="1"/>
          <w:numId w:val="4"/>
        </w:numPr>
        <w:spacing w:before="120" w:after="60"/>
        <w:jc w:val="both"/>
        <w:outlineLvl w:val="1"/>
        <w:rPr>
          <w:iCs/>
          <w:color w:val="000000"/>
          <w:sz w:val="24"/>
          <w:szCs w:val="24"/>
          <w:lang w:val="x-none" w:eastAsia="x-none"/>
        </w:rPr>
      </w:pPr>
      <w:r w:rsidRPr="00E75F6F">
        <w:rPr>
          <w:iCs/>
          <w:color w:val="000000"/>
          <w:sz w:val="24"/>
          <w:szCs w:val="24"/>
          <w:lang w:val="x-none" w:eastAsia="x-none"/>
        </w:rPr>
        <w:t xml:space="preserve">Wadium należy wnieść w terminie do dnia </w:t>
      </w:r>
      <w:r w:rsidRPr="00E75F6F">
        <w:rPr>
          <w:b/>
          <w:iCs/>
          <w:color w:val="000000"/>
          <w:sz w:val="24"/>
          <w:szCs w:val="24"/>
          <w:u w:val="single"/>
          <w:lang w:val="x-none" w:eastAsia="x-none"/>
        </w:rPr>
        <w:t>2020-09-1</w:t>
      </w:r>
      <w:r>
        <w:rPr>
          <w:b/>
          <w:iCs/>
          <w:color w:val="000000"/>
          <w:sz w:val="24"/>
          <w:szCs w:val="24"/>
          <w:u w:val="single"/>
          <w:lang w:eastAsia="x-none"/>
        </w:rPr>
        <w:t>8</w:t>
      </w:r>
      <w:r w:rsidRPr="00E75F6F">
        <w:rPr>
          <w:b/>
          <w:iCs/>
          <w:color w:val="000000"/>
          <w:sz w:val="24"/>
          <w:szCs w:val="24"/>
          <w:u w:val="single"/>
          <w:lang w:val="x-none" w:eastAsia="x-none"/>
        </w:rPr>
        <w:t xml:space="preserve"> do godz. 10:00.</w:t>
      </w:r>
    </w:p>
    <w:p w:rsidR="00EA5AB4" w:rsidRPr="00AE5134" w:rsidRDefault="00EA5AB4" w:rsidP="00EA5AB4">
      <w:pPr>
        <w:pStyle w:val="Nagwek1"/>
        <w:keepNext w:val="0"/>
        <w:numPr>
          <w:ilvl w:val="0"/>
          <w:numId w:val="5"/>
        </w:numPr>
        <w:spacing w:before="2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TERMIN SKŁADANIA OFERT</w:t>
      </w:r>
    </w:p>
    <w:p w:rsidR="00EA5AB4" w:rsidRPr="00AE5134" w:rsidRDefault="00EA5AB4" w:rsidP="00EA5AB4">
      <w:pPr>
        <w:pStyle w:val="Nagwek2"/>
        <w:keepNext w:val="0"/>
        <w:numPr>
          <w:ilvl w:val="1"/>
          <w:numId w:val="5"/>
        </w:numPr>
        <w:spacing w:before="120" w:after="6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E5134">
        <w:rPr>
          <w:rFonts w:ascii="Times New Roman" w:hAnsi="Times New Roman"/>
          <w:i w:val="0"/>
          <w:sz w:val="24"/>
          <w:szCs w:val="24"/>
        </w:rPr>
        <w:lastRenderedPageBreak/>
        <w:t xml:space="preserve">Oferty należy składać w siedzibie Zamawiającego, pokój nr: 424-1, bud. V, al. Powstańców Warszawy 12, 35-959 Rzeszów do dnia </w:t>
      </w:r>
      <w:r w:rsidRPr="00AE5134">
        <w:rPr>
          <w:rFonts w:ascii="Times New Roman" w:hAnsi="Times New Roman"/>
          <w:b/>
          <w:i w:val="0"/>
          <w:sz w:val="24"/>
          <w:szCs w:val="24"/>
          <w:u w:val="single"/>
        </w:rPr>
        <w:t>2020-09-1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8</w:t>
      </w:r>
      <w:r w:rsidRPr="00AE5134"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do godz. 10:00.</w:t>
      </w:r>
    </w:p>
    <w:p w:rsidR="00EA5AB4" w:rsidRDefault="00EA5AB4" w:rsidP="00EA5AB4">
      <w:pPr>
        <w:pStyle w:val="Nagwek2"/>
        <w:keepNext w:val="0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E5134">
        <w:rPr>
          <w:rFonts w:ascii="Times New Roman" w:hAnsi="Times New Roman"/>
          <w:i w:val="0"/>
          <w:sz w:val="24"/>
          <w:szCs w:val="24"/>
        </w:rPr>
        <w:t xml:space="preserve">Otwarcie ofert nastąpi w dniu: </w:t>
      </w:r>
      <w:r w:rsidRPr="00AE5134">
        <w:rPr>
          <w:rFonts w:ascii="Times New Roman" w:hAnsi="Times New Roman"/>
          <w:b/>
          <w:i w:val="0"/>
          <w:sz w:val="24"/>
          <w:szCs w:val="24"/>
          <w:u w:val="single"/>
        </w:rPr>
        <w:t>2020-09-1</w:t>
      </w:r>
      <w:r>
        <w:rPr>
          <w:rFonts w:ascii="Times New Roman" w:hAnsi="Times New Roman"/>
          <w:b/>
          <w:i w:val="0"/>
          <w:sz w:val="24"/>
          <w:szCs w:val="24"/>
          <w:u w:val="single"/>
        </w:rPr>
        <w:t>8</w:t>
      </w:r>
      <w:r w:rsidRPr="00AE5134">
        <w:rPr>
          <w:rFonts w:ascii="Times New Roman" w:hAnsi="Times New Roman"/>
          <w:b/>
          <w:i w:val="0"/>
          <w:sz w:val="24"/>
          <w:szCs w:val="24"/>
          <w:u w:val="single"/>
        </w:rPr>
        <w:t xml:space="preserve"> o godz. 10:15</w:t>
      </w:r>
      <w:r w:rsidRPr="00AE5134">
        <w:rPr>
          <w:rFonts w:ascii="Times New Roman" w:hAnsi="Times New Roman"/>
          <w:i w:val="0"/>
          <w:sz w:val="24"/>
          <w:szCs w:val="24"/>
        </w:rPr>
        <w:t>, w siedzibie Zamawiającego, pokój nr 424-1, bud. V, al. Powstańców Warszawy 12, 35-959 Rzeszów.</w:t>
      </w:r>
    </w:p>
    <w:p w:rsidR="00E75F6F" w:rsidRPr="00B41E51" w:rsidRDefault="00E75F6F" w:rsidP="00E75F6F">
      <w:pPr>
        <w:spacing w:before="120" w:after="120" w:line="360" w:lineRule="auto"/>
        <w:ind w:left="360"/>
        <w:jc w:val="both"/>
        <w:rPr>
          <w:b/>
          <w:bCs/>
          <w:sz w:val="24"/>
          <w:u w:val="single"/>
        </w:rPr>
      </w:pP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E02559" w:rsidRDefault="00EF1037" w:rsidP="00E02559">
      <w:pPr>
        <w:pStyle w:val="Tekstpodstawowy"/>
        <w:jc w:val="right"/>
        <w:rPr>
          <w:szCs w:val="24"/>
        </w:rPr>
      </w:pPr>
    </w:p>
    <w:sectPr w:rsidR="00EF1037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C1" w:rsidRDefault="00364FC1">
      <w:r>
        <w:separator/>
      </w:r>
    </w:p>
  </w:endnote>
  <w:endnote w:type="continuationSeparator" w:id="0">
    <w:p w:rsidR="00364FC1" w:rsidRDefault="0036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A7023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64F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C1" w:rsidRDefault="00364FC1">
      <w:r>
        <w:separator/>
      </w:r>
    </w:p>
  </w:footnote>
  <w:footnote w:type="continuationSeparator" w:id="0">
    <w:p w:rsidR="00364FC1" w:rsidRDefault="0036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CF" w:rsidRDefault="00292A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CF" w:rsidRDefault="00292A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CF" w:rsidRDefault="00292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7327"/>
    <w:multiLevelType w:val="hybridMultilevel"/>
    <w:tmpl w:val="39086508"/>
    <w:lvl w:ilvl="0" w:tplc="A2E49A2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E3197E"/>
    <w:multiLevelType w:val="multilevel"/>
    <w:tmpl w:val="DFEC0E2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91E1AAA"/>
    <w:multiLevelType w:val="hybridMultilevel"/>
    <w:tmpl w:val="3EC43CF6"/>
    <w:lvl w:ilvl="0" w:tplc="A2F06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7212"/>
    <w:multiLevelType w:val="multilevel"/>
    <w:tmpl w:val="F606DF6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722424D3"/>
    <w:multiLevelType w:val="hybridMultilevel"/>
    <w:tmpl w:val="F6C20330"/>
    <w:lvl w:ilvl="0" w:tplc="B7EC5A7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FC1"/>
    <w:rsid w:val="00057D02"/>
    <w:rsid w:val="000613E0"/>
    <w:rsid w:val="000E5B58"/>
    <w:rsid w:val="001A571A"/>
    <w:rsid w:val="00292ACF"/>
    <w:rsid w:val="002B1C74"/>
    <w:rsid w:val="00322122"/>
    <w:rsid w:val="00364FC1"/>
    <w:rsid w:val="00384EFD"/>
    <w:rsid w:val="004222DA"/>
    <w:rsid w:val="00460DC4"/>
    <w:rsid w:val="00483F6C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A7023F"/>
    <w:rsid w:val="00AE5134"/>
    <w:rsid w:val="00B361A9"/>
    <w:rsid w:val="00B41E51"/>
    <w:rsid w:val="00C152AE"/>
    <w:rsid w:val="00D1574A"/>
    <w:rsid w:val="00D248D2"/>
    <w:rsid w:val="00E02559"/>
    <w:rsid w:val="00E74582"/>
    <w:rsid w:val="00E75F6F"/>
    <w:rsid w:val="00EA5AB4"/>
    <w:rsid w:val="00EF1037"/>
    <w:rsid w:val="00F16162"/>
    <w:rsid w:val="00F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E71CC0-3617-453F-9683-967D907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paragraph" w:styleId="Nagwek4">
    <w:name w:val="heading 4"/>
    <w:basedOn w:val="Normalny"/>
    <w:link w:val="Nagwek4Znak"/>
    <w:autoRedefine/>
    <w:qFormat/>
    <w:rsid w:val="00E75F6F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75F6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5F6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75F6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75F6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5F6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Nagwek4Znak">
    <w:name w:val="Nagłówek 4 Znak"/>
    <w:basedOn w:val="Domylnaczcionkaakapitu"/>
    <w:link w:val="Nagwek4"/>
    <w:rsid w:val="00E75F6F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75F6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75F6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E75F6F"/>
    <w:rPr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E75F6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E75F6F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484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cp:lastModifiedBy>Katarzyna Kaczorowska</cp:lastModifiedBy>
  <cp:revision>7</cp:revision>
  <cp:lastPrinted>2001-02-10T17:08:00Z</cp:lastPrinted>
  <dcterms:created xsi:type="dcterms:W3CDTF">2020-09-11T09:21:00Z</dcterms:created>
  <dcterms:modified xsi:type="dcterms:W3CDTF">2020-09-11T10:05:00Z</dcterms:modified>
</cp:coreProperties>
</file>