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8E72F" w14:textId="17666D0C" w:rsidR="006D6F7E" w:rsidRPr="00AB10A3" w:rsidRDefault="0065318F" w:rsidP="0071610A">
      <w:pPr>
        <w:ind w:left="57"/>
        <w:rPr>
          <w:b/>
          <w:szCs w:val="22"/>
        </w:rPr>
      </w:pPr>
      <w:r w:rsidRPr="00AB10A3">
        <w:rPr>
          <w:b/>
          <w:szCs w:val="22"/>
        </w:rPr>
        <w:t xml:space="preserve">Politechnika </w:t>
      </w:r>
      <w:r w:rsidR="006D6F7E" w:rsidRPr="00AB10A3">
        <w:rPr>
          <w:b/>
          <w:szCs w:val="22"/>
        </w:rPr>
        <w:t>Rzeszowska</w:t>
      </w:r>
      <w:r w:rsidR="006D6F7E" w:rsidRPr="00AB10A3">
        <w:rPr>
          <w:b/>
          <w:szCs w:val="22"/>
        </w:rPr>
        <w:br/>
        <w:t>Al. Powstańców Warszawy 12</w:t>
      </w:r>
      <w:r w:rsidR="006D6F7E" w:rsidRPr="00AB10A3">
        <w:rPr>
          <w:b/>
          <w:szCs w:val="22"/>
        </w:rPr>
        <w:br/>
        <w:t>35-959 Rzeszów</w:t>
      </w:r>
    </w:p>
    <w:p w14:paraId="0352DA50" w14:textId="77777777" w:rsidR="00F621BB" w:rsidRPr="005463F9" w:rsidRDefault="00F621BB" w:rsidP="005463F9">
      <w:pPr>
        <w:autoSpaceDE w:val="0"/>
        <w:autoSpaceDN w:val="0"/>
        <w:adjustRightInd w:val="0"/>
        <w:spacing w:after="120" w:line="360" w:lineRule="auto"/>
        <w:rPr>
          <w:b/>
          <w:sz w:val="16"/>
          <w:szCs w:val="16"/>
        </w:rPr>
      </w:pPr>
    </w:p>
    <w:p w14:paraId="0F83D9D1" w14:textId="68004BA6" w:rsidR="0065318F" w:rsidRPr="005463F9" w:rsidRDefault="00F621BB" w:rsidP="00BC36B4">
      <w:pPr>
        <w:autoSpaceDE w:val="0"/>
        <w:autoSpaceDN w:val="0"/>
        <w:adjustRightInd w:val="0"/>
        <w:spacing w:line="360" w:lineRule="auto"/>
        <w:ind w:left="57"/>
        <w:jc w:val="center"/>
        <w:rPr>
          <w:b/>
          <w:sz w:val="32"/>
          <w:szCs w:val="32"/>
        </w:rPr>
      </w:pPr>
      <w:r w:rsidRPr="005463F9">
        <w:rPr>
          <w:b/>
          <w:sz w:val="32"/>
          <w:szCs w:val="32"/>
        </w:rPr>
        <w:t xml:space="preserve">Odpowiedzi na pytania </w:t>
      </w:r>
    </w:p>
    <w:p w14:paraId="11A2BC43" w14:textId="6D9B1448" w:rsidR="005463F9" w:rsidRPr="005463F9" w:rsidRDefault="005463F9" w:rsidP="005463F9">
      <w:pPr>
        <w:autoSpaceDE w:val="0"/>
        <w:autoSpaceDN w:val="0"/>
        <w:adjustRightInd w:val="0"/>
        <w:spacing w:after="120" w:line="360" w:lineRule="auto"/>
        <w:ind w:left="57"/>
        <w:jc w:val="center"/>
        <w:rPr>
          <w:b/>
          <w:sz w:val="32"/>
          <w:szCs w:val="32"/>
        </w:rPr>
      </w:pPr>
      <w:r w:rsidRPr="005463F9">
        <w:rPr>
          <w:b/>
          <w:sz w:val="32"/>
          <w:szCs w:val="32"/>
        </w:rPr>
        <w:t xml:space="preserve">POWIADOMIENIE O </w:t>
      </w:r>
      <w:r>
        <w:rPr>
          <w:b/>
          <w:sz w:val="32"/>
          <w:szCs w:val="32"/>
        </w:rPr>
        <w:t>ZMIANACH</w:t>
      </w:r>
    </w:p>
    <w:p w14:paraId="03D9B0F9" w14:textId="7188F880" w:rsidR="00FA4C1B" w:rsidRDefault="00FA4C1B" w:rsidP="00FA4C1B">
      <w:pPr>
        <w:autoSpaceDE w:val="0"/>
        <w:autoSpaceDN w:val="0"/>
        <w:adjustRightInd w:val="0"/>
        <w:spacing w:after="120" w:line="360" w:lineRule="auto"/>
        <w:ind w:left="57"/>
        <w:jc w:val="both"/>
        <w:rPr>
          <w:b/>
        </w:rPr>
      </w:pPr>
      <w:r w:rsidRPr="00FA4C1B">
        <w:rPr>
          <w:b/>
        </w:rPr>
        <w:t>Dostawa stanowiska do badań przekładni spiroidalnych.</w:t>
      </w:r>
    </w:p>
    <w:p w14:paraId="0871B797" w14:textId="321793E5" w:rsidR="00FA4C1B" w:rsidRDefault="006D6F7E" w:rsidP="00FA4C1B">
      <w:pPr>
        <w:autoSpaceDE w:val="0"/>
        <w:autoSpaceDN w:val="0"/>
        <w:adjustRightInd w:val="0"/>
        <w:spacing w:after="120" w:line="360" w:lineRule="auto"/>
        <w:ind w:left="57"/>
        <w:jc w:val="both"/>
        <w:rPr>
          <w:bCs/>
          <w:u w:val="single"/>
        </w:rPr>
      </w:pPr>
      <w:r w:rsidRPr="005463F9">
        <w:rPr>
          <w:bCs/>
          <w:u w:val="single"/>
        </w:rPr>
        <w:t>Znak sprawy:</w:t>
      </w:r>
      <w:r w:rsidR="0065318F" w:rsidRPr="005463F9">
        <w:rPr>
          <w:bCs/>
          <w:u w:val="single"/>
        </w:rPr>
        <w:t xml:space="preserve"> </w:t>
      </w:r>
      <w:r w:rsidRPr="005463F9">
        <w:rPr>
          <w:bCs/>
          <w:u w:val="single"/>
        </w:rPr>
        <w:t>NA/</w:t>
      </w:r>
      <w:r w:rsidR="00F621BB" w:rsidRPr="005463F9">
        <w:rPr>
          <w:bCs/>
          <w:u w:val="single"/>
        </w:rPr>
        <w:t>O/</w:t>
      </w:r>
      <w:r w:rsidR="00FA4C1B">
        <w:rPr>
          <w:bCs/>
          <w:u w:val="single"/>
        </w:rPr>
        <w:t>314</w:t>
      </w:r>
      <w:r w:rsidR="006D5475" w:rsidRPr="005463F9">
        <w:rPr>
          <w:bCs/>
          <w:u w:val="single"/>
        </w:rPr>
        <w:t>/2020</w:t>
      </w:r>
    </w:p>
    <w:p w14:paraId="4D917495" w14:textId="77777777" w:rsidR="00FA4C1B" w:rsidRDefault="00FA4C1B" w:rsidP="00FA4C1B">
      <w:pPr>
        <w:autoSpaceDE w:val="0"/>
        <w:autoSpaceDN w:val="0"/>
        <w:adjustRightInd w:val="0"/>
        <w:spacing w:after="120" w:line="360" w:lineRule="auto"/>
        <w:ind w:left="57"/>
        <w:jc w:val="both"/>
        <w:rPr>
          <w:bCs/>
          <w:u w:val="single"/>
        </w:rPr>
      </w:pPr>
    </w:p>
    <w:p w14:paraId="60326167" w14:textId="5414BE86" w:rsidR="00FA4C1B" w:rsidRDefault="00FA4C1B" w:rsidP="00FA4C1B">
      <w:pPr>
        <w:autoSpaceDE w:val="0"/>
        <w:autoSpaceDN w:val="0"/>
        <w:adjustRightInd w:val="0"/>
        <w:spacing w:after="120" w:line="360" w:lineRule="auto"/>
        <w:ind w:left="57"/>
        <w:jc w:val="both"/>
        <w:rPr>
          <w:bCs/>
          <w:u w:val="single"/>
        </w:rPr>
      </w:pPr>
      <w:r>
        <w:rPr>
          <w:bCs/>
          <w:u w:val="single"/>
        </w:rPr>
        <w:t>Do postępowania wpłynęły następujące pytania:</w:t>
      </w:r>
    </w:p>
    <w:p w14:paraId="188B1F1D" w14:textId="6C8F6AA9" w:rsidR="00202C8F" w:rsidRPr="00202C8F" w:rsidRDefault="00202C8F" w:rsidP="00202C8F">
      <w:r w:rsidRPr="00202C8F">
        <w:t>1. Jaka jest żądana moc napędu/ obciążenia ?</w:t>
      </w:r>
    </w:p>
    <w:p w14:paraId="178350F7" w14:textId="576737FE" w:rsidR="00202C8F" w:rsidRPr="00202C8F" w:rsidRDefault="00202C8F" w:rsidP="00202C8F">
      <w:r w:rsidRPr="00202C8F">
        <w:t>2. Jaki jest zakresu prędkości obrotowych i ich dokładność pomiaru ?</w:t>
      </w:r>
    </w:p>
    <w:p w14:paraId="79D91B7C" w14:textId="6997E832" w:rsidR="00202C8F" w:rsidRPr="00202C8F" w:rsidRDefault="00202C8F" w:rsidP="00202C8F">
      <w:r w:rsidRPr="00202C8F">
        <w:t>3. Jakie jest oczekiwane przełożenie przekładni ?</w:t>
      </w:r>
    </w:p>
    <w:p w14:paraId="3F9CB6CA" w14:textId="1E306AFA" w:rsidR="00202C8F" w:rsidRPr="00202C8F" w:rsidRDefault="00202C8F" w:rsidP="00202C8F">
      <w:r w:rsidRPr="00202C8F">
        <w:t>4. Proszę określić zakresy pomiarowe momentów obrotowych oraz ich dokładności pomiaru ?</w:t>
      </w:r>
    </w:p>
    <w:p w14:paraId="4ED6A479" w14:textId="779EC819" w:rsidR="00202C8F" w:rsidRPr="00202C8F" w:rsidRDefault="00202C8F" w:rsidP="00202C8F">
      <w:r w:rsidRPr="00202C8F">
        <w:t>5. Proszę określić dokładności pomiarów temperatury lub typy czujników ?</w:t>
      </w:r>
    </w:p>
    <w:p w14:paraId="49A80701" w14:textId="462E377B" w:rsidR="00202C8F" w:rsidRPr="00202C8F" w:rsidRDefault="00202C8F" w:rsidP="00202C8F">
      <w:r w:rsidRPr="00202C8F">
        <w:t>6. Ile jest przewidzianych punktów pomiarowych temperatury?</w:t>
      </w:r>
    </w:p>
    <w:p w14:paraId="7739A352" w14:textId="5CBBD5B8" w:rsidR="00202C8F" w:rsidRPr="00202C8F" w:rsidRDefault="00202C8F" w:rsidP="00202C8F">
      <w:r w:rsidRPr="00202C8F">
        <w:t>7. Czy temperatura ma być odczytywana z elementów pomiarowych w sposób ciągły?</w:t>
      </w:r>
    </w:p>
    <w:p w14:paraId="778EC786" w14:textId="6359990D" w:rsidR="00202C8F" w:rsidRPr="00202C8F" w:rsidRDefault="00202C8F" w:rsidP="00202C8F">
      <w:r w:rsidRPr="00202C8F">
        <w:t>8. Jaki jest oczekiwany sposób pomiaru temperatury w zazębieniu ?</w:t>
      </w:r>
    </w:p>
    <w:p w14:paraId="1C4D9F99" w14:textId="70B99BBD" w:rsidR="00202C8F" w:rsidRPr="00202C8F" w:rsidRDefault="00202C8F" w:rsidP="00202C8F">
      <w:r w:rsidRPr="00202C8F">
        <w:t>9. Czy są jakieś szczególne wymagania do interfejsu oprogramowania (szkic itp.)?</w:t>
      </w:r>
    </w:p>
    <w:p w14:paraId="6B2CAEBF" w14:textId="4963EE95" w:rsidR="00202C8F" w:rsidRPr="00202C8F" w:rsidRDefault="00202C8F" w:rsidP="00202C8F">
      <w:r w:rsidRPr="00202C8F">
        <w:t>10. Z jakiego materiał ma być wykonana rama: stal , profile aluminiowe itp.?</w:t>
      </w:r>
    </w:p>
    <w:p w14:paraId="17FA1B20" w14:textId="2A76B460" w:rsidR="00202C8F" w:rsidRPr="00202C8F" w:rsidRDefault="00202C8F" w:rsidP="00202C8F">
      <w:r w:rsidRPr="00202C8F">
        <w:t>11. Czy przygotowane są np. kotwy pod ramę?</w:t>
      </w:r>
    </w:p>
    <w:p w14:paraId="283DA57D" w14:textId="4393CF18" w:rsidR="00202C8F" w:rsidRPr="00202C8F" w:rsidRDefault="00202C8F" w:rsidP="00202C8F">
      <w:r w:rsidRPr="00202C8F">
        <w:t>12. Jaka jest dopuszczalna maksymalna masa stanowiska?</w:t>
      </w:r>
    </w:p>
    <w:p w14:paraId="59E56DF1" w14:textId="01414C9E" w:rsidR="00202C8F" w:rsidRPr="00202C8F" w:rsidRDefault="00202C8F" w:rsidP="00202C8F">
      <w:r w:rsidRPr="00202C8F">
        <w:t>13. Czy sterowanie systemem jest przewidziane w tym samym pomieszczeniu co układ napędowy z przekładnią?</w:t>
      </w:r>
    </w:p>
    <w:p w14:paraId="0ACC16C3" w14:textId="410EE5AE" w:rsidR="00202C8F" w:rsidRPr="00202C8F" w:rsidRDefault="00202C8F" w:rsidP="00202C8F">
      <w:r w:rsidRPr="00202C8F">
        <w:t>14. Jaki jest przewidywany maksymalny czas pracy ciągłej stanowiska.</w:t>
      </w:r>
    </w:p>
    <w:p w14:paraId="42AEB8E9" w14:textId="2EA224B5" w:rsidR="00202C8F" w:rsidRPr="00202C8F" w:rsidRDefault="00202C8F" w:rsidP="00202C8F">
      <w:r w:rsidRPr="00202C8F">
        <w:t>15. Jaka jest temperatura w pomieszczeniu w którym będzie stanowisko. Czy są jakieś szczególne warunki pracy stanowiska inne niż biurowe (drgania, zapylenie, substancje łatwopalne)?</w:t>
      </w:r>
    </w:p>
    <w:p w14:paraId="43F88901" w14:textId="77777777" w:rsidR="00202C8F" w:rsidRPr="00202C8F" w:rsidRDefault="00202C8F" w:rsidP="00202C8F">
      <w:r w:rsidRPr="00202C8F">
        <w:t>16. Czy poprawnie przywołano numer normy jako BN-91 5958-02. To norma na Urządzenia, sprzęt i narzędzia medyczne i ortopedyczne.</w:t>
      </w:r>
    </w:p>
    <w:p w14:paraId="1C3B8495" w14:textId="77777777" w:rsidR="00202C8F" w:rsidRDefault="00202C8F" w:rsidP="00FA4C1B">
      <w:pPr>
        <w:autoSpaceDE w:val="0"/>
        <w:autoSpaceDN w:val="0"/>
        <w:adjustRightInd w:val="0"/>
        <w:spacing w:after="120" w:line="360" w:lineRule="auto"/>
        <w:ind w:left="57"/>
        <w:jc w:val="both"/>
        <w:rPr>
          <w:bCs/>
          <w:u w:val="single"/>
        </w:rPr>
      </w:pPr>
    </w:p>
    <w:p w14:paraId="3ADDEB3A" w14:textId="04122BF5" w:rsidR="00FA4C1B" w:rsidRPr="008008C5" w:rsidRDefault="00202C8F" w:rsidP="00FA4C1B">
      <w:pPr>
        <w:autoSpaceDE w:val="0"/>
        <w:autoSpaceDN w:val="0"/>
        <w:adjustRightInd w:val="0"/>
        <w:spacing w:after="120" w:line="360" w:lineRule="auto"/>
        <w:ind w:left="57"/>
        <w:jc w:val="both"/>
        <w:rPr>
          <w:b/>
          <w:bCs/>
          <w:u w:val="single"/>
        </w:rPr>
      </w:pPr>
      <w:r w:rsidRPr="008008C5">
        <w:rPr>
          <w:b/>
          <w:bCs/>
          <w:u w:val="single"/>
        </w:rPr>
        <w:t>Odpowiedź Zamawiającego jest następująca:</w:t>
      </w:r>
    </w:p>
    <w:p w14:paraId="59939148" w14:textId="7D567EC8" w:rsidR="000728D6" w:rsidRPr="000728D6" w:rsidRDefault="000728D6" w:rsidP="00072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28D6">
        <w:t>Parametry związane z silnikiem i przekładnią będą uzależnione od</w:t>
      </w:r>
      <w:r w:rsidR="008008C5" w:rsidRPr="008008C5">
        <w:t xml:space="preserve"> </w:t>
      </w:r>
      <w:r w:rsidRPr="000728D6">
        <w:t>wyboru rozwiązań konstrukcyjnych poszczególnych zespołów</w:t>
      </w:r>
      <w:r w:rsidR="008008C5" w:rsidRPr="008008C5">
        <w:t xml:space="preserve"> </w:t>
      </w:r>
      <w:r w:rsidRPr="000728D6">
        <w:t>stanowiska. Pomiar temperatury ma odbywać się w sposób ciągły</w:t>
      </w:r>
      <w:r w:rsidR="008008C5" w:rsidRPr="008008C5">
        <w:t xml:space="preserve"> </w:t>
      </w:r>
      <w:r w:rsidRPr="000728D6">
        <w:t>dwiema metodami.</w:t>
      </w:r>
    </w:p>
    <w:p w14:paraId="32CEA280" w14:textId="7A4ABA5C" w:rsidR="000728D6" w:rsidRPr="000728D6" w:rsidRDefault="000728D6" w:rsidP="00072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28D6">
        <w:t>Punkty pomiarowe temperatury mają być w na wejściu i wyjściu do</w:t>
      </w:r>
      <w:r w:rsidR="008008C5" w:rsidRPr="008008C5">
        <w:t xml:space="preserve"> </w:t>
      </w:r>
      <w:r w:rsidRPr="000728D6">
        <w:t>układu oraz w wieńcu zębatym. Zakresy pomiarowe będą wynikać z</w:t>
      </w:r>
      <w:r w:rsidR="008008C5" w:rsidRPr="008008C5">
        <w:t xml:space="preserve"> </w:t>
      </w:r>
      <w:r w:rsidRPr="000728D6">
        <w:t>przeprowadzonych wcześniej obliczeń parametrów pracy przekładni.</w:t>
      </w:r>
    </w:p>
    <w:p w14:paraId="64479C83" w14:textId="6B4E761D" w:rsidR="000728D6" w:rsidRPr="000728D6" w:rsidRDefault="000728D6" w:rsidP="00072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28D6">
        <w:t>Zastosowane materiały na ramę będą wynikać z analizy obciążeń</w:t>
      </w:r>
      <w:r w:rsidR="008008C5" w:rsidRPr="008008C5">
        <w:t xml:space="preserve"> </w:t>
      </w:r>
      <w:r w:rsidRPr="000728D6">
        <w:t>stanowiska. Interfejs wymaga zaprojektowania. Stanowisko ma spełniać</w:t>
      </w:r>
      <w:r w:rsidR="008008C5" w:rsidRPr="008008C5">
        <w:t xml:space="preserve"> </w:t>
      </w:r>
      <w:r w:rsidRPr="000728D6">
        <w:t>wymagania bezpieczeństwa.</w:t>
      </w:r>
    </w:p>
    <w:p w14:paraId="3FBE04E2" w14:textId="77777777" w:rsidR="00202C8F" w:rsidRPr="008008C5" w:rsidRDefault="00202C8F" w:rsidP="00FA4C1B">
      <w:pPr>
        <w:autoSpaceDE w:val="0"/>
        <w:autoSpaceDN w:val="0"/>
        <w:adjustRightInd w:val="0"/>
        <w:spacing w:after="120" w:line="360" w:lineRule="auto"/>
        <w:ind w:left="57"/>
        <w:jc w:val="both"/>
        <w:rPr>
          <w:bCs/>
          <w:u w:val="single"/>
        </w:rPr>
      </w:pPr>
    </w:p>
    <w:p w14:paraId="16BBD481" w14:textId="77777777" w:rsidR="006D5475" w:rsidRPr="00AB10A3" w:rsidRDefault="006D5475" w:rsidP="00BC36B4">
      <w:pPr>
        <w:autoSpaceDE w:val="0"/>
        <w:autoSpaceDN w:val="0"/>
        <w:adjustRightInd w:val="0"/>
        <w:spacing w:line="360" w:lineRule="auto"/>
        <w:ind w:left="57"/>
        <w:jc w:val="both"/>
        <w:rPr>
          <w:bCs/>
          <w:sz w:val="22"/>
          <w:szCs w:val="22"/>
          <w:u w:val="single"/>
        </w:rPr>
      </w:pPr>
    </w:p>
    <w:p w14:paraId="29ABAA55" w14:textId="66000A2B" w:rsidR="0065318F" w:rsidRDefault="005463F9" w:rsidP="0065318F">
      <w:pPr>
        <w:autoSpaceDE w:val="0"/>
        <w:autoSpaceDN w:val="0"/>
        <w:adjustRightInd w:val="0"/>
        <w:spacing w:after="120" w:line="360" w:lineRule="auto"/>
        <w:jc w:val="both"/>
        <w:rPr>
          <w:b/>
          <w:sz w:val="28"/>
          <w:szCs w:val="28"/>
          <w:u w:val="single"/>
        </w:rPr>
      </w:pPr>
      <w:r w:rsidRPr="005463F9">
        <w:rPr>
          <w:b/>
          <w:sz w:val="28"/>
          <w:szCs w:val="28"/>
          <w:highlight w:val="yellow"/>
          <w:u w:val="single"/>
        </w:rPr>
        <w:t>UWAGA ZMIANA TERMINU SKŁADANIA I OTWARCIA OFERT</w:t>
      </w:r>
      <w:r w:rsidRPr="005463F9">
        <w:rPr>
          <w:b/>
          <w:sz w:val="28"/>
          <w:szCs w:val="28"/>
          <w:u w:val="single"/>
        </w:rPr>
        <w:t xml:space="preserve"> </w:t>
      </w:r>
    </w:p>
    <w:p w14:paraId="51F68C08" w14:textId="6E3D64E8" w:rsidR="005463F9" w:rsidRDefault="00BC36B4" w:rsidP="00BC36B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BYŁO:</w:t>
      </w:r>
    </w:p>
    <w:p w14:paraId="63272CB5" w14:textId="77777777" w:rsidR="00E33CD4" w:rsidRDefault="00E33CD4" w:rsidP="00E33CD4">
      <w:pPr>
        <w:pStyle w:val="p37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VII. MIEJSCE I TERMIN SKŁADANIA OFERT</w:t>
      </w:r>
    </w:p>
    <w:p w14:paraId="70EB0D7E" w14:textId="77777777" w:rsidR="00E33CD4" w:rsidRDefault="00E33CD4" w:rsidP="00E33CD4">
      <w:pPr>
        <w:pStyle w:val="p38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Ofertę należy przygotować w wersji elektronicznej i przesłać odpowiednio drogą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br/>
      </w:r>
      <w:r>
        <w:rPr>
          <w:color w:val="000000"/>
        </w:rPr>
        <w:t>e-mailową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na adres </w:t>
      </w:r>
      <w:r>
        <w:rPr>
          <w:rFonts w:ascii="Arial" w:hAnsi="Arial" w:cs="Arial"/>
          <w:sz w:val="22"/>
          <w:szCs w:val="22"/>
          <w:lang w:val="en-US"/>
        </w:rPr>
        <w:t xml:space="preserve">e-mail kaczork@prz.edu.pl </w:t>
      </w:r>
      <w:r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>
        <w:rPr>
          <w:b/>
        </w:rPr>
        <w:t>„Oferta na: Dostawa stanowiska do badań przekładni spiroidalnych. NIE OTWIERAĆ przed 2020-10-21 godz. 10:15 - NA/O/314/2020”</w:t>
      </w:r>
    </w:p>
    <w:p w14:paraId="047190A4" w14:textId="77777777" w:rsidR="00E33CD4" w:rsidRDefault="00E33CD4" w:rsidP="00E33CD4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14:paraId="13C68C6B" w14:textId="77777777" w:rsidR="00E33CD4" w:rsidRDefault="00E33CD4" w:rsidP="00E33CD4">
      <w:pPr>
        <w:pStyle w:val="p38"/>
        <w:spacing w:before="0" w:beforeAutospacing="0" w:after="0" w:afterAutospacing="0"/>
        <w:jc w:val="both"/>
      </w:pPr>
      <w:r>
        <w:rPr>
          <w:rStyle w:val="apple-converted-space"/>
          <w:i/>
          <w:color w:val="000000"/>
        </w:rPr>
        <w:t>Oferty złożone po terminie zostaną odrzucone.</w:t>
      </w:r>
    </w:p>
    <w:p w14:paraId="4305981F" w14:textId="77777777" w:rsidR="00E33CD4" w:rsidRDefault="00E33CD4" w:rsidP="00E33CD4">
      <w:pPr>
        <w:pStyle w:val="p37"/>
        <w:spacing w:before="0" w:beforeAutospacing="0" w:after="0" w:afterAutospacing="0"/>
        <w:rPr>
          <w:rStyle w:val="apple-converted-space"/>
          <w:color w:val="000000"/>
        </w:rPr>
      </w:pPr>
      <w:r>
        <w:rPr>
          <w:color w:val="000000"/>
        </w:rPr>
        <w:t>Nieprzekraczalny termin dostarczenia oferty:</w:t>
      </w:r>
      <w:r>
        <w:rPr>
          <w:rStyle w:val="apple-converted-space"/>
          <w:color w:val="000000"/>
        </w:rPr>
        <w:t> </w:t>
      </w:r>
    </w:p>
    <w:p w14:paraId="48A9C064" w14:textId="77777777" w:rsidR="00E33CD4" w:rsidRDefault="00E33CD4" w:rsidP="00E33CD4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>
        <w:rPr>
          <w:rFonts w:ascii="Times New Roman" w:hAnsi="Times New Roman"/>
          <w:sz w:val="24"/>
        </w:rPr>
        <w:t xml:space="preserve">oferty należy składać siedzibie Zamawiającego, pokój nr 424-1, bud. V, al. Powstańców Warszawy 12, 35-959 Rzeszów do dnia </w:t>
      </w:r>
      <w:r>
        <w:rPr>
          <w:rFonts w:ascii="Times New Roman" w:hAnsi="Times New Roman"/>
          <w:b/>
          <w:sz w:val="24"/>
        </w:rPr>
        <w:t>2020-10-21 do godz. 10:00.</w:t>
      </w:r>
    </w:p>
    <w:p w14:paraId="3346A215" w14:textId="77777777" w:rsidR="00E33CD4" w:rsidRDefault="00E33CD4" w:rsidP="00E33CD4">
      <w:pPr>
        <w:spacing w:after="120"/>
        <w:jc w:val="both"/>
        <w:rPr>
          <w:bCs/>
        </w:rPr>
      </w:pPr>
      <w:r>
        <w:rPr>
          <w:b/>
        </w:rPr>
        <w:t xml:space="preserve">Termin związania ofertą: </w:t>
      </w:r>
      <w:r>
        <w:t>30 dn</w:t>
      </w:r>
      <w:r>
        <w:rPr>
          <w:bCs/>
        </w:rPr>
        <w:t>i</w:t>
      </w:r>
    </w:p>
    <w:p w14:paraId="445514F6" w14:textId="37C4CCBB" w:rsidR="00BC36B4" w:rsidRDefault="00E33CD4" w:rsidP="00E33CD4">
      <w:pPr>
        <w:autoSpaceDE w:val="0"/>
        <w:autoSpaceDN w:val="0"/>
        <w:adjustRightInd w:val="0"/>
        <w:spacing w:line="360" w:lineRule="auto"/>
        <w:jc w:val="both"/>
      </w:pPr>
      <w:r>
        <w:t>Otwarcie ofert nastąpi w dniu: 2020-10-21 o godz. 10:15, w siedzibie Zamawiającego, pokój nr 424-1, bud. V, al. Powstańców Warszawy 12, 35-959 Rzeszów.</w:t>
      </w:r>
    </w:p>
    <w:p w14:paraId="13EEF841" w14:textId="77777777" w:rsidR="00E33CD4" w:rsidRPr="00BC36B4" w:rsidRDefault="00E33CD4" w:rsidP="00E33CD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0F1204CD" w14:textId="0B1A0900" w:rsidR="00BC36B4" w:rsidRPr="00BC36B4" w:rsidRDefault="00BC36B4" w:rsidP="00BC36B4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BC36B4">
        <w:rPr>
          <w:b/>
          <w:u w:val="single"/>
        </w:rPr>
        <w:t xml:space="preserve">ZAMAWIAJĄCY ZMIENIA NA: </w:t>
      </w:r>
    </w:p>
    <w:p w14:paraId="0516D244" w14:textId="77777777" w:rsidR="00E33CD4" w:rsidRDefault="00E33CD4" w:rsidP="00E33CD4">
      <w:pPr>
        <w:pStyle w:val="p37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VII. MIEJSCE I TERMIN SKŁADANIA OFERT</w:t>
      </w:r>
    </w:p>
    <w:p w14:paraId="578D35AC" w14:textId="41164302" w:rsidR="00E33CD4" w:rsidRDefault="00E33CD4" w:rsidP="00E33CD4">
      <w:pPr>
        <w:pStyle w:val="p38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Ofertę należy przygotować w wersji elektronicznej i przesłać odpowiednio drogą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br/>
      </w:r>
      <w:r>
        <w:rPr>
          <w:color w:val="000000"/>
        </w:rPr>
        <w:t>e-mailową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na adres </w:t>
      </w:r>
      <w:r>
        <w:rPr>
          <w:rFonts w:ascii="Arial" w:hAnsi="Arial" w:cs="Arial"/>
          <w:sz w:val="22"/>
          <w:szCs w:val="22"/>
          <w:lang w:val="en-US"/>
        </w:rPr>
        <w:t xml:space="preserve">e-mail kaczork@prz.edu.pl </w:t>
      </w:r>
      <w:r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>
        <w:rPr>
          <w:b/>
        </w:rPr>
        <w:t>„Oferta na: Dostawa stanowiska do badań przekładni spiroidalnych. NIE OTWIERAĆ przed 2020-10-2</w:t>
      </w:r>
      <w:r>
        <w:rPr>
          <w:b/>
        </w:rPr>
        <w:t>3</w:t>
      </w:r>
      <w:r>
        <w:rPr>
          <w:b/>
        </w:rPr>
        <w:t xml:space="preserve"> godz. 10:15 - NA/O/314/2020”</w:t>
      </w:r>
    </w:p>
    <w:p w14:paraId="5F50DF73" w14:textId="77777777" w:rsidR="00E33CD4" w:rsidRDefault="00E33CD4" w:rsidP="00E33CD4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14:paraId="3C99220F" w14:textId="77777777" w:rsidR="00E33CD4" w:rsidRDefault="00E33CD4" w:rsidP="00E33CD4">
      <w:pPr>
        <w:pStyle w:val="p38"/>
        <w:spacing w:before="0" w:beforeAutospacing="0" w:after="0" w:afterAutospacing="0"/>
        <w:jc w:val="both"/>
      </w:pPr>
      <w:r>
        <w:rPr>
          <w:rStyle w:val="apple-converted-space"/>
          <w:i/>
          <w:color w:val="000000"/>
        </w:rPr>
        <w:t>Oferty złożone po terminie zostaną odrzucone.</w:t>
      </w:r>
    </w:p>
    <w:p w14:paraId="59BC66C6" w14:textId="77777777" w:rsidR="00E33CD4" w:rsidRDefault="00E33CD4" w:rsidP="00E33CD4">
      <w:pPr>
        <w:pStyle w:val="p37"/>
        <w:spacing w:before="0" w:beforeAutospacing="0" w:after="0" w:afterAutospacing="0"/>
        <w:rPr>
          <w:rStyle w:val="apple-converted-space"/>
          <w:color w:val="000000"/>
        </w:rPr>
      </w:pPr>
      <w:r>
        <w:rPr>
          <w:color w:val="000000"/>
        </w:rPr>
        <w:t>Nieprzekraczalny termin dostarczenia oferty:</w:t>
      </w:r>
      <w:r>
        <w:rPr>
          <w:rStyle w:val="apple-converted-space"/>
          <w:color w:val="000000"/>
        </w:rPr>
        <w:t> </w:t>
      </w:r>
    </w:p>
    <w:p w14:paraId="2BBFA527" w14:textId="690BFA85" w:rsidR="00E33CD4" w:rsidRDefault="00E33CD4" w:rsidP="00E33CD4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>
        <w:rPr>
          <w:rFonts w:ascii="Times New Roman" w:hAnsi="Times New Roman"/>
          <w:sz w:val="24"/>
        </w:rPr>
        <w:t xml:space="preserve">oferty należy składać siedzibie Zamawiającego, pokój nr 424-1, bud. V, al. Powstańców Warszawy 12, 35-959 Rzeszów do dnia </w:t>
      </w:r>
      <w:r>
        <w:rPr>
          <w:rFonts w:ascii="Times New Roman" w:hAnsi="Times New Roman"/>
          <w:b/>
          <w:sz w:val="24"/>
        </w:rPr>
        <w:t>2020-10-2</w:t>
      </w: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do godz. 10:00.</w:t>
      </w:r>
    </w:p>
    <w:p w14:paraId="722FA03B" w14:textId="77777777" w:rsidR="00E33CD4" w:rsidRDefault="00E33CD4" w:rsidP="00E33CD4">
      <w:pPr>
        <w:spacing w:after="120"/>
        <w:jc w:val="both"/>
        <w:rPr>
          <w:bCs/>
        </w:rPr>
      </w:pPr>
      <w:r>
        <w:rPr>
          <w:b/>
        </w:rPr>
        <w:t xml:space="preserve">Termin związania ofertą: </w:t>
      </w:r>
      <w:r>
        <w:t>30 dn</w:t>
      </w:r>
      <w:r>
        <w:rPr>
          <w:bCs/>
        </w:rPr>
        <w:t>i</w:t>
      </w:r>
    </w:p>
    <w:p w14:paraId="4E3770C6" w14:textId="2D486F53" w:rsidR="00A43DC2" w:rsidRPr="00BC36B4" w:rsidRDefault="00E33CD4" w:rsidP="00E33CD4">
      <w:pPr>
        <w:pStyle w:val="p37"/>
        <w:spacing w:before="0" w:beforeAutospacing="0" w:after="0" w:afterAutospacing="0"/>
        <w:rPr>
          <w:b/>
          <w:sz w:val="28"/>
          <w:szCs w:val="28"/>
          <w:u w:val="single"/>
        </w:rPr>
      </w:pPr>
      <w:r>
        <w:t>Otwarcie ofert nastąpi w dniu: 2020-10-2</w:t>
      </w:r>
      <w:r>
        <w:t>3</w:t>
      </w:r>
      <w:bookmarkStart w:id="0" w:name="_GoBack"/>
      <w:bookmarkEnd w:id="0"/>
      <w:r>
        <w:t xml:space="preserve"> o godz. 10:15, w siedzibie Zamawiającego, pokój nr 424-1, bud. V, al. Powstańców Warszawy 12, 35-959 Rzeszów.</w:t>
      </w:r>
    </w:p>
    <w:sectPr w:rsidR="00A43DC2" w:rsidRPr="00BC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1E8E0" w14:textId="77777777" w:rsidR="008E3F7D" w:rsidRDefault="008E3F7D" w:rsidP="00FE6BC6">
      <w:r>
        <w:separator/>
      </w:r>
    </w:p>
  </w:endnote>
  <w:endnote w:type="continuationSeparator" w:id="0">
    <w:p w14:paraId="7EB2FDE5" w14:textId="77777777" w:rsidR="008E3F7D" w:rsidRDefault="008E3F7D" w:rsidP="00FE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7AD94" w14:textId="77777777" w:rsidR="008E3F7D" w:rsidRDefault="008E3F7D" w:rsidP="00FE6BC6">
      <w:r>
        <w:separator/>
      </w:r>
    </w:p>
  </w:footnote>
  <w:footnote w:type="continuationSeparator" w:id="0">
    <w:p w14:paraId="3F5A2057" w14:textId="77777777" w:rsidR="008E3F7D" w:rsidRDefault="008E3F7D" w:rsidP="00FE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0B34"/>
    <w:multiLevelType w:val="hybridMultilevel"/>
    <w:tmpl w:val="8146DBE8"/>
    <w:lvl w:ilvl="0" w:tplc="D0F4C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759CC"/>
    <w:multiLevelType w:val="hybridMultilevel"/>
    <w:tmpl w:val="5B4E3F4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CA"/>
    <w:rsid w:val="00036F31"/>
    <w:rsid w:val="000728D6"/>
    <w:rsid w:val="00097F2A"/>
    <w:rsid w:val="000A6D3C"/>
    <w:rsid w:val="00104DBE"/>
    <w:rsid w:val="0013332E"/>
    <w:rsid w:val="001935B8"/>
    <w:rsid w:val="00202C8F"/>
    <w:rsid w:val="002917A3"/>
    <w:rsid w:val="00315DEE"/>
    <w:rsid w:val="0032153F"/>
    <w:rsid w:val="00340814"/>
    <w:rsid w:val="00424801"/>
    <w:rsid w:val="004250AD"/>
    <w:rsid w:val="004C50CC"/>
    <w:rsid w:val="004F778A"/>
    <w:rsid w:val="005463F9"/>
    <w:rsid w:val="005652C1"/>
    <w:rsid w:val="00572608"/>
    <w:rsid w:val="00614865"/>
    <w:rsid w:val="0065318F"/>
    <w:rsid w:val="00663045"/>
    <w:rsid w:val="00674876"/>
    <w:rsid w:val="00697A31"/>
    <w:rsid w:val="006D5475"/>
    <w:rsid w:val="006D6F7E"/>
    <w:rsid w:val="0071610A"/>
    <w:rsid w:val="00722C82"/>
    <w:rsid w:val="008008C5"/>
    <w:rsid w:val="00813C59"/>
    <w:rsid w:val="00815A10"/>
    <w:rsid w:val="008E3F7D"/>
    <w:rsid w:val="00A43DC2"/>
    <w:rsid w:val="00A637F7"/>
    <w:rsid w:val="00A8204C"/>
    <w:rsid w:val="00AB10A3"/>
    <w:rsid w:val="00AE37C4"/>
    <w:rsid w:val="00BC36B4"/>
    <w:rsid w:val="00C63E1E"/>
    <w:rsid w:val="00DC19F0"/>
    <w:rsid w:val="00E33CD4"/>
    <w:rsid w:val="00E372E5"/>
    <w:rsid w:val="00ED30CA"/>
    <w:rsid w:val="00F3188F"/>
    <w:rsid w:val="00F621BB"/>
    <w:rsid w:val="00F62F28"/>
    <w:rsid w:val="00FA409D"/>
    <w:rsid w:val="00FA4C1B"/>
    <w:rsid w:val="00FC14FF"/>
    <w:rsid w:val="00FD14EF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5918"/>
  <w15:chartTrackingRefBased/>
  <w15:docId w15:val="{2E7646D3-1105-42CF-886C-D1969D73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65318F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sw tekst,L1,Numerowanie,Akapit z listą BS"/>
    <w:basedOn w:val="Normalny"/>
    <w:link w:val="AkapitzlistZnak"/>
    <w:uiPriority w:val="34"/>
    <w:qFormat/>
    <w:rsid w:val="0065318F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 BS Znak"/>
    <w:link w:val="Akapitzlist"/>
    <w:uiPriority w:val="34"/>
    <w:rsid w:val="006531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B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B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B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5475"/>
    <w:pPr>
      <w:spacing w:before="100" w:beforeAutospacing="1" w:after="100" w:afterAutospacing="1"/>
    </w:pPr>
    <w:rPr>
      <w:rFonts w:eastAsiaTheme="minorHAnsi"/>
    </w:rPr>
  </w:style>
  <w:style w:type="paragraph" w:customStyle="1" w:styleId="ProPublico">
    <w:name w:val="ProPublico"/>
    <w:rsid w:val="00BC36B4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BC36B4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BC36B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C36B4"/>
  </w:style>
  <w:style w:type="character" w:styleId="Hipercze">
    <w:name w:val="Hyperlink"/>
    <w:basedOn w:val="Domylnaczcionkaakapitu"/>
    <w:rsid w:val="00BC36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6B4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72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728D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Dąbrowski</dc:creator>
  <cp:keywords/>
  <dc:description/>
  <cp:lastModifiedBy>Magdalena Salamon</cp:lastModifiedBy>
  <cp:revision>2</cp:revision>
  <cp:lastPrinted>2020-10-20T09:46:00Z</cp:lastPrinted>
  <dcterms:created xsi:type="dcterms:W3CDTF">2020-10-20T09:53:00Z</dcterms:created>
  <dcterms:modified xsi:type="dcterms:W3CDTF">2020-10-20T09:53:00Z</dcterms:modified>
</cp:coreProperties>
</file>