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E05DB1" w14:textId="77777777" w:rsidR="00D37211" w:rsidRDefault="00F706BC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1</w:t>
      </w:r>
    </w:p>
    <w:p w14:paraId="637724A4" w14:textId="77777777" w:rsidR="00D37211" w:rsidRDefault="00D37211">
      <w:pPr>
        <w:rPr>
          <w:sz w:val="24"/>
        </w:rPr>
      </w:pPr>
    </w:p>
    <w:p w14:paraId="6CC5A382" w14:textId="77777777" w:rsidR="00D37211" w:rsidRDefault="00D37211">
      <w:pPr>
        <w:spacing w:line="360" w:lineRule="auto"/>
        <w:rPr>
          <w:sz w:val="24"/>
        </w:rPr>
      </w:pPr>
    </w:p>
    <w:p w14:paraId="751E9CB2" w14:textId="77777777" w:rsidR="00D37211" w:rsidRDefault="0012652F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14:paraId="7C29ADF2" w14:textId="4AD61B02" w:rsidR="00D80F79" w:rsidRDefault="0012652F" w:rsidP="00D80F79">
      <w:pPr>
        <w:spacing w:before="120" w:after="60"/>
        <w:ind w:left="-142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  <w:r>
        <w:rPr>
          <w:b/>
          <w:sz w:val="28"/>
        </w:rPr>
        <w:t>prowadzonego w trybie „</w:t>
      </w:r>
      <w:r w:rsidR="00027AEC" w:rsidRPr="00027AEC">
        <w:rPr>
          <w:b/>
          <w:sz w:val="28"/>
        </w:rPr>
        <w:t>przetarg nieograniczony</w:t>
      </w:r>
      <w:r>
        <w:rPr>
          <w:b/>
          <w:sz w:val="28"/>
        </w:rPr>
        <w:t xml:space="preserve">” na </w:t>
      </w:r>
      <w:r w:rsidRPr="00D80F79">
        <w:rPr>
          <w:b/>
          <w:sz w:val="28"/>
          <w:szCs w:val="28"/>
        </w:rPr>
        <w:t>„</w:t>
      </w:r>
      <w:r w:rsidR="00D80F79" w:rsidRPr="00D80F79">
        <w:rPr>
          <w:b/>
          <w:bCs/>
          <w:iCs/>
          <w:color w:val="000000"/>
          <w:sz w:val="28"/>
          <w:szCs w:val="28"/>
          <w:lang w:eastAsia="x-none"/>
        </w:rPr>
        <w:t>D</w:t>
      </w:r>
      <w:r w:rsidR="00D80F79" w:rsidRPr="00D80F79">
        <w:rPr>
          <w:b/>
          <w:bCs/>
          <w:iCs/>
          <w:color w:val="000000"/>
          <w:sz w:val="28"/>
          <w:szCs w:val="28"/>
          <w:lang w:val="x-none" w:eastAsia="x-none"/>
        </w:rPr>
        <w:t xml:space="preserve">ostawa </w:t>
      </w:r>
      <w:r w:rsidR="00D80F79" w:rsidRPr="00D80F79">
        <w:rPr>
          <w:b/>
          <w:bCs/>
          <w:iCs/>
          <w:color w:val="000000"/>
          <w:sz w:val="28"/>
          <w:szCs w:val="28"/>
          <w:lang w:eastAsia="x-none"/>
        </w:rPr>
        <w:t xml:space="preserve">monochromatycznego </w:t>
      </w:r>
      <w:r w:rsidR="00D80F79" w:rsidRPr="00D80F79">
        <w:rPr>
          <w:b/>
          <w:bCs/>
          <w:iCs/>
          <w:color w:val="000000"/>
          <w:sz w:val="28"/>
          <w:szCs w:val="28"/>
          <w:lang w:val="x-none" w:eastAsia="x-none"/>
        </w:rPr>
        <w:t>urządzenia wielofunkcyjnego</w:t>
      </w:r>
      <w:r w:rsidR="00D80F79" w:rsidRPr="00D80F79">
        <w:rPr>
          <w:b/>
          <w:bCs/>
          <w:iCs/>
          <w:color w:val="000000"/>
          <w:sz w:val="28"/>
          <w:szCs w:val="28"/>
          <w:lang w:eastAsia="x-none"/>
        </w:rPr>
        <w:t xml:space="preserve"> A3 z zestawem startowym</w:t>
      </w:r>
      <w:r w:rsidR="00D80F79">
        <w:rPr>
          <w:b/>
          <w:bCs/>
          <w:iCs/>
          <w:color w:val="000000"/>
          <w:sz w:val="28"/>
          <w:szCs w:val="28"/>
          <w:lang w:eastAsia="x-none"/>
        </w:rPr>
        <w:t>”</w:t>
      </w:r>
      <w:r w:rsidR="00D80F79" w:rsidRPr="00D80F79">
        <w:rPr>
          <w:b/>
          <w:bCs/>
          <w:iCs/>
          <w:color w:val="000000"/>
          <w:sz w:val="28"/>
          <w:szCs w:val="28"/>
          <w:lang w:val="x-none" w:eastAsia="x-none"/>
        </w:rPr>
        <w:t>.</w:t>
      </w:r>
    </w:p>
    <w:p w14:paraId="326E5D37" w14:textId="660325F5" w:rsidR="00D37211" w:rsidRDefault="0012652F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”</w:t>
      </w:r>
    </w:p>
    <w:p w14:paraId="4EFAC6E5" w14:textId="77777777" w:rsidR="00D37211" w:rsidRDefault="00D37211">
      <w:pPr>
        <w:spacing w:line="360" w:lineRule="auto"/>
        <w:ind w:hanging="284"/>
        <w:rPr>
          <w:sz w:val="24"/>
        </w:rPr>
      </w:pPr>
    </w:p>
    <w:tbl>
      <w:tblPr>
        <w:tblW w:w="206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46"/>
        <w:gridCol w:w="15275"/>
      </w:tblGrid>
      <w:tr w:rsidR="00D80F79" w:rsidRPr="00D80F79" w14:paraId="1949A8BD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249F5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D80F79">
              <w:rPr>
                <w:rFonts w:ascii="Calibri Light" w:hAnsi="Calibri Light" w:cs="Calibri Light"/>
                <w:b/>
                <w:bCs/>
                <w:color w:val="000000"/>
              </w:rPr>
              <w:t>PARAMETRY I FUNKCJONALNOŚCI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C1AB7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D80F79">
              <w:rPr>
                <w:rFonts w:ascii="Calibri Light" w:hAnsi="Calibri Light" w:cs="Calibri Light"/>
                <w:b/>
                <w:bCs/>
                <w:color w:val="000000"/>
              </w:rPr>
              <w:t>WYMAGANE MINIMALNE PARAMETRY TECHNICZNE I FUNKCJONALNE</w:t>
            </w:r>
          </w:p>
        </w:tc>
      </w:tr>
      <w:tr w:rsidR="00D80F79" w:rsidRPr="00D80F79" w14:paraId="0232BB08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B0E5D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D80F79">
              <w:rPr>
                <w:rFonts w:ascii="Calibri Light" w:hAnsi="Calibri Light" w:cs="Calibri Light"/>
                <w:b/>
                <w:bCs/>
                <w:color w:val="000000"/>
              </w:rPr>
              <w:t>OGÓLNE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2C600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D80F79" w:rsidRPr="00D80F79" w14:paraId="23869F35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DCAE4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TYP URZĄDZENIA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D7462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Urządzenie laserowe, monochromatyczne</w:t>
            </w:r>
          </w:p>
        </w:tc>
      </w:tr>
      <w:tr w:rsidR="00D80F79" w:rsidRPr="00D80F79" w14:paraId="0CCE605C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6724B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FUNKCJE URZĄDZENIA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B905E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Kopiowanie, drukowanie, skanowanie</w:t>
            </w:r>
          </w:p>
        </w:tc>
      </w:tr>
      <w:tr w:rsidR="00D80F79" w:rsidRPr="00D80F79" w14:paraId="50C6E507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366C9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CZAS NAGRZEWANIA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B2427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Nie większy niż 25 sekund</w:t>
            </w:r>
          </w:p>
        </w:tc>
      </w:tr>
      <w:tr w:rsidR="00D80F79" w:rsidRPr="00D80F79" w14:paraId="4416C77A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D16EE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PANEL OPERACYJNY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59D0D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Dotykowy, o przekątnej nie mniejszej niż 10 cali</w:t>
            </w:r>
          </w:p>
        </w:tc>
      </w:tr>
      <w:tr w:rsidR="00D80F79" w:rsidRPr="00D80F79" w14:paraId="5B1D014B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F5F4C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 xml:space="preserve">DYSK TWARDY 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7C77E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O pojemności nie mniejszej niż 320 GB</w:t>
            </w:r>
          </w:p>
        </w:tc>
      </w:tr>
      <w:tr w:rsidR="00D80F79" w:rsidRPr="00D80F79" w14:paraId="3025C646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76FE5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PAMIĘĆ RAM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C48E8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O pojemności nie mniejszej niż 2 GB</w:t>
            </w:r>
          </w:p>
        </w:tc>
      </w:tr>
      <w:tr w:rsidR="00D80F79" w:rsidRPr="00D80F79" w14:paraId="4E48EF0B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43BAE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INTERFEJSY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24A4B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Ethernet BASE 10/100/1000, USB 2.0</w:t>
            </w:r>
          </w:p>
        </w:tc>
      </w:tr>
      <w:tr w:rsidR="00D80F79" w:rsidRPr="00D80F79" w14:paraId="7B634DDB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763FE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POJEMNOŚĆ WEJŚCIOWA PAPIERU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3EFCD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Nie mniejsza niż 1200 arkuszy A4 o gramaturze 80 g/m² realizowana przez przynajmniej 2 kasety oraz podajnik boczny</w:t>
            </w:r>
          </w:p>
        </w:tc>
      </w:tr>
      <w:tr w:rsidR="00D80F79" w:rsidRPr="00D80F79" w14:paraId="1EE98692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EC837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POJEMNOŚĆ WYJŚCIOWA PAPIERU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3B0FB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Nie mniejsza niż 500 arkuszy  arkuszy A4 o gramaturze 80 g/m²</w:t>
            </w:r>
          </w:p>
        </w:tc>
      </w:tr>
      <w:tr w:rsidR="00D80F79" w:rsidRPr="00D80F79" w14:paraId="67AAD43B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C4C67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 xml:space="preserve">CZAS REALIZACJI PIERWSZEJ KOPII 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C028E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Nie większy niż 5 sekund</w:t>
            </w:r>
          </w:p>
        </w:tc>
      </w:tr>
      <w:tr w:rsidR="00D80F79" w:rsidRPr="00D80F79" w14:paraId="12299944" w14:textId="77777777" w:rsidTr="00D80F79">
        <w:trPr>
          <w:trHeight w:val="510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CC2B0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 xml:space="preserve">OBSŁUGIWANE SYSTEMY OPERACYJNE 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F5AED5" w14:textId="77777777" w:rsid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 xml:space="preserve"> Windows 10,  Windows 8.1,  Windows 8,  Windows 7,  Windows Server 2016, Windows Server 2012 R2, Windows Server </w:t>
            </w:r>
          </w:p>
          <w:p w14:paraId="5BE598F3" w14:textId="6A4039C8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2012, Windows Server 2008 R2, Windows Server 2008</w:t>
            </w:r>
          </w:p>
        </w:tc>
      </w:tr>
      <w:tr w:rsidR="00D80F79" w:rsidRPr="00D80F79" w14:paraId="51A3F710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98A43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PODSTAWA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A0DE5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Dedykowana do modelu, na kółkach, pasująca kolorystycznie do modułu głównego urządzenia</w:t>
            </w:r>
          </w:p>
        </w:tc>
      </w:tr>
      <w:tr w:rsidR="00D80F79" w:rsidRPr="00D80F79" w14:paraId="7F1CED25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9F7CF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D80F79">
              <w:rPr>
                <w:rFonts w:ascii="Calibri Light" w:hAnsi="Calibri Light" w:cs="Calibri Light"/>
                <w:b/>
                <w:bCs/>
                <w:color w:val="000000"/>
              </w:rPr>
              <w:t>KOPIARKA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46F42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D80F79" w:rsidRPr="00D80F79" w14:paraId="0D4576E9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2B129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PRĘDKOŚĆ KOPIOWANIA A4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32A2B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Nie mniej niż 25 stron na minutę</w:t>
            </w:r>
          </w:p>
        </w:tc>
      </w:tr>
      <w:tr w:rsidR="00D80F79" w:rsidRPr="00D80F79" w14:paraId="2E94E1E0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F8077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KOPIOWANIE CIĄGŁE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03B6F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W zakresie nie mniejszym niż 1 - 999 kopii</w:t>
            </w:r>
          </w:p>
        </w:tc>
      </w:tr>
      <w:tr w:rsidR="00D80F79" w:rsidRPr="00D80F79" w14:paraId="4975CA47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A0BF8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ZOOM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9E869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W zakresie nie mniejszym niż 25 - 400% w krokach co 1%</w:t>
            </w:r>
          </w:p>
        </w:tc>
      </w:tr>
      <w:tr w:rsidR="00D80F79" w:rsidRPr="00D80F79" w14:paraId="3E350C32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DE03B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ROZDZIELCZOŚĆ KOPIOWANIA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01A7D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600 dpi</w:t>
            </w:r>
          </w:p>
        </w:tc>
      </w:tr>
      <w:tr w:rsidR="00D80F79" w:rsidRPr="00D80F79" w14:paraId="4E4D0D3B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1AB64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D80F79">
              <w:rPr>
                <w:rFonts w:ascii="Calibri Light" w:hAnsi="Calibri Light" w:cs="Calibri Light"/>
                <w:b/>
                <w:bCs/>
                <w:color w:val="000000"/>
              </w:rPr>
              <w:t>SKANER ORAZ PODAJNIK ORYGINAŁÓW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8CAE8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D80F79" w:rsidRPr="00D80F79" w14:paraId="547E47B0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1804C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lastRenderedPageBreak/>
              <w:t>MODUŁ SKANERA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3EB15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Wbudowany skaner płaski (szybkowy) oraz automatyczny dwustronny podajnik oryginałów</w:t>
            </w:r>
          </w:p>
        </w:tc>
      </w:tr>
      <w:tr w:rsidR="00D80F79" w:rsidRPr="00D80F79" w14:paraId="48BB964D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11A96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POJEMNOŚĆ PODAJNIKA ORYGINAŁÓW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59254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Nie mniejsza niż 100 arkuszy A4 o gramaturze 80 g/m²</w:t>
            </w:r>
          </w:p>
        </w:tc>
      </w:tr>
      <w:tr w:rsidR="00D80F79" w:rsidRPr="00D80F79" w14:paraId="249F9303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1F67E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PRĘDKOŚĆ SKANOWANIA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A168B" w14:textId="3E019389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Nie mniej niż 80 oryginałów A4 o gramaturze 80 g/m² w trybie jednostronnym w rozdzielczości nie mniejszej niż 300 dpi</w:t>
            </w:r>
          </w:p>
        </w:tc>
      </w:tr>
      <w:tr w:rsidR="00D80F79" w:rsidRPr="00D80F79" w14:paraId="040EE4C0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79CA1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FORMATY ZESKANOWANYCH PLIKÓW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08B5B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Przynajmniej: PDF, PDF szyfrowany, JPEG, TIFF</w:t>
            </w:r>
          </w:p>
        </w:tc>
      </w:tr>
      <w:tr w:rsidR="00D80F79" w:rsidRPr="00D80F79" w14:paraId="0AB90871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A4030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DOCELOWE LOKALIZACJE ZAPISU SKANOWANYCH DOKUMENTÓW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D523E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Foldery sieciowe, poczta e-mail, dysk twardy urządzenia</w:t>
            </w:r>
          </w:p>
        </w:tc>
      </w:tr>
      <w:tr w:rsidR="00D80F79" w:rsidRPr="00D80F79" w14:paraId="5466920E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58A73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SKANOWANIE DO GOOGLE DRIVE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D4ED8" w14:textId="77777777" w:rsidR="00D80F79" w:rsidRPr="00D80F79" w:rsidRDefault="00D80F79" w:rsidP="00D80F79">
            <w:pPr>
              <w:rPr>
                <w:rFonts w:ascii="Calibri Light" w:hAnsi="Calibri Light" w:cs="Calibri Light"/>
              </w:rPr>
            </w:pPr>
            <w:r w:rsidRPr="00D80F79">
              <w:rPr>
                <w:rFonts w:ascii="Calibri Light" w:hAnsi="Calibri Light" w:cs="Calibri Light"/>
              </w:rPr>
              <w:t xml:space="preserve">Bezpośrednio z panelu operacyjnego </w:t>
            </w:r>
          </w:p>
        </w:tc>
      </w:tr>
      <w:tr w:rsidR="00D80F79" w:rsidRPr="00D80F79" w14:paraId="3F60655B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DF7E7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ROZDZIELCZOŚĆ SKANOWANIA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C4A70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W zakresie nie mniejszym niż: 100 - 600 dpi</w:t>
            </w:r>
          </w:p>
        </w:tc>
      </w:tr>
      <w:tr w:rsidR="00D80F79" w:rsidRPr="00D80F79" w14:paraId="2DDBF5F6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D3683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D80F79">
              <w:rPr>
                <w:rFonts w:ascii="Calibri Light" w:hAnsi="Calibri Light" w:cs="Calibri Light"/>
                <w:b/>
                <w:bCs/>
                <w:color w:val="000000"/>
              </w:rPr>
              <w:t>DRUKARKA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1335B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D80F79" w:rsidRPr="00D80F79" w14:paraId="37A4B961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7B847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MODUŁ DRUKU DWUSTRONNEGO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57ACD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Wymagany wbudowany.</w:t>
            </w:r>
          </w:p>
        </w:tc>
      </w:tr>
      <w:tr w:rsidR="00D80F79" w:rsidRPr="00D80F79" w14:paraId="4AE4ACFA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88CD7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OBSŁUGIWANE FORMATY PAPIERU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FDC56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A3, A4, A5, rozmiary niestandardowe, obsługiwane przez przynajmniej 2 kasety oraz podajnik ręczny</w:t>
            </w:r>
          </w:p>
        </w:tc>
      </w:tr>
      <w:tr w:rsidR="00D80F79" w:rsidRPr="00D80F79" w14:paraId="748C3B8D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CD593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OBSŁUGIWANA GRAMATURA PAPIERU Z KASETY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A51AD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W zakresie nie mniejszym niż 60 - 300 g/m²</w:t>
            </w:r>
          </w:p>
        </w:tc>
      </w:tr>
      <w:tr w:rsidR="00D80F79" w:rsidRPr="00D80F79" w14:paraId="59AB8333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58B08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 xml:space="preserve">ROZDZIELCZOŚĆ DRUKOWANIA (OPTYCZNA) 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380A9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Nie mniejsza niż 1200 x 1200 dpi</w:t>
            </w:r>
          </w:p>
        </w:tc>
      </w:tr>
      <w:tr w:rsidR="00D80F79" w:rsidRPr="00D80F79" w14:paraId="1416BC06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51106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JĘZYKI OPISU STRONY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AD052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Przynajmniej: PCL5, PCL6, PostScript 3</w:t>
            </w:r>
          </w:p>
        </w:tc>
      </w:tr>
      <w:tr w:rsidR="00D80F79" w:rsidRPr="00D80F79" w14:paraId="020A9C75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7EAAD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D80F79">
              <w:rPr>
                <w:rFonts w:ascii="Calibri Light" w:hAnsi="Calibri Light" w:cs="Calibri Light"/>
                <w:b/>
                <w:bCs/>
                <w:color w:val="000000"/>
              </w:rPr>
              <w:t>KOMUNIKACJA I BEZPIECZEŃSTWO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C70A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D80F79" w:rsidRPr="00D80F79" w14:paraId="0BB68B59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0F577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CZYTNIK NFC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5C294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Wymagany wbudowany.</w:t>
            </w:r>
          </w:p>
        </w:tc>
      </w:tr>
      <w:tr w:rsidR="00D80F79" w:rsidRPr="00D80F79" w14:paraId="6980960F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C982A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PROTOKOŁY SIECIOWE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6845B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TCP/IP</w:t>
            </w:r>
          </w:p>
        </w:tc>
      </w:tr>
      <w:tr w:rsidR="00D80F79" w:rsidRPr="00D80F79" w14:paraId="6596EE8E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9B929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KONTROLA DOSTĘPU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10919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 xml:space="preserve">Uwierzytelnianie użytkowników za pomocą kodu PIN lub karty </w:t>
            </w:r>
          </w:p>
        </w:tc>
      </w:tr>
      <w:tr w:rsidR="00D80F79" w:rsidRPr="00D80F79" w14:paraId="05317E3A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A9BB2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NADPISYWANIE I SZYFROWANIE DANYCH DYSKOWYCH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3DAE6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Przynajmniej 9 krotne</w:t>
            </w:r>
          </w:p>
        </w:tc>
      </w:tr>
      <w:tr w:rsidR="00D80F79" w:rsidRPr="00D80F79" w14:paraId="43791695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43449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D80F79">
              <w:rPr>
                <w:rFonts w:ascii="Calibri Light" w:hAnsi="Calibri Light" w:cs="Calibri Light"/>
                <w:b/>
                <w:bCs/>
                <w:color w:val="000000"/>
              </w:rPr>
              <w:t>WYMAGANIA ŚRODOWISKOWE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6BDB8" w14:textId="77777777" w:rsidR="00D80F79" w:rsidRPr="00D80F79" w:rsidRDefault="00D80F79" w:rsidP="00D80F79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D80F79" w:rsidRPr="00D80F79" w14:paraId="7B4C2273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42AB2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MAKSYMALNE ZUŻYCIE ENERGII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6BCF6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Nie większe niż 1600 W</w:t>
            </w:r>
          </w:p>
        </w:tc>
      </w:tr>
      <w:tr w:rsidR="00D80F79" w:rsidRPr="00D80F79" w14:paraId="212B3810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283FF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MATERIAŁY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EAEF8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>2 tonery o wydajności 24 tys str. A4</w:t>
            </w:r>
          </w:p>
        </w:tc>
      </w:tr>
      <w:tr w:rsidR="00D80F79" w:rsidRPr="00D80F79" w14:paraId="10421CBA" w14:textId="77777777" w:rsidTr="00D80F79">
        <w:trPr>
          <w:trHeight w:val="255"/>
        </w:trPr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8BB99" w14:textId="77777777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 xml:space="preserve">GWARANCJA/OŚWIADCZENIE PRODUCENTA </w:t>
            </w:r>
          </w:p>
        </w:tc>
        <w:tc>
          <w:tcPr>
            <w:tcW w:w="1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4DF75" w14:textId="1444A695" w:rsidR="00673FA7" w:rsidRPr="00D80F79" w:rsidRDefault="00D80F79" w:rsidP="00673FA7">
            <w:pPr>
              <w:rPr>
                <w:rFonts w:ascii="Calibri Light" w:hAnsi="Calibri Light" w:cs="Calibri Light"/>
                <w:color w:val="000000"/>
              </w:rPr>
            </w:pPr>
            <w:r w:rsidRPr="00D80F79">
              <w:rPr>
                <w:rFonts w:ascii="Calibri Light" w:hAnsi="Calibri Light" w:cs="Calibri Light"/>
                <w:color w:val="000000"/>
              </w:rPr>
              <w:t xml:space="preserve">Gwarancja na okres 60 miesięcy. </w:t>
            </w:r>
          </w:p>
          <w:p w14:paraId="4E61929B" w14:textId="39E742D6" w:rsidR="00D80F79" w:rsidRPr="00D80F79" w:rsidRDefault="00D80F79" w:rsidP="00D80F79">
            <w:pPr>
              <w:rPr>
                <w:rFonts w:ascii="Calibri Light" w:hAnsi="Calibri Light" w:cs="Calibri Light"/>
                <w:color w:val="000000"/>
              </w:rPr>
            </w:pPr>
          </w:p>
        </w:tc>
      </w:tr>
    </w:tbl>
    <w:p w14:paraId="7D902D81" w14:textId="77777777" w:rsidR="00C53345" w:rsidRPr="0012652F" w:rsidRDefault="00C53345">
      <w:pPr>
        <w:spacing w:line="360" w:lineRule="auto"/>
        <w:ind w:hanging="284"/>
        <w:rPr>
          <w:b/>
          <w:sz w:val="24"/>
          <w:u w:val="single"/>
        </w:rPr>
      </w:pPr>
    </w:p>
    <w:sectPr w:rsidR="00C53345" w:rsidRPr="0012652F" w:rsidSect="00D80F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C31894" w14:textId="77777777" w:rsidR="007A4F79" w:rsidRDefault="007A4F79">
      <w:r>
        <w:separator/>
      </w:r>
    </w:p>
  </w:endnote>
  <w:endnote w:type="continuationSeparator" w:id="0">
    <w:p w14:paraId="40FECF50" w14:textId="77777777" w:rsidR="007A4F79" w:rsidRDefault="007A4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D612B7" w14:textId="77777777" w:rsidR="00D37211" w:rsidRDefault="001265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98BB7E" w14:textId="77777777" w:rsidR="00D37211" w:rsidRDefault="00D3721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3A9A7" w14:textId="77777777" w:rsidR="00D37211" w:rsidRDefault="00D3721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A044D5" w14:textId="77777777" w:rsidR="00D37211" w:rsidRDefault="00D37211">
    <w:pPr>
      <w:pStyle w:val="Stopka"/>
      <w:tabs>
        <w:tab w:val="clear" w:pos="4536"/>
      </w:tabs>
      <w:jc w:val="center"/>
    </w:pPr>
  </w:p>
  <w:p w14:paraId="737D7F0F" w14:textId="77777777" w:rsidR="00D37211" w:rsidRDefault="0012652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4294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4294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8B6C32" w14:textId="77777777" w:rsidR="00D37211" w:rsidRDefault="00D3721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C2B08E" w14:textId="77777777" w:rsidR="00D37211" w:rsidRDefault="00D37211">
    <w:pPr>
      <w:pStyle w:val="Stopka"/>
      <w:tabs>
        <w:tab w:val="clear" w:pos="4536"/>
      </w:tabs>
      <w:jc w:val="center"/>
    </w:pPr>
  </w:p>
  <w:p w14:paraId="7FFBEAC2" w14:textId="77777777" w:rsidR="00D37211" w:rsidRDefault="0012652F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27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B35BCC" w14:textId="77777777" w:rsidR="007A4F79" w:rsidRDefault="007A4F79">
      <w:r>
        <w:separator/>
      </w:r>
    </w:p>
  </w:footnote>
  <w:footnote w:type="continuationSeparator" w:id="0">
    <w:p w14:paraId="52E07933" w14:textId="77777777" w:rsidR="007A4F79" w:rsidRDefault="007A4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D5210E" w14:textId="77777777" w:rsidR="00027AEC" w:rsidRDefault="00027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B7ED0" w14:textId="77777777" w:rsidR="00027AEC" w:rsidRDefault="00027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35550" w14:textId="77777777" w:rsidR="00D37211" w:rsidRDefault="00D37211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6093F"/>
    <w:multiLevelType w:val="hybridMultilevel"/>
    <w:tmpl w:val="D3D42E4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753"/>
    <w:rsid w:val="00027AEC"/>
    <w:rsid w:val="0012652F"/>
    <w:rsid w:val="00451024"/>
    <w:rsid w:val="004847C4"/>
    <w:rsid w:val="0064294C"/>
    <w:rsid w:val="00673FA7"/>
    <w:rsid w:val="007A4F79"/>
    <w:rsid w:val="00981A03"/>
    <w:rsid w:val="00C53345"/>
    <w:rsid w:val="00D226DB"/>
    <w:rsid w:val="00D37211"/>
    <w:rsid w:val="00D80F79"/>
    <w:rsid w:val="00F706BC"/>
    <w:rsid w:val="00F8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9EFCF0"/>
  <w15:chartTrackingRefBased/>
  <w15:docId w15:val="{A6B4AA0C-60A4-4A2F-82BF-1947F96B3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C533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44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</cp:lastModifiedBy>
  <cp:revision>4</cp:revision>
  <cp:lastPrinted>2000-12-12T16:01:00Z</cp:lastPrinted>
  <dcterms:created xsi:type="dcterms:W3CDTF">2020-11-03T09:05:00Z</dcterms:created>
  <dcterms:modified xsi:type="dcterms:W3CDTF">2020-11-03T11:53:00Z</dcterms:modified>
</cp:coreProperties>
</file>