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7C9" w:rsidRPr="004A4394" w:rsidRDefault="00BD67C9" w:rsidP="00BD67C9">
      <w:pPr>
        <w:jc w:val="right"/>
        <w:rPr>
          <w:rFonts w:ascii="Arial" w:hAnsi="Arial" w:cs="Arial"/>
        </w:rPr>
      </w:pPr>
      <w:bookmarkStart w:id="0" w:name="_GoBack"/>
      <w:r w:rsidRPr="004A4394">
        <w:rPr>
          <w:rFonts w:ascii="Arial" w:hAnsi="Arial" w:cs="Arial"/>
        </w:rPr>
        <w:t>Załącznik</w:t>
      </w:r>
      <w:r w:rsidR="005B18AD" w:rsidRPr="004A4394">
        <w:rPr>
          <w:rFonts w:ascii="Arial" w:hAnsi="Arial" w:cs="Arial"/>
        </w:rPr>
        <w:t xml:space="preserve"> nr 2</w:t>
      </w:r>
    </w:p>
    <w:bookmarkEnd w:id="0"/>
    <w:p w:rsidR="00BD67C9" w:rsidRDefault="00BD67C9" w:rsidP="00F62134">
      <w:pPr>
        <w:jc w:val="center"/>
        <w:rPr>
          <w:rFonts w:ascii="Arial" w:hAnsi="Arial" w:cs="Arial"/>
          <w:b/>
        </w:rPr>
      </w:pPr>
    </w:p>
    <w:p w:rsidR="00E8285C" w:rsidRPr="00F62134" w:rsidRDefault="00F62134" w:rsidP="00F62134">
      <w:pPr>
        <w:jc w:val="center"/>
        <w:rPr>
          <w:rFonts w:ascii="Arial" w:hAnsi="Arial" w:cs="Arial"/>
          <w:b/>
        </w:rPr>
      </w:pPr>
      <w:r w:rsidRPr="00F62134">
        <w:rPr>
          <w:rFonts w:ascii="Arial" w:hAnsi="Arial" w:cs="Arial"/>
          <w:b/>
        </w:rPr>
        <w:t>Zadanie nr 1</w:t>
      </w:r>
    </w:p>
    <w:tbl>
      <w:tblPr>
        <w:tblpPr w:leftFromText="141" w:rightFromText="141" w:bottomFromText="160" w:vertAnchor="text" w:horzAnchor="margin" w:tblpY="2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4"/>
        <w:gridCol w:w="8618"/>
      </w:tblGrid>
      <w:tr w:rsidR="00F62134" w:rsidTr="00F62134">
        <w:trPr>
          <w:trHeight w:val="274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Pr="00F62134" w:rsidRDefault="00F62134" w:rsidP="00F6213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Lp</w:t>
            </w:r>
            <w:proofErr w:type="spellEnd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.</w:t>
            </w: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Pr="00F62134" w:rsidRDefault="00F62134" w:rsidP="00F6213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AU" w:eastAsia="en-US"/>
              </w:rPr>
            </w:pPr>
            <w:proofErr w:type="spellStart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Wymagane</w:t>
            </w:r>
            <w:proofErr w:type="spellEnd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parametry</w:t>
            </w:r>
            <w:proofErr w:type="spellEnd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minimalne</w:t>
            </w:r>
            <w:proofErr w:type="spellEnd"/>
          </w:p>
        </w:tc>
      </w:tr>
      <w:tr w:rsidR="00F62134" w:rsidTr="00F62134">
        <w:trPr>
          <w:trHeight w:val="27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>Możliwość określenia w czasie rzeczywistym pozycji i orientacji co najmniej 25 robotów mobilnych.</w:t>
            </w:r>
          </w:p>
        </w:tc>
      </w:tr>
      <w:tr w:rsidR="00F62134" w:rsidTr="00F62134">
        <w:trPr>
          <w:trHeight w:val="12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Pr="00F62134" w:rsidRDefault="00F62134" w:rsidP="00F6213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2134">
              <w:rPr>
                <w:rFonts w:ascii="Arial" w:hAnsi="Arial" w:cs="Arial"/>
                <w:b/>
                <w:sz w:val="18"/>
                <w:szCs w:val="18"/>
              </w:rPr>
              <w:t>Wymagania kamer</w:t>
            </w:r>
          </w:p>
        </w:tc>
      </w:tr>
      <w:tr w:rsidR="00F62134" w:rsidTr="00446E5F">
        <w:trPr>
          <w:trHeight w:val="159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>System bazujący na co najmniej 10 kamerach IR oraz co najmniej 200 markerach.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>Rozdzielczość kamery 2048 x 1088 lub wyższa, z odświeżaniem co najmniej 300 klatek na sekundę.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>Możliwość mocowania kamer zarówno na statywach jak i na ścianach pomieszczenia.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 xml:space="preserve">Dokładność kamery </w:t>
            </w:r>
            <w:proofErr w:type="spellStart"/>
            <w:r w:rsidRPr="00F62134">
              <w:rPr>
                <w:rFonts w:ascii="Arial" w:hAnsi="Arial" w:cs="Arial"/>
                <w:sz w:val="18"/>
                <w:szCs w:val="18"/>
              </w:rPr>
              <w:t>Vero</w:t>
            </w:r>
            <w:proofErr w:type="spellEnd"/>
            <w:r w:rsidRPr="00F62134">
              <w:rPr>
                <w:rFonts w:ascii="Arial" w:hAnsi="Arial" w:cs="Arial"/>
                <w:sz w:val="18"/>
                <w:szCs w:val="18"/>
              </w:rPr>
              <w:t xml:space="preserve"> v2.2:   dokładność określania pozycji: +-0. 5mm 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 xml:space="preserve">dokładność określania orientacji: (brak danych) 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 xml:space="preserve">Rozdzielczość kamery: 2.2 MP 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>Liczba klatek na sekundę: 330</w:t>
            </w:r>
          </w:p>
        </w:tc>
      </w:tr>
      <w:tr w:rsidR="00F62134" w:rsidTr="00F62134">
        <w:trPr>
          <w:trHeight w:val="16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Pr="00F62134" w:rsidRDefault="00F62134" w:rsidP="00F6213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62134">
              <w:rPr>
                <w:rFonts w:ascii="Arial" w:hAnsi="Arial" w:cs="Arial"/>
                <w:b/>
                <w:sz w:val="18"/>
                <w:szCs w:val="18"/>
              </w:rPr>
              <w:t>Wymagania oprogramowania</w:t>
            </w:r>
          </w:p>
        </w:tc>
      </w:tr>
      <w:tr w:rsidR="00F62134" w:rsidTr="00446E5F">
        <w:trPr>
          <w:trHeight w:val="64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>Oprogramowanie do systemu z licencją nieograniczoną czasowo.</w:t>
            </w:r>
          </w:p>
          <w:p w:rsidR="00F62134" w:rsidRPr="00F62134" w:rsidRDefault="00F62134" w:rsidP="00F62134">
            <w:pPr>
              <w:rPr>
                <w:rFonts w:ascii="Arial" w:hAnsi="Arial" w:cs="Arial"/>
                <w:sz w:val="18"/>
                <w:szCs w:val="18"/>
              </w:rPr>
            </w:pPr>
            <w:r w:rsidRPr="00F62134">
              <w:rPr>
                <w:rFonts w:ascii="Arial" w:hAnsi="Arial" w:cs="Arial"/>
                <w:sz w:val="18"/>
                <w:szCs w:val="18"/>
              </w:rPr>
              <w:t xml:space="preserve">Możliwość współpracy w czasie rzeczywistym z programem </w:t>
            </w:r>
            <w:proofErr w:type="spellStart"/>
            <w:r w:rsidRPr="00F62134">
              <w:rPr>
                <w:rFonts w:ascii="Arial" w:hAnsi="Arial" w:cs="Arial"/>
                <w:sz w:val="18"/>
                <w:szCs w:val="18"/>
              </w:rPr>
              <w:t>Simulink</w:t>
            </w:r>
            <w:proofErr w:type="spellEnd"/>
            <w:r w:rsidRPr="00F62134">
              <w:rPr>
                <w:rFonts w:ascii="Arial" w:hAnsi="Arial" w:cs="Arial"/>
                <w:sz w:val="18"/>
                <w:szCs w:val="18"/>
              </w:rPr>
              <w:t xml:space="preserve"> firmy </w:t>
            </w:r>
            <w:proofErr w:type="spellStart"/>
            <w:r w:rsidRPr="00F62134">
              <w:rPr>
                <w:rFonts w:ascii="Arial" w:hAnsi="Arial" w:cs="Arial"/>
                <w:sz w:val="18"/>
                <w:szCs w:val="18"/>
              </w:rPr>
              <w:t>Mathworks</w:t>
            </w:r>
            <w:proofErr w:type="spellEnd"/>
            <w:r w:rsidRPr="00F62134">
              <w:rPr>
                <w:rFonts w:ascii="Arial" w:hAnsi="Arial" w:cs="Arial"/>
                <w:sz w:val="18"/>
                <w:szCs w:val="18"/>
              </w:rPr>
              <w:t xml:space="preserve"> wraz z dostępnością bibliotek realizujących interfejs komunikacyjny</w:t>
            </w:r>
          </w:p>
        </w:tc>
      </w:tr>
    </w:tbl>
    <w:p w:rsidR="00F62134" w:rsidRDefault="00F62134" w:rsidP="00F62134">
      <w:pPr>
        <w:spacing w:before="240" w:line="283" w:lineRule="exact"/>
        <w:ind w:left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Zadanie nr 2</w:t>
      </w:r>
    </w:p>
    <w:tbl>
      <w:tblPr>
        <w:tblpPr w:leftFromText="141" w:rightFromText="141" w:bottomFromText="160" w:vertAnchor="text" w:horzAnchor="margin" w:tblpY="2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4"/>
        <w:gridCol w:w="8618"/>
      </w:tblGrid>
      <w:tr w:rsidR="00F62134" w:rsidTr="00446E5F">
        <w:trPr>
          <w:trHeight w:val="56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Lp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.</w:t>
            </w: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Wymagane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parametry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minimalne</w:t>
            </w:r>
            <w:proofErr w:type="spellEnd"/>
          </w:p>
        </w:tc>
      </w:tr>
      <w:tr w:rsidR="00F62134" w:rsidTr="00F62134">
        <w:trPr>
          <w:trHeight w:val="32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Element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odbioru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obrazu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Zestaw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fabrycznie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nowy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nie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używany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Liczba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klatek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sekundę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rejestracji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: minimum </w:t>
            </w:r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100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klatek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/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sek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rozdzielczości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full HD. 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Minimum 3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różne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obiektywy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stałoogniskowe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zestawie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,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tym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standardowy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(50 mm)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szerokokątny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(6 mm)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Rejestrowane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przemieszczenie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poziomie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minimum 5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μm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odległości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1 m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Nagrywanie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odległości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od 1 do 10 m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Długość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przewodu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łączącego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kamerę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komputerem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minimum 2 m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Urządzenie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mocowane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statywie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Absorpcja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drgań</w:t>
            </w:r>
            <w:proofErr w:type="spellEnd"/>
          </w:p>
        </w:tc>
      </w:tr>
      <w:tr w:rsidR="00F62134" w:rsidTr="00F62134">
        <w:trPr>
          <w:trHeight w:val="29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Jednostka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sterująca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–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komputer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Jednostka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sterująca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(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komputer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-laptop) z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systemem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Windows 10 (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lub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wyższym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) z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kolorowym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wyświetlaczem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min. 1920 x 1080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Wbudowany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dysk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twardy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SSD minimum 500 GB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Pamięć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operacyjna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minimum 16 GB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Procesor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– </w:t>
            </w:r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Procesor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 Intel Core i7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lub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  <w:t>równoważny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>
            <w:pPr>
              <w:pStyle w:val="Akapitzlist"/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</w:p>
        </w:tc>
      </w:tr>
      <w:tr w:rsidR="00F62134" w:rsidTr="00F62134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Źródło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światła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dla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kamery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Lampa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LED – minimum 20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luksów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regulacją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natężenia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Regulowane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położenie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kątowe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źródła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światła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celu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zapewnienia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obserwacji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wykonanych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nagrań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pod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różnym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kątem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oświetleniowym</w:t>
            </w:r>
            <w:proofErr w:type="spellEnd"/>
          </w:p>
        </w:tc>
      </w:tr>
      <w:tr w:rsidR="00F62134" w:rsidTr="00F62134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Oprogramowanie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nagrywania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obrazu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ruchu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przemieszczenia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jego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elementów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we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wzajemnie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prostopadłych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osiach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XY</w:t>
            </w:r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wpisywania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komentarzy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znaczników</w:t>
            </w:r>
            <w:proofErr w:type="spellEnd"/>
          </w:p>
        </w:tc>
      </w:tr>
      <w:tr w:rsidR="00F62134" w:rsidTr="00F62134">
        <w:trPr>
          <w:trHeight w:val="227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transferu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danych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obrazu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pomiędzy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kamerą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a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komputerem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PC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wyeksportowania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danych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wideo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do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formatu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.mp4 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eastAsia="MyriadPro-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włączenia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siatki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obrazie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modyfikacji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koloru</w:t>
            </w:r>
            <w:proofErr w:type="spellEnd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  <w:t>siatki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pomiaru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przemieszczenia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punktów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pomiarowych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osiach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XY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filtrowania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częstotliwości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drgań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rejestracji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przebiegów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czasowych</w:t>
            </w:r>
            <w:proofErr w:type="spellEnd"/>
          </w:p>
        </w:tc>
      </w:tr>
      <w:tr w:rsidR="00F62134" w:rsidTr="00F62134">
        <w:trPr>
          <w:trHeight w:val="276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eastAsia="MyriadPro-BoldCond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zapisu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przebiegów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czasowych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>formacie</w:t>
            </w:r>
            <w:proofErr w:type="spellEnd"/>
            <w:r>
              <w:rPr>
                <w:rFonts w:ascii="Arial" w:eastAsia="MyriadPro-BoldCond" w:hAnsi="Arial" w:cs="Arial"/>
                <w:sz w:val="18"/>
                <w:szCs w:val="18"/>
                <w:lang w:val="en-AU" w:eastAsia="en-US"/>
              </w:rPr>
              <w:t xml:space="preserve"> .csv</w:t>
            </w:r>
          </w:p>
        </w:tc>
      </w:tr>
      <w:tr w:rsidR="00F62134" w:rsidTr="00F62134">
        <w:trPr>
          <w:trHeight w:val="269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wprowadzenia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znaczników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odległości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pomiarach</w:t>
            </w:r>
            <w:proofErr w:type="spellEnd"/>
          </w:p>
        </w:tc>
      </w:tr>
      <w:tr w:rsidR="00F62134" w:rsidTr="00F62134">
        <w:trPr>
          <w:trHeight w:val="269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Powiększenie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oglądanego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obrazu</w:t>
            </w:r>
            <w:proofErr w:type="spellEnd"/>
          </w:p>
        </w:tc>
      </w:tr>
      <w:tr w:rsidR="00F62134" w:rsidTr="00F62134">
        <w:trPr>
          <w:trHeight w:val="269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Wzmocnienie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obrazu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drgań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minimum 40x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wizualizacją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obrazu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wzmocnionego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</w:p>
        </w:tc>
      </w:tr>
      <w:tr w:rsidR="00F62134" w:rsidTr="00F62134">
        <w:trPr>
          <w:trHeight w:val="269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zmiany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szybkości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odtwarzania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br/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zwolnienie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do 2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klatek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sekundę</w:t>
            </w:r>
            <w:proofErr w:type="spellEnd"/>
          </w:p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przyspieszenie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2x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nagranej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szybkości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klatkowania</w:t>
            </w:r>
            <w:proofErr w:type="spellEnd"/>
          </w:p>
        </w:tc>
      </w:tr>
      <w:tr w:rsidR="00F62134" w:rsidTr="00F62134">
        <w:trPr>
          <w:trHeight w:val="269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nieodpłatnego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pobierania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aktualizowania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oprogramowania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służącego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nagrywania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przetwarzania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opracowania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raportów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okresie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min. </w:t>
            </w:r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12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miesięcy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daty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podpisania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protokołu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odbioru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.  </w:t>
            </w:r>
          </w:p>
        </w:tc>
      </w:tr>
      <w:tr w:rsidR="00F62134" w:rsidTr="00F62134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Pozostałe</w:t>
            </w:r>
            <w:proofErr w:type="spellEnd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wymagania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Możliwość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podłączenia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kamery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USB, HDMI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lub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VDI do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komputera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Dostawa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uruchomienie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przeszkolenie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personelu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testowanie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Urządzenie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oznakowane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wszystkimi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niezbędnymi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symbolami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piktogramami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związanymi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bezpieczeństwem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eksploatacji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urządzenia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>
            <w:pPr>
              <w:pStyle w:val="Default"/>
              <w:spacing w:line="25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Urządzenie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zgodne</w:t>
            </w:r>
            <w:proofErr w:type="spellEnd"/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>lub</w:t>
            </w:r>
            <w:proofErr w:type="spellEnd"/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>równoważne</w:t>
            </w:r>
            <w:proofErr w:type="spellEnd"/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 (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potwierdzone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deklaracją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zgodności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UE):</w:t>
            </w:r>
          </w:p>
          <w:p w:rsidR="00F62134" w:rsidRDefault="00F62134">
            <w:pPr>
              <w:pStyle w:val="Default"/>
              <w:spacing w:line="25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</w:p>
          <w:p w:rsidR="00F62134" w:rsidRPr="00F62134" w:rsidRDefault="00F62134" w:rsidP="00446E5F">
            <w:pPr>
              <w:pStyle w:val="Akapitzlist"/>
              <w:numPr>
                <w:ilvl w:val="3"/>
                <w:numId w:val="1"/>
              </w:numPr>
              <w:spacing w:line="256" w:lineRule="auto"/>
              <w:ind w:left="327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DYREKTYWĄ PARLAMENTU EUROPEJSKIEGO I RADY 2014/30/UE z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dnia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26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lutego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2014 r. w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sprawie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harmonizacji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ustawodawstw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państw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członkowskich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odnoszących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się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do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kompatybilności</w:t>
            </w:r>
            <w:proofErr w:type="spellEnd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P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elektromagnetycznej</w:t>
            </w:r>
            <w:proofErr w:type="spellEnd"/>
          </w:p>
          <w:p w:rsidR="00F62134" w:rsidRDefault="00F62134" w:rsidP="00446E5F">
            <w:pPr>
              <w:pStyle w:val="Default"/>
              <w:numPr>
                <w:ilvl w:val="3"/>
                <w:numId w:val="1"/>
              </w:numPr>
              <w:spacing w:line="256" w:lineRule="auto"/>
              <w:ind w:left="327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DYREKTYWĄ PARLAMENTU EUROPEJSKIEGO I RADY 2011/65/UE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8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czerwca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2011 r.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sprawie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ograniczenia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stosowania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niektórych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niebezpiecznych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substancji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sprzęcie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elektrycznym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elektronicznym</w:t>
            </w:r>
            <w:proofErr w:type="spellEnd"/>
          </w:p>
          <w:p w:rsidR="00F62134" w:rsidRDefault="00F62134" w:rsidP="00446E5F">
            <w:pPr>
              <w:pStyle w:val="Default"/>
              <w:numPr>
                <w:ilvl w:val="3"/>
                <w:numId w:val="1"/>
              </w:numPr>
              <w:spacing w:line="256" w:lineRule="auto"/>
              <w:ind w:left="327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normami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:</w:t>
            </w:r>
          </w:p>
          <w:p w:rsidR="00F62134" w:rsidRDefault="00F62134" w:rsidP="00446E5F">
            <w:pPr>
              <w:autoSpaceDE w:val="0"/>
              <w:autoSpaceDN w:val="0"/>
              <w:adjustRightInd w:val="0"/>
              <w:spacing w:line="256" w:lineRule="auto"/>
              <w:ind w:left="327"/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EN 55024:2010 </w:t>
            </w:r>
          </w:p>
          <w:p w:rsidR="00F62134" w:rsidRDefault="00F62134" w:rsidP="00446E5F">
            <w:pPr>
              <w:autoSpaceDE w:val="0"/>
              <w:autoSpaceDN w:val="0"/>
              <w:adjustRightInd w:val="0"/>
              <w:spacing w:line="256" w:lineRule="auto"/>
              <w:ind w:left="327"/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EN 61000-3-2:2014 </w:t>
            </w:r>
          </w:p>
          <w:p w:rsidR="00F62134" w:rsidRDefault="00446E5F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 xml:space="preserve">      </w:t>
            </w:r>
            <w:r w:rsidR="00F62134">
              <w:rPr>
                <w:rFonts w:ascii="Arial" w:hAnsi="Arial" w:cs="Arial"/>
                <w:color w:val="000000"/>
                <w:sz w:val="18"/>
                <w:szCs w:val="18"/>
                <w:lang w:val="en-AU" w:eastAsia="en-US"/>
              </w:rPr>
              <w:t>EN 61000-3-3:2013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pStyle w:val="Default"/>
              <w:spacing w:line="25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Dokument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poświadczający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zgodność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deklarowanych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parametrów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pomiarowych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(np.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świadectwo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sprawdzenia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)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Licencja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bezterminowa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oprogramowanie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obsługi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danych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urządzenia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Opakowanie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umożliwiające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bezpieczny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transport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urządzenia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akcesoriami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walizka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transporotowa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Statyw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kamery</w:t>
            </w:r>
            <w:proofErr w:type="spellEnd"/>
          </w:p>
        </w:tc>
      </w:tr>
      <w:tr w:rsidR="00F62134" w:rsidTr="00F62134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134" w:rsidRDefault="00F62134" w:rsidP="00446E5F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Wykonawca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zapewnia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kompletny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serwis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kamery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wzmacniającej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ruch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elementów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zestawu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uwzględniający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koszty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napraw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wymiany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podzespołów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okresowych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przeglądów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serwisowych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br/>
              <w:t xml:space="preserve">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także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inne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koszty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napraw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wyjątkiem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wyspecyfikowanych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części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zużywalnych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okresie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r w:rsidR="00446E5F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min. </w:t>
            </w:r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12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miesięcy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daty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podpisania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protokołu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odbioru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.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 w:rsidP="001E2BA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Serwis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gwarancyjny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świadczony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przez</w:t>
            </w:r>
            <w:proofErr w:type="spellEnd"/>
            <w:r w:rsidR="001E2BA3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="001E2BA3">
              <w:rPr>
                <w:rFonts w:ascii="Arial" w:hAnsi="Arial" w:cs="Arial"/>
                <w:sz w:val="18"/>
                <w:szCs w:val="18"/>
                <w:lang w:val="en-AU" w:eastAsia="en-US"/>
              </w:rPr>
              <w:t>autoryzowany</w:t>
            </w:r>
            <w:proofErr w:type="spellEnd"/>
            <w:r w:rsidR="001E2BA3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="001E2BA3">
              <w:rPr>
                <w:rFonts w:ascii="Arial" w:hAnsi="Arial" w:cs="Arial"/>
                <w:sz w:val="18"/>
                <w:szCs w:val="18"/>
                <w:lang w:val="en-AU" w:eastAsia="en-US"/>
              </w:rPr>
              <w:t>serwis</w:t>
            </w:r>
            <w:proofErr w:type="spellEnd"/>
            <w:r w:rsidR="001E2BA3"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 w:rsidR="001E2BA3">
              <w:rPr>
                <w:rFonts w:ascii="Arial" w:hAnsi="Arial" w:cs="Arial"/>
                <w:sz w:val="18"/>
                <w:szCs w:val="18"/>
                <w:lang w:val="en-AU" w:eastAsia="en-US"/>
              </w:rPr>
              <w:t>producenta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Korespondencja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będzie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odbywać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się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języku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polskim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.</w:t>
            </w:r>
          </w:p>
        </w:tc>
      </w:tr>
      <w:tr w:rsidR="00F62134" w:rsidTr="00446E5F">
        <w:trPr>
          <w:trHeight w:val="399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Wsparcie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serwisowe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realizowane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języku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polskim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telefon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email </w:t>
            </w:r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Czas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reakcji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serwisu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– max 24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godziny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dni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robocze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.-pt.),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licząc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od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chwili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zgłoszenia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. </w:t>
            </w:r>
            <w:r>
              <w:rPr>
                <w:rFonts w:ascii="Arial" w:hAnsi="Arial" w:cs="Arial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Maksymalny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czas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naprawy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to 30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dni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kalendarzowych</w:t>
            </w:r>
            <w:proofErr w:type="spellEnd"/>
          </w:p>
        </w:tc>
      </w:tr>
      <w:tr w:rsidR="00F62134" w:rsidTr="00F62134">
        <w:trPr>
          <w:trHeight w:val="28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eastAsia="MyriadPro-BoldCond" w:hAnsi="Arial" w:cs="Arial"/>
                <w:b/>
                <w:bCs/>
                <w:sz w:val="18"/>
                <w:szCs w:val="18"/>
                <w:lang w:val="en-AU" w:eastAsia="en-US"/>
              </w:rPr>
              <w:t>Instrukcja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MyriadPro-Cond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Wykonawca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zobowiązany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jest do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dostarczenia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urządzeniem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instrukcji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obsługi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opracowanej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języku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angielskim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lub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polskim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wersji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elektronicznej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lub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drukowanej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.</w:t>
            </w:r>
          </w:p>
        </w:tc>
      </w:tr>
      <w:tr w:rsidR="00F62134" w:rsidTr="00F62134">
        <w:trPr>
          <w:trHeight w:val="29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134" w:rsidRDefault="00F62134">
            <w:pPr>
              <w:spacing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Wymagania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AU" w:eastAsia="en-US"/>
              </w:rPr>
              <w:t>dodatkowe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Wykonawca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zobowiązuje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się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dostarczyć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dokumentację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kamery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wzmacniającej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ruch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niezbędnymi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 do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działania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wymienionymi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akcesoriami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potwierdzającą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zgodność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jej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wykonania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przepisami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obowiązującymi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terenie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Unii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Europejskiej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wraz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czytelnym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podpisem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osoby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uprawnionej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strony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Wykonawcy</w:t>
            </w:r>
            <w:proofErr w:type="spellEnd"/>
          </w:p>
        </w:tc>
      </w:tr>
      <w:tr w:rsidR="00F62134" w:rsidTr="00F62134">
        <w:trPr>
          <w:trHeight w:val="17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134" w:rsidRDefault="00F62134" w:rsidP="00F6775C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Arial" w:hAnsi="Arial" w:cs="Arial"/>
                <w:sz w:val="18"/>
                <w:szCs w:val="18"/>
                <w:lang w:val="en-AU"/>
              </w:rPr>
            </w:pPr>
          </w:p>
        </w:tc>
        <w:tc>
          <w:tcPr>
            <w:tcW w:w="4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134" w:rsidRDefault="00F6213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en-AU"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Szkolenie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personelu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zakresie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obsługi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konserwacji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określonym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terminie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uzgodnionym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Zamawiającym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, w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siedzibie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Zamawiającego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lub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miejscu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wskazanym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przez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Zamawiającego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na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>terenie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AU" w:eastAsia="en-US"/>
              </w:rPr>
              <w:t xml:space="preserve"> RP.</w:t>
            </w:r>
          </w:p>
        </w:tc>
      </w:tr>
    </w:tbl>
    <w:p w:rsidR="00F62134" w:rsidRDefault="00F62134" w:rsidP="00F62134"/>
    <w:p w:rsidR="00F62134" w:rsidRDefault="00F62134"/>
    <w:sectPr w:rsidR="00F62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BoldCon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Con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94136"/>
    <w:multiLevelType w:val="hybridMultilevel"/>
    <w:tmpl w:val="25E87BB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134"/>
    <w:rsid w:val="001E2BA3"/>
    <w:rsid w:val="00446E5F"/>
    <w:rsid w:val="004A4394"/>
    <w:rsid w:val="005B18AD"/>
    <w:rsid w:val="00BD67C9"/>
    <w:rsid w:val="00E8285C"/>
    <w:rsid w:val="00F6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A7BE6-CEAE-4203-9835-09BE3542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Akapit z listą siwz Znak,L1 Znak,Numerowanie Znak,Podsis rysunku Znak,Akapit z listą numerowaną Znak,Akapit z listą3 Znak,Akapit z listą31 Znak,Wypunktowanie Znak,List Paragraph Znak,Normal2 Znak,Obiekt Znak,List Paragraph1 Znak"/>
    <w:link w:val="Akapitzlist"/>
    <w:qFormat/>
    <w:locked/>
    <w:rsid w:val="00F62134"/>
    <w:rPr>
      <w:rFonts w:ascii="Calibri" w:eastAsia="Times New Roman" w:hAnsi="Calibri" w:cs="Calibri"/>
      <w:sz w:val="24"/>
      <w:szCs w:val="24"/>
      <w:lang w:eastAsia="ar-SA"/>
    </w:rPr>
  </w:style>
  <w:style w:type="paragraph" w:styleId="Akapitzlist">
    <w:name w:val="List Paragraph"/>
    <w:aliases w:val="Akapit z listą siwz,L1,Numerowanie,Podsis rysunku,Akapit z listą numerowaną,Akapit z listą3,Akapit z listą31,Wypunktowanie,List Paragraph,Normal2,Obiekt,List Paragraph1,BulletC,lp1,Preambuła,Akapit z listą1,sw tekst,Akapit z listą BS"/>
    <w:basedOn w:val="Normalny"/>
    <w:link w:val="AkapitzlistZnak"/>
    <w:qFormat/>
    <w:rsid w:val="00F62134"/>
    <w:pPr>
      <w:spacing w:after="200" w:line="276" w:lineRule="auto"/>
      <w:ind w:left="720"/>
      <w:contextualSpacing/>
    </w:pPr>
    <w:rPr>
      <w:rFonts w:ascii="Calibri" w:hAnsi="Calibri" w:cs="Calibri"/>
      <w:sz w:val="24"/>
      <w:szCs w:val="24"/>
      <w:lang w:eastAsia="ar-SA"/>
    </w:rPr>
  </w:style>
  <w:style w:type="paragraph" w:customStyle="1" w:styleId="Default">
    <w:name w:val="Default"/>
    <w:rsid w:val="00F62134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3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39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3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2020-11-12T12:54:00Z</cp:lastPrinted>
  <dcterms:created xsi:type="dcterms:W3CDTF">2020-11-12T12:54:00Z</dcterms:created>
  <dcterms:modified xsi:type="dcterms:W3CDTF">2020-11-12T12:54:00Z</dcterms:modified>
</cp:coreProperties>
</file>