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D4B" w:rsidRPr="00E93D4B" w:rsidRDefault="00E93D4B" w:rsidP="00E93D4B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93D4B">
        <w:rPr>
          <w:rFonts w:ascii="Times New Roman" w:hAnsi="Times New Roman" w:cs="Times New Roman"/>
          <w:b/>
          <w:u w:val="single"/>
        </w:rPr>
        <w:t>SZCZEGÓŁOWY OPIS PRZEDMIOTU ZAMÓWIENIA</w:t>
      </w:r>
    </w:p>
    <w:p w:rsidR="00E93D4B" w:rsidRPr="00E93D4B" w:rsidRDefault="00E93D4B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3247E9" w:rsidRPr="00E93D4B" w:rsidRDefault="003247E9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Stanowisko do badań eksploatacyjnych konstrukcyjnych materiałów polimerowych.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E93D4B">
        <w:rPr>
          <w:rFonts w:ascii="Times New Roman" w:hAnsi="Times New Roman" w:cs="Times New Roman"/>
          <w:b/>
          <w:bCs/>
        </w:rPr>
        <w:t>Specyfikacja:</w:t>
      </w:r>
    </w:p>
    <w:p w:rsidR="00E93D4B" w:rsidRPr="00E93D4B" w:rsidRDefault="00E93D4B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MASZYNA DO BADAŃ WYTRZYMAŁOŚCIOWYCH MATERIAŁÓW KOMPOZYTOWYCH</w:t>
      </w:r>
    </w:p>
    <w:p w:rsidR="003247E9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Zakres prędkości: 0,1 — 1200 mm/min (dokładność</w:t>
      </w:r>
      <w:r w:rsidR="003247E9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±0.2°/.</w:t>
      </w:r>
      <w:r w:rsidR="003247E9" w:rsidRPr="00E93D4B">
        <w:rPr>
          <w:rFonts w:ascii="Times New Roman" w:hAnsi="Times New Roman" w:cs="Times New Roman"/>
        </w:rPr>
        <w:t>,</w:t>
      </w:r>
      <w:r w:rsidRPr="00E93D4B">
        <w:rPr>
          <w:rFonts w:ascii="Times New Roman" w:hAnsi="Times New Roman" w:cs="Times New Roman"/>
        </w:rPr>
        <w:t xml:space="preserve">wskazanej prędkości, rozdzielczość </w:t>
      </w:r>
      <w:r w:rsidR="003247E9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0,1</w:t>
      </w:r>
      <w:r w:rsidR="003247E9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mm/min)</w:t>
      </w:r>
    </w:p>
    <w:p w:rsidR="003247E9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Siła maksymalna: </w:t>
      </w:r>
      <w:r w:rsidR="003247E9" w:rsidRPr="00E93D4B">
        <w:rPr>
          <w:rFonts w:ascii="Times New Roman" w:hAnsi="Times New Roman" w:cs="Times New Roman"/>
        </w:rPr>
        <w:t xml:space="preserve">od </w:t>
      </w:r>
      <w:r w:rsidRPr="00E93D4B">
        <w:rPr>
          <w:rFonts w:ascii="Times New Roman" w:hAnsi="Times New Roman" w:cs="Times New Roman"/>
        </w:rPr>
        <w:t>2500 N</w:t>
      </w:r>
      <w:r w:rsidR="003247E9" w:rsidRPr="00E93D4B">
        <w:rPr>
          <w:rFonts w:ascii="Times New Roman" w:hAnsi="Times New Roman" w:cs="Times New Roman"/>
        </w:rPr>
        <w:t xml:space="preserve"> do 2600N</w:t>
      </w:r>
    </w:p>
    <w:p w:rsidR="003247E9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Maksymalny przesuw: 500 mm ( dokładność ±0.105 na 500mm, rozdzielczość  0,001 mm </w:t>
      </w:r>
    </w:p>
    <w:p w:rsidR="003247E9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Maksymalna przestrzeń pomiarowa z czujnikiem AFG</w:t>
      </w:r>
      <w:r w:rsidR="00E40910" w:rsidRPr="00E93D4B">
        <w:rPr>
          <w:rFonts w:ascii="Times New Roman" w:hAnsi="Times New Roman" w:cs="Times New Roman"/>
        </w:rPr>
        <w:t xml:space="preserve"> 520 -</w:t>
      </w:r>
      <w:r w:rsidRPr="00E93D4B">
        <w:rPr>
          <w:rFonts w:ascii="Times New Roman" w:hAnsi="Times New Roman" w:cs="Times New Roman"/>
        </w:rPr>
        <w:t xml:space="preserve"> 530 mm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Maksymalna głębokość próbki  70,5</w:t>
      </w:r>
      <w:r w:rsidR="00E40910" w:rsidRPr="00E93D4B">
        <w:rPr>
          <w:rFonts w:ascii="Times New Roman" w:hAnsi="Times New Roman" w:cs="Times New Roman"/>
        </w:rPr>
        <w:t>-72</w:t>
      </w:r>
      <w:r w:rsidRPr="00E93D4B">
        <w:rPr>
          <w:rFonts w:ascii="Times New Roman" w:hAnsi="Times New Roman" w:cs="Times New Roman"/>
        </w:rPr>
        <w:t xml:space="preserve"> mm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Masa: </w:t>
      </w:r>
      <w:r w:rsidR="00E40910" w:rsidRPr="00E93D4B">
        <w:rPr>
          <w:rFonts w:ascii="Times New Roman" w:hAnsi="Times New Roman" w:cs="Times New Roman"/>
        </w:rPr>
        <w:t xml:space="preserve"> 22-</w:t>
      </w:r>
      <w:r w:rsidRPr="00E93D4B">
        <w:rPr>
          <w:rFonts w:ascii="Times New Roman" w:hAnsi="Times New Roman" w:cs="Times New Roman"/>
        </w:rPr>
        <w:t>24kg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Wejście dla czujnika AFG, wyjście RS232 do PC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Panel kontrolny: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Czytelne wskazanie prędkości, przesunięcia oraz (w przypadku gdy jest podłączony czujnik AFG) obciążenia na cyfrowym wyświetlaczu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Cztery wielofunkcyjne przyciski do prostej obsługi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 Precyzyjne sterowanie pokrętłem (ustawienie pozycji i prędkości)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 Sygnalizacja świetlna (dioda LED), sygnalizuje o stanie urządzenia podczas testów .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Oddzielne ustawienie wartości prędkości na ruch w górę i w dół.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Pomiar położenia  i siły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Współpraca z programem </w:t>
      </w:r>
      <w:proofErr w:type="spellStart"/>
      <w:r w:rsidRPr="00E93D4B">
        <w:rPr>
          <w:rFonts w:ascii="Times New Roman" w:hAnsi="Times New Roman" w:cs="Times New Roman"/>
        </w:rPr>
        <w:t>Emperor</w:t>
      </w:r>
      <w:proofErr w:type="spellEnd"/>
      <w:r w:rsidRPr="00E93D4B">
        <w:rPr>
          <w:rFonts w:ascii="Times New Roman" w:hAnsi="Times New Roman" w:cs="Times New Roman"/>
        </w:rPr>
        <w:t xml:space="preserve"> Lite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E93D4B">
        <w:rPr>
          <w:rFonts w:ascii="Times New Roman" w:hAnsi="Times New Roman" w:cs="Times New Roman"/>
          <w:b/>
          <w:bCs/>
        </w:rPr>
        <w:t xml:space="preserve"> 4 tryby pracy: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Manualny góra/dół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Ruch względem ustalonego przemieszczenia Ruch do ogranicznika</w:t>
      </w:r>
    </w:p>
    <w:p w:rsidR="009973B3" w:rsidRPr="00E93D4B" w:rsidRDefault="006457E1" w:rsidP="00E93D4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Ruch względem ustalonego obciążenia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Maksymalna liczba cykli:</w:t>
      </w:r>
      <w:r w:rsidR="009D3CB8" w:rsidRPr="00E93D4B">
        <w:rPr>
          <w:rFonts w:ascii="Times New Roman" w:hAnsi="Times New Roman" w:cs="Times New Roman"/>
        </w:rPr>
        <w:t xml:space="preserve"> </w:t>
      </w:r>
      <w:r w:rsidR="00752A0F" w:rsidRPr="00E93D4B">
        <w:rPr>
          <w:rFonts w:ascii="Times New Roman" w:hAnsi="Times New Roman" w:cs="Times New Roman"/>
        </w:rPr>
        <w:t xml:space="preserve"> 99980-9</w:t>
      </w:r>
      <w:r w:rsidRPr="00E93D4B">
        <w:rPr>
          <w:rFonts w:ascii="Times New Roman" w:hAnsi="Times New Roman" w:cs="Times New Roman"/>
        </w:rPr>
        <w:t>9999</w:t>
      </w:r>
    </w:p>
    <w:p w:rsidR="009973B3" w:rsidRPr="00E93D4B" w:rsidRDefault="00E93D4B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PRZEWÓ</w:t>
      </w:r>
      <w:r w:rsidR="006457E1" w:rsidRPr="00E93D4B">
        <w:rPr>
          <w:rFonts w:ascii="Times New Roman" w:hAnsi="Times New Roman" w:cs="Times New Roman"/>
          <w:b/>
          <w:color w:val="0070C0"/>
        </w:rPr>
        <w:t>D CZUJNIK AFG — MULTITEST 2.5-dV</w:t>
      </w:r>
    </w:p>
    <w:p w:rsidR="006457E1" w:rsidRPr="00E93D4B" w:rsidRDefault="009973B3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CZUJNIK SIŁ</w:t>
      </w:r>
      <w:r w:rsidR="006457E1" w:rsidRPr="00E93D4B">
        <w:rPr>
          <w:rFonts w:ascii="Times New Roman" w:hAnsi="Times New Roman" w:cs="Times New Roman"/>
          <w:b/>
          <w:color w:val="0070C0"/>
        </w:rPr>
        <w:t xml:space="preserve">Y </w:t>
      </w:r>
      <w:r w:rsidR="00BE4F91" w:rsidRPr="00E93D4B">
        <w:rPr>
          <w:rFonts w:ascii="Times New Roman" w:hAnsi="Times New Roman" w:cs="Times New Roman"/>
          <w:b/>
          <w:color w:val="0070C0"/>
        </w:rPr>
        <w:t>AFG</w:t>
      </w:r>
      <w:r w:rsidRPr="00E93D4B">
        <w:rPr>
          <w:rFonts w:ascii="Times New Roman" w:hAnsi="Times New Roman" w:cs="Times New Roman"/>
          <w:b/>
          <w:color w:val="0070C0"/>
        </w:rPr>
        <w:t>: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E93D4B">
        <w:rPr>
          <w:rFonts w:ascii="Times New Roman" w:hAnsi="Times New Roman" w:cs="Times New Roman"/>
          <w:b/>
          <w:bCs/>
        </w:rPr>
        <w:t>Dane techniczne: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Czujnik elektroniczny z wyświet</w:t>
      </w:r>
      <w:r w:rsidR="00BE4F91" w:rsidRPr="00E93D4B">
        <w:rPr>
          <w:rFonts w:ascii="Times New Roman" w:hAnsi="Times New Roman" w:cs="Times New Roman"/>
        </w:rPr>
        <w:t>l</w:t>
      </w:r>
      <w:r w:rsidRPr="00E93D4B">
        <w:rPr>
          <w:rFonts w:ascii="Times New Roman" w:hAnsi="Times New Roman" w:cs="Times New Roman"/>
        </w:rPr>
        <w:t>aczem ciekłokrystalicznym.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 Pomiar przy ściskaniu i rozciąganiu.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Jednostki pomiarowe: </w:t>
      </w:r>
      <w:proofErr w:type="spellStart"/>
      <w:r w:rsidRPr="00E93D4B">
        <w:rPr>
          <w:rFonts w:ascii="Times New Roman" w:hAnsi="Times New Roman" w:cs="Times New Roman"/>
        </w:rPr>
        <w:t>kG</w:t>
      </w:r>
      <w:proofErr w:type="spellEnd"/>
      <w:r w:rsidRPr="00E93D4B">
        <w:rPr>
          <w:rFonts w:ascii="Times New Roman" w:hAnsi="Times New Roman" w:cs="Times New Roman"/>
        </w:rPr>
        <w:t>,</w:t>
      </w:r>
      <w:r w:rsidR="009973B3" w:rsidRPr="00E93D4B">
        <w:rPr>
          <w:rFonts w:ascii="Times New Roman" w:hAnsi="Times New Roman" w:cs="Times New Roman"/>
        </w:rPr>
        <w:t xml:space="preserve"> G, N, mN, oz (uncje), lb (funty)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Funkcja ostrzegania o przeciążeniach.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Pamięć dla</w:t>
      </w:r>
      <w:r w:rsidR="00666AE6" w:rsidRPr="00E93D4B">
        <w:rPr>
          <w:rFonts w:ascii="Times New Roman" w:hAnsi="Times New Roman" w:cs="Times New Roman"/>
        </w:rPr>
        <w:t xml:space="preserve"> min.</w:t>
      </w:r>
      <w:r w:rsidRPr="00E93D4B">
        <w:rPr>
          <w:rFonts w:ascii="Times New Roman" w:hAnsi="Times New Roman" w:cs="Times New Roman"/>
        </w:rPr>
        <w:t xml:space="preserve"> 500 ostatnich odczytów.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lastRenderedPageBreak/>
        <w:t>Funkcja ostrzegania przekroczenia zadanych granic tolerancji.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Funkcja odwrócenia wyświetlacza (odczyt „do góry nogami”).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Częstotliwość zbierania danych: 5000 Hz.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Zasilanie: standardowe akumulatorki AAA, lub zasilacz prądowy.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Zapamiętanie maksymalnej siły przy ściskaniu i rozciąganiu.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Możliwość  funkcji „pierwszego maksimum”.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Wyjście: opcjonalny  przewód RS 232, </w:t>
      </w:r>
      <w:proofErr w:type="spellStart"/>
      <w:r w:rsidRPr="00E93D4B">
        <w:rPr>
          <w:rFonts w:ascii="Times New Roman" w:hAnsi="Times New Roman" w:cs="Times New Roman"/>
        </w:rPr>
        <w:t>Mitutoyo</w:t>
      </w:r>
      <w:proofErr w:type="spellEnd"/>
      <w:r w:rsidRPr="00E93D4B">
        <w:rPr>
          <w:rFonts w:ascii="Times New Roman" w:hAnsi="Times New Roman" w:cs="Times New Roman"/>
        </w:rPr>
        <w:t xml:space="preserve"> , USB oraz analogowy.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Wejście na zewnętrzne przetworniki siły i momentu firmy MECMESIN.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Możliwość rozbudowy stanowiska pomiarowego o całą gamę zewnętrznych czujników siły lub momentu poprzez podłączenie zewnętrznego przetwornika siły o zakresie 1N-100kN i czujnika momentu o zakresie 50Nm-150Nm firmy MECMESIN.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Możliwość sterowania statywami firmy </w:t>
      </w:r>
      <w:proofErr w:type="spellStart"/>
      <w:r w:rsidRPr="00E93D4B">
        <w:rPr>
          <w:rFonts w:ascii="Times New Roman" w:hAnsi="Times New Roman" w:cs="Times New Roman"/>
        </w:rPr>
        <w:t>Mecmesin</w:t>
      </w:r>
      <w:proofErr w:type="spellEnd"/>
      <w:r w:rsidRPr="00E93D4B">
        <w:rPr>
          <w:rFonts w:ascii="Times New Roman" w:hAnsi="Times New Roman" w:cs="Times New Roman"/>
        </w:rPr>
        <w:t xml:space="preserve">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Trwała obudowa aluminiowa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Automatyczne rozpoznawanie zakresu pomiarowego podłączonego czujnika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Dwustronna współpraca z PLC:  możliwość  pobrania wyniku pomiaru i ustawienia urządzenia przez sterownik PLC Kompatybilny z oprogramowanie do przebiegu wielkości w czasie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Czujnik dostarczany jest z haczykiem o średnicy </w:t>
      </w:r>
      <w:r w:rsidR="00666AE6" w:rsidRPr="00E93D4B">
        <w:rPr>
          <w:rFonts w:ascii="Times New Roman" w:hAnsi="Times New Roman" w:cs="Times New Roman"/>
        </w:rPr>
        <w:t xml:space="preserve">min. </w:t>
      </w:r>
      <w:r w:rsidRPr="00E93D4B">
        <w:rPr>
          <w:rFonts w:ascii="Times New Roman" w:hAnsi="Times New Roman" w:cs="Times New Roman"/>
        </w:rPr>
        <w:t xml:space="preserve">3,2 mm, płytką do testów ściskania </w:t>
      </w:r>
      <w:r w:rsidR="00666AE6" w:rsidRPr="00E93D4B">
        <w:rPr>
          <w:rFonts w:ascii="Times New Roman" w:hAnsi="Times New Roman" w:cs="Times New Roman"/>
        </w:rPr>
        <w:t>18-</w:t>
      </w:r>
      <w:r w:rsidRPr="00E93D4B">
        <w:rPr>
          <w:rFonts w:ascii="Times New Roman" w:hAnsi="Times New Roman" w:cs="Times New Roman"/>
        </w:rPr>
        <w:t>19 mm i z przedłużką</w:t>
      </w:r>
      <w:r w:rsidR="00666AE6" w:rsidRPr="00E93D4B">
        <w:rPr>
          <w:rFonts w:ascii="Times New Roman" w:hAnsi="Times New Roman" w:cs="Times New Roman"/>
        </w:rPr>
        <w:t xml:space="preserve"> nie krótszą niż</w:t>
      </w:r>
      <w:r w:rsidRPr="00E93D4B">
        <w:rPr>
          <w:rFonts w:ascii="Times New Roman" w:hAnsi="Times New Roman" w:cs="Times New Roman"/>
        </w:rPr>
        <w:t xml:space="preserve"> 30 mm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Czujnik dostarczany jest z Certyfikatem w plastikowej walizce.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9973B3" w:rsidRPr="00E93D4B" w:rsidTr="009973B3">
        <w:tc>
          <w:tcPr>
            <w:tcW w:w="3070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Zakres pomiarowy</w:t>
            </w:r>
          </w:p>
        </w:tc>
        <w:tc>
          <w:tcPr>
            <w:tcW w:w="3071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Dokładność ± 0,1% Pełnego zakresu pomiarowego</w:t>
            </w:r>
          </w:p>
        </w:tc>
        <w:tc>
          <w:tcPr>
            <w:tcW w:w="3071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Rozdzielczość 1/5000 pełnego zakresu pomiaru</w:t>
            </w:r>
          </w:p>
        </w:tc>
      </w:tr>
      <w:tr w:rsidR="009973B3" w:rsidRPr="00E93D4B" w:rsidTr="009973B3">
        <w:tc>
          <w:tcPr>
            <w:tcW w:w="3070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0-2500N</w:t>
            </w:r>
          </w:p>
        </w:tc>
        <w:tc>
          <w:tcPr>
            <w:tcW w:w="3071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2,5 N</w:t>
            </w:r>
          </w:p>
        </w:tc>
        <w:tc>
          <w:tcPr>
            <w:tcW w:w="3071" w:type="dxa"/>
          </w:tcPr>
          <w:p w:rsidR="009973B3" w:rsidRPr="00E93D4B" w:rsidRDefault="009973B3" w:rsidP="00E93D4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93D4B">
              <w:rPr>
                <w:rFonts w:ascii="Times New Roman" w:hAnsi="Times New Roman" w:cs="Times New Roman"/>
              </w:rPr>
              <w:t>0,5N</w:t>
            </w:r>
          </w:p>
        </w:tc>
      </w:tr>
    </w:tbl>
    <w:p w:rsidR="009973B3" w:rsidRPr="00E93D4B" w:rsidRDefault="009973B3" w:rsidP="00E93D4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457E1" w:rsidRPr="00E93D4B" w:rsidRDefault="00E93D4B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PRZEWÓ</w:t>
      </w:r>
      <w:r w:rsidR="006457E1" w:rsidRPr="00E93D4B">
        <w:rPr>
          <w:rFonts w:ascii="Times New Roman" w:hAnsi="Times New Roman" w:cs="Times New Roman"/>
          <w:b/>
          <w:color w:val="0070C0"/>
        </w:rPr>
        <w:t>D MULTITEST 2.5-dV — KOMPUTER PC (USB)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Podłączenie statywu do komputera pozwala gromadzić informacje o położeniu statywu (a w połączeniu z czujnikiem siły również jej wartość) przy pomocy oprogramowania.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6457E1" w:rsidRPr="00E93D4B" w:rsidRDefault="006457E1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OPROGRAMOWANIE</w:t>
      </w:r>
      <w:r w:rsidR="00BE4F91" w:rsidRPr="00E93D4B">
        <w:rPr>
          <w:rFonts w:ascii="Times New Roman" w:hAnsi="Times New Roman" w:cs="Times New Roman"/>
          <w:b/>
          <w:color w:val="0070C0"/>
        </w:rPr>
        <w:t xml:space="preserve"> </w:t>
      </w:r>
      <w:r w:rsidRPr="00E93D4B">
        <w:rPr>
          <w:rFonts w:ascii="Times New Roman" w:hAnsi="Times New Roman" w:cs="Times New Roman"/>
          <w:b/>
          <w:color w:val="0070C0"/>
        </w:rPr>
        <w:t xml:space="preserve">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Oprogramowanie pozwalające  przekształcić szeregi liczb stanowiących rezultat pomiaru na wykres wraz z wskazaniem krytycznych punktów i przygotowanie raportu.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Kreator metod pomiarowych: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Nazwa własna Uwagi</w:t>
      </w:r>
    </w:p>
    <w:p w:rsidR="006457E1" w:rsidRPr="00E93D4B" w:rsidRDefault="009973B3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Predefiniowane i własne cechy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Zakres badania (ograniczenie siłą lub pozycją trawersy) </w:t>
      </w:r>
    </w:p>
    <w:p w:rsidR="009973B3" w:rsidRPr="00E93D4B" w:rsidRDefault="009973B3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lastRenderedPageBreak/>
        <w:t>Wyniki pomiarów: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Lista predefiniowanych, parametryzowanych wyników pomiarów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Pole pod krzywą, średnia wartość z odcinka, linia trendu, punkt rozerwania, największa i najmniejsza wartość, wartość  w określonym punkcie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Jednostki układu SI  i  niemetryczne</w:t>
      </w:r>
    </w:p>
    <w:p w:rsidR="009973B3" w:rsidRPr="00E93D4B" w:rsidRDefault="009973B3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Podgląd wyników i protokół z pomiaru: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Formatowanie wyników i okna wykresu</w:t>
      </w:r>
    </w:p>
    <w:p w:rsidR="009973B3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Ustalanie zakresu danych w protokole pomiarowym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  <w:lang w:val="en-US"/>
        </w:rPr>
      </w:pPr>
      <w:proofErr w:type="spellStart"/>
      <w:r w:rsidRPr="00E93D4B">
        <w:rPr>
          <w:rFonts w:ascii="Times New Roman" w:hAnsi="Times New Roman" w:cs="Times New Roman"/>
          <w:lang w:val="en-US"/>
        </w:rPr>
        <w:t>Eksport</w:t>
      </w:r>
      <w:proofErr w:type="spellEnd"/>
      <w:r w:rsidRPr="00E93D4B">
        <w:rPr>
          <w:rFonts w:ascii="Times New Roman" w:hAnsi="Times New Roman" w:cs="Times New Roman"/>
          <w:lang w:val="en-US"/>
        </w:rPr>
        <w:t xml:space="preserve"> do PDF, Excel, email </w:t>
      </w:r>
      <w:proofErr w:type="spellStart"/>
      <w:r w:rsidRPr="00E93D4B">
        <w:rPr>
          <w:rFonts w:ascii="Times New Roman" w:hAnsi="Times New Roman" w:cs="Times New Roman"/>
          <w:lang w:val="en-US"/>
        </w:rPr>
        <w:t>i</w:t>
      </w:r>
      <w:proofErr w:type="spellEnd"/>
      <w:r w:rsidRPr="00E93D4B">
        <w:rPr>
          <w:rFonts w:ascii="Times New Roman" w:hAnsi="Times New Roman" w:cs="Times New Roman"/>
          <w:lang w:val="en-US"/>
        </w:rPr>
        <w:t xml:space="preserve"> CSV</w:t>
      </w:r>
    </w:p>
    <w:p w:rsidR="009973B3" w:rsidRPr="00E93D4B" w:rsidRDefault="009973B3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  <w:lang w:val="en-US"/>
        </w:rPr>
      </w:pP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Kompatybilność</w:t>
      </w:r>
      <w:r w:rsidR="009973B3" w:rsidRPr="00E93D4B">
        <w:rPr>
          <w:rFonts w:ascii="Times New Roman" w:hAnsi="Times New Roman" w:cs="Times New Roman"/>
          <w:b/>
        </w:rPr>
        <w:t>:</w:t>
      </w:r>
    </w:p>
    <w:p w:rsidR="00666AE6" w:rsidRPr="00E93D4B" w:rsidRDefault="00666AE6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Współpraca z czujnikami siły i momentu siły </w:t>
      </w:r>
      <w:proofErr w:type="spellStart"/>
      <w:r w:rsidRPr="00E93D4B">
        <w:rPr>
          <w:rFonts w:ascii="Times New Roman" w:hAnsi="Times New Roman" w:cs="Times New Roman"/>
        </w:rPr>
        <w:t>Mecmesin</w:t>
      </w:r>
      <w:proofErr w:type="spellEnd"/>
      <w:r w:rsidRPr="00E93D4B">
        <w:rPr>
          <w:rFonts w:ascii="Times New Roman" w:hAnsi="Times New Roman" w:cs="Times New Roman"/>
        </w:rPr>
        <w:t xml:space="preserve"> (AFG, AFTI, BFG, ORBIS, TORNADO)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Dostępne jednostki pomiarowe: siły </w:t>
      </w:r>
      <w:proofErr w:type="spellStart"/>
      <w:r w:rsidRPr="00E93D4B">
        <w:rPr>
          <w:rFonts w:ascii="Times New Roman" w:hAnsi="Times New Roman" w:cs="Times New Roman"/>
        </w:rPr>
        <w:t>kN</w:t>
      </w:r>
      <w:proofErr w:type="spellEnd"/>
      <w:r w:rsidRPr="00E93D4B">
        <w:rPr>
          <w:rFonts w:ascii="Times New Roman" w:hAnsi="Times New Roman" w:cs="Times New Roman"/>
        </w:rPr>
        <w:t xml:space="preserve">, N, mN, </w:t>
      </w:r>
      <w:proofErr w:type="spellStart"/>
      <w:r w:rsidRPr="00E93D4B">
        <w:rPr>
          <w:rFonts w:ascii="Times New Roman" w:hAnsi="Times New Roman" w:cs="Times New Roman"/>
        </w:rPr>
        <w:t>kgf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gf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Ibf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ozf</w:t>
      </w:r>
      <w:proofErr w:type="spellEnd"/>
      <w:r w:rsidRPr="00E93D4B">
        <w:rPr>
          <w:rFonts w:ascii="Times New Roman" w:hAnsi="Times New Roman" w:cs="Times New Roman"/>
        </w:rPr>
        <w:t xml:space="preserve"> i  momentu siły </w:t>
      </w:r>
      <w:proofErr w:type="spellStart"/>
      <w:r w:rsidRPr="00E93D4B">
        <w:rPr>
          <w:rFonts w:ascii="Times New Roman" w:hAnsi="Times New Roman" w:cs="Times New Roman"/>
        </w:rPr>
        <w:t>N.m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N.cm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mN.m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kgf.cm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gf.cm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Ibf.ft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Ibf.in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ozf.in</w:t>
      </w:r>
      <w:proofErr w:type="spellEnd"/>
      <w:r w:rsidRPr="00E93D4B">
        <w:rPr>
          <w:rFonts w:ascii="Times New Roman" w:hAnsi="Times New Roman" w:cs="Times New Roman"/>
        </w:rPr>
        <w:t xml:space="preserve"> </w:t>
      </w:r>
      <w:proofErr w:type="spellStart"/>
      <w:r w:rsidRPr="00E93D4B">
        <w:rPr>
          <w:rFonts w:ascii="Times New Roman" w:hAnsi="Times New Roman" w:cs="Times New Roman"/>
        </w:rPr>
        <w:t>orao</w:t>
      </w:r>
      <w:proofErr w:type="spellEnd"/>
      <w:r w:rsidRPr="00E93D4B">
        <w:rPr>
          <w:rFonts w:ascii="Times New Roman" w:hAnsi="Times New Roman" w:cs="Times New Roman"/>
        </w:rPr>
        <w:t xml:space="preserve">  przemieszczenia mm, in lub obroty i stopnie, w  </w:t>
      </w:r>
      <w:proofErr w:type="spellStart"/>
      <w:r w:rsidRPr="00E93D4B">
        <w:rPr>
          <w:rFonts w:ascii="Times New Roman" w:hAnsi="Times New Roman" w:cs="Times New Roman"/>
        </w:rPr>
        <w:t>zaIeżności</w:t>
      </w:r>
      <w:proofErr w:type="spellEnd"/>
      <w:r w:rsidRPr="00E93D4B">
        <w:rPr>
          <w:rFonts w:ascii="Times New Roman" w:hAnsi="Times New Roman" w:cs="Times New Roman"/>
        </w:rPr>
        <w:t xml:space="preserve">  od systemu pomiarowego.</w:t>
      </w:r>
    </w:p>
    <w:p w:rsidR="009973B3" w:rsidRPr="00E93D4B" w:rsidRDefault="009973B3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Wymagania sprzętowe:</w:t>
      </w:r>
    </w:p>
    <w:p w:rsidR="009973B3" w:rsidRPr="00E93D4B" w:rsidRDefault="009973B3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457E1" w:rsidRPr="00E93D4B" w:rsidRDefault="006457E1" w:rsidP="00E93D4B">
      <w:pPr>
        <w:spacing w:after="0" w:line="360" w:lineRule="auto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System operacyjny:</w:t>
      </w:r>
      <w:r w:rsidRPr="00E93D4B">
        <w:rPr>
          <w:rFonts w:ascii="Times New Roman" w:hAnsi="Times New Roman" w:cs="Times New Roman"/>
        </w:rPr>
        <w:tab/>
      </w:r>
      <w:r w:rsidR="00E93D4B">
        <w:rPr>
          <w:rFonts w:ascii="Times New Roman" w:hAnsi="Times New Roman" w:cs="Times New Roman"/>
        </w:rPr>
        <w:t xml:space="preserve">  </w:t>
      </w:r>
      <w:r w:rsidRPr="00E93D4B">
        <w:rPr>
          <w:rFonts w:ascii="Times New Roman" w:hAnsi="Times New Roman" w:cs="Times New Roman"/>
        </w:rPr>
        <w:t>Windows 7 lub nowszy, 32 lub 64—bitowy z uprawnieniami</w:t>
      </w:r>
      <w:r w:rsidR="005F375A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 xml:space="preserve">administracyjnymi </w:t>
      </w:r>
      <w:r w:rsidR="005F375A" w:rsidRPr="00E93D4B">
        <w:rPr>
          <w:rFonts w:ascii="Times New Roman" w:hAnsi="Times New Roman" w:cs="Times New Roman"/>
        </w:rPr>
        <w:t>dostępu</w:t>
      </w:r>
      <w:r w:rsidRPr="00E93D4B">
        <w:rPr>
          <w:rFonts w:ascii="Times New Roman" w:hAnsi="Times New Roman" w:cs="Times New Roman"/>
        </w:rPr>
        <w:t xml:space="preserve"> do folderów  programu</w:t>
      </w:r>
    </w:p>
    <w:p w:rsidR="00E93D4B" w:rsidRDefault="006457E1" w:rsidP="00E93D4B">
      <w:pPr>
        <w:spacing w:after="0" w:line="360" w:lineRule="auto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Pamięć i procesor:</w:t>
      </w:r>
      <w:r w:rsidRPr="00E93D4B">
        <w:rPr>
          <w:rFonts w:ascii="Times New Roman" w:hAnsi="Times New Roman" w:cs="Times New Roman"/>
        </w:rPr>
        <w:tab/>
      </w:r>
      <w:r w:rsidR="00012AE8" w:rsidRPr="00E93D4B">
        <w:rPr>
          <w:rFonts w:ascii="Times New Roman" w:hAnsi="Times New Roman" w:cs="Times New Roman"/>
        </w:rPr>
        <w:t xml:space="preserve">     </w:t>
      </w:r>
      <w:r w:rsidRPr="00E93D4B">
        <w:rPr>
          <w:rFonts w:ascii="Times New Roman" w:hAnsi="Times New Roman" w:cs="Times New Roman"/>
        </w:rPr>
        <w:t xml:space="preserve">4 GB RAM i procesor 2-rdzeniowy lub  szybszy </w:t>
      </w:r>
    </w:p>
    <w:p w:rsidR="006457E1" w:rsidRPr="00E93D4B" w:rsidRDefault="006457E1" w:rsidP="00E93D4B">
      <w:pPr>
        <w:spacing w:after="0" w:line="360" w:lineRule="auto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Rozdzielczość ekranu:</w:t>
      </w:r>
      <w:r w:rsidRPr="00E93D4B">
        <w:rPr>
          <w:rFonts w:ascii="Times New Roman" w:hAnsi="Times New Roman" w:cs="Times New Roman"/>
        </w:rPr>
        <w:tab/>
      </w:r>
      <w:r w:rsidR="00666AE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1920 x 1080 pikseli</w:t>
      </w:r>
    </w:p>
    <w:p w:rsidR="006457E1" w:rsidRPr="00E93D4B" w:rsidRDefault="006457E1" w:rsidP="00E93D4B">
      <w:pPr>
        <w:spacing w:after="0" w:line="360" w:lineRule="auto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Porty komunikacyjne:</w:t>
      </w:r>
      <w:r w:rsidRPr="00E93D4B">
        <w:rPr>
          <w:rFonts w:ascii="Times New Roman" w:hAnsi="Times New Roman" w:cs="Times New Roman"/>
        </w:rPr>
        <w:tab/>
      </w:r>
      <w:r w:rsidR="00012AE8" w:rsidRPr="00E93D4B">
        <w:rPr>
          <w:rFonts w:ascii="Times New Roman" w:hAnsi="Times New Roman" w:cs="Times New Roman"/>
        </w:rPr>
        <w:t xml:space="preserve">          </w:t>
      </w:r>
      <w:r w:rsidRPr="00E93D4B">
        <w:rPr>
          <w:rFonts w:ascii="Times New Roman" w:hAnsi="Times New Roman" w:cs="Times New Roman"/>
        </w:rPr>
        <w:t>2 wolne porty USB (1 do klucza sprzętowego, 1 do urządzenia pomiarowego)</w:t>
      </w:r>
    </w:p>
    <w:p w:rsidR="006457E1" w:rsidRPr="00E93D4B" w:rsidRDefault="006457E1" w:rsidP="00E93D4B">
      <w:pPr>
        <w:spacing w:after="0" w:line="360" w:lineRule="auto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Uwaga:</w:t>
      </w:r>
      <w:r w:rsidR="00666AE6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Oprogramowanie  może eksportować dane do MS Excel i wysyłać wyniki pocztą  MS Outlook. Korzystanie z tych funkcjona</w:t>
      </w:r>
      <w:r w:rsidR="00B16032" w:rsidRPr="00E93D4B">
        <w:rPr>
          <w:rFonts w:ascii="Times New Roman" w:hAnsi="Times New Roman" w:cs="Times New Roman"/>
        </w:rPr>
        <w:t>l</w:t>
      </w:r>
      <w:r w:rsidRPr="00E93D4B">
        <w:rPr>
          <w:rFonts w:ascii="Times New Roman" w:hAnsi="Times New Roman" w:cs="Times New Roman"/>
        </w:rPr>
        <w:t>ności będzie możliwe jedynie na komputerze z  zainstalowanymi programami MS Excel i MS Office</w:t>
      </w:r>
    </w:p>
    <w:p w:rsidR="00666AE6" w:rsidRPr="00E93D4B" w:rsidRDefault="00666AE6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6457E1" w:rsidRPr="00E93D4B" w:rsidRDefault="006457E1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 xml:space="preserve">UCHWYT SAMOZACISKOWY </w:t>
      </w:r>
    </w:p>
    <w:p w:rsidR="00914688" w:rsidRPr="00E93D4B" w:rsidRDefault="00914688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E93D4B">
        <w:rPr>
          <w:rFonts w:ascii="Times New Roman" w:hAnsi="Times New Roman" w:cs="Times New Roman"/>
          <w:b/>
          <w:bCs/>
        </w:rPr>
        <w:t>Specyfikacja: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Obciążenie nominalne:</w:t>
      </w:r>
      <w:r w:rsidRPr="00E93D4B">
        <w:rPr>
          <w:rFonts w:ascii="Times New Roman" w:hAnsi="Times New Roman" w:cs="Times New Roman"/>
        </w:rPr>
        <w:tab/>
      </w:r>
      <w:r w:rsidR="00914688" w:rsidRPr="00E93D4B">
        <w:rPr>
          <w:rFonts w:ascii="Times New Roman" w:hAnsi="Times New Roman" w:cs="Times New Roman"/>
        </w:rPr>
        <w:t xml:space="preserve"> </w:t>
      </w:r>
      <w:r w:rsidR="00914688" w:rsidRPr="00E93D4B">
        <w:rPr>
          <w:rFonts w:ascii="Times New Roman" w:hAnsi="Times New Roman" w:cs="Times New Roman"/>
        </w:rPr>
        <w:tab/>
      </w:r>
      <w:r w:rsidR="00914688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5 kN</w:t>
      </w:r>
      <w:r w:rsidR="00857A68" w:rsidRPr="00E93D4B">
        <w:rPr>
          <w:rFonts w:ascii="Times New Roman" w:hAnsi="Times New Roman" w:cs="Times New Roman"/>
        </w:rPr>
        <w:t>-6kN</w:t>
      </w:r>
    </w:p>
    <w:p w:rsidR="00914688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maks. Grubości  próbki:</w:t>
      </w:r>
      <w:r w:rsidRPr="00E93D4B">
        <w:rPr>
          <w:rFonts w:ascii="Times New Roman" w:hAnsi="Times New Roman" w:cs="Times New Roman"/>
        </w:rPr>
        <w:tab/>
      </w:r>
      <w:r w:rsidR="00914688" w:rsidRPr="00E93D4B">
        <w:rPr>
          <w:rFonts w:ascii="Times New Roman" w:hAnsi="Times New Roman" w:cs="Times New Roman"/>
        </w:rPr>
        <w:tab/>
      </w:r>
      <w:r w:rsidR="00914688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8</w:t>
      </w:r>
      <w:r w:rsidR="00857A68" w:rsidRPr="00E93D4B">
        <w:rPr>
          <w:rFonts w:ascii="Times New Roman" w:hAnsi="Times New Roman" w:cs="Times New Roman"/>
        </w:rPr>
        <w:t xml:space="preserve">-9 </w:t>
      </w:r>
      <w:r w:rsidRPr="00E93D4B">
        <w:rPr>
          <w:rFonts w:ascii="Times New Roman" w:hAnsi="Times New Roman" w:cs="Times New Roman"/>
        </w:rPr>
        <w:t xml:space="preserve">mm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szerokość części chwytowej:</w:t>
      </w:r>
      <w:r w:rsidRPr="00E93D4B">
        <w:rPr>
          <w:rFonts w:ascii="Times New Roman" w:hAnsi="Times New Roman" w:cs="Times New Roman"/>
        </w:rPr>
        <w:tab/>
      </w:r>
      <w:r w:rsidR="00914688" w:rsidRPr="00E93D4B">
        <w:rPr>
          <w:rFonts w:ascii="Times New Roman" w:hAnsi="Times New Roman" w:cs="Times New Roman"/>
        </w:rPr>
        <w:tab/>
      </w:r>
      <w:r w:rsidR="00857A68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25</w:t>
      </w:r>
      <w:r w:rsidR="00857A68" w:rsidRPr="00E93D4B">
        <w:rPr>
          <w:rFonts w:ascii="Times New Roman" w:hAnsi="Times New Roman" w:cs="Times New Roman"/>
        </w:rPr>
        <w:t>-27</w:t>
      </w:r>
      <w:r w:rsidRPr="00E93D4B">
        <w:rPr>
          <w:rFonts w:ascii="Times New Roman" w:hAnsi="Times New Roman" w:cs="Times New Roman"/>
        </w:rPr>
        <w:t xml:space="preserve"> mm</w:t>
      </w:r>
    </w:p>
    <w:p w:rsidR="008966FB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wykończenie części chwytowej: metalowe, ząbkowane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lastRenderedPageBreak/>
        <w:t>wysokość uchwytu:</w:t>
      </w:r>
      <w:r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80 mm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masa:</w:t>
      </w:r>
      <w:r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550 g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 </w:t>
      </w: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MIKROSKOP STEREOSKOPOWY Z TOREM WIZYJNYM I KAMERKĄ KERN OZL:</w:t>
      </w:r>
    </w:p>
    <w:p w:rsidR="006457E1" w:rsidRPr="00E93D4B" w:rsidRDefault="008966FB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Specyfikacja: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Optyka </w:t>
      </w:r>
      <w:proofErr w:type="spellStart"/>
      <w:r w:rsidRPr="00E93D4B">
        <w:rPr>
          <w:rFonts w:ascii="Times New Roman" w:hAnsi="Times New Roman" w:cs="Times New Roman"/>
        </w:rPr>
        <w:t>greeenought</w:t>
      </w:r>
      <w:proofErr w:type="spellEnd"/>
      <w:r w:rsidRPr="00E93D4B">
        <w:rPr>
          <w:rFonts w:ascii="Times New Roman" w:hAnsi="Times New Roman" w:cs="Times New Roman"/>
        </w:rPr>
        <w:t xml:space="preserve">, </w:t>
      </w:r>
      <w:proofErr w:type="spellStart"/>
      <w:r w:rsidRPr="00E93D4B">
        <w:rPr>
          <w:rFonts w:ascii="Times New Roman" w:hAnsi="Times New Roman" w:cs="Times New Roman"/>
        </w:rPr>
        <w:t>trinokularowy</w:t>
      </w:r>
      <w:proofErr w:type="spellEnd"/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Oświetlenie światłem odbitym i przechodzącym 3W ED odbite i 3W LED przechodzące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Głowica powiększenie od 0,7 do 4,5x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Okulary HSWF 10x/20mm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457E1" w:rsidRDefault="00E93D4B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  <w:b/>
          <w:color w:val="0070C0"/>
        </w:rPr>
        <w:t>ADAPTER DO KAMERY</w:t>
      </w:r>
    </w:p>
    <w:p w:rsidR="00E93D4B" w:rsidRPr="00E93D4B" w:rsidRDefault="00E93D4B" w:rsidP="00E93D4B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</w:p>
    <w:p w:rsidR="006457E1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KAMERA DO MIKROSKOPU 5.1 &lt;P, CMOS1/2,5 ,USB 2.0 OBRAZ KOLOROWY</w:t>
      </w:r>
    </w:p>
    <w:p w:rsidR="00E93D4B" w:rsidRPr="00E93D4B" w:rsidRDefault="00E93D4B" w:rsidP="00E93D4B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TABLET DO OBSŁUGI TORU WIZYJNEGO :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Specyfikacja</w:t>
      </w:r>
      <w:r w:rsidR="008966FB" w:rsidRPr="00E93D4B">
        <w:rPr>
          <w:rFonts w:ascii="Times New Roman" w:hAnsi="Times New Roman" w:cs="Times New Roman"/>
          <w:b/>
        </w:rPr>
        <w:t>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Ekran :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12.3” , 2736x1824px Dotykowy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Wielkość pamięci Ram :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8GB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Dysk: 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128 GB SSD</w:t>
      </w:r>
    </w:p>
    <w:p w:rsidR="006457E1" w:rsidRPr="00E93D4B" w:rsidRDefault="006457E1" w:rsidP="00E93D4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Karta SDHC-(2 sztuki)</w:t>
      </w:r>
    </w:p>
    <w:p w:rsidR="006457E1" w:rsidRDefault="006457E1" w:rsidP="00E93D4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Mysz Microsoft Mobile 3600 Czarny </w:t>
      </w:r>
    </w:p>
    <w:p w:rsidR="00E93D4B" w:rsidRPr="00E93D4B" w:rsidRDefault="00E93D4B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Procesor: co najmniej 4 rdzeniowy/8 wątkowy o wydajności</w:t>
      </w:r>
      <w:r>
        <w:rPr>
          <w:rFonts w:ascii="Times New Roman" w:hAnsi="Times New Roman" w:cs="Times New Roman"/>
        </w:rPr>
        <w:t xml:space="preserve"> nie mniejszej niż 7415 pkt. wg </w:t>
      </w:r>
      <w:r w:rsidRPr="00E93D4B">
        <w:rPr>
          <w:rFonts w:ascii="Times New Roman" w:hAnsi="Times New Roman" w:cs="Times New Roman"/>
        </w:rPr>
        <w:t>3DMark06 CPU</w:t>
      </w:r>
    </w:p>
    <w:p w:rsidR="00E93D4B" w:rsidRPr="00E93D4B" w:rsidRDefault="00E93D4B" w:rsidP="00E93D4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Karta grafiki: zintegrowana o wydajności nie mniejszej niż 13000 pkt. wg 3DMark06</w:t>
      </w:r>
    </w:p>
    <w:p w:rsidR="00E93D4B" w:rsidRPr="00E93D4B" w:rsidRDefault="002D2FB5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E93D4B" w:rsidRPr="00E93D4B">
        <w:rPr>
          <w:rFonts w:ascii="Times New Roman" w:hAnsi="Times New Roman" w:cs="Times New Roman"/>
        </w:rPr>
        <w:t xml:space="preserve">ystem operacyjny:  </w:t>
      </w:r>
      <w:r w:rsidR="00E93D4B" w:rsidRPr="00E93D4B">
        <w:rPr>
          <w:rFonts w:ascii="Times New Roman" w:hAnsi="Times New Roman" w:cs="Times New Roman"/>
          <w:b/>
        </w:rPr>
        <w:t>Microsoft Windows 10 Home PL</w:t>
      </w:r>
      <w:r w:rsidR="00E93D4B" w:rsidRPr="00E93D4B">
        <w:rPr>
          <w:rFonts w:ascii="Times New Roman" w:hAnsi="Times New Roman" w:cs="Times New Roman"/>
        </w:rPr>
        <w:t xml:space="preserve"> (wersja 64-bitowa) lub równoważny</w:t>
      </w:r>
    </w:p>
    <w:p w:rsidR="00E93D4B" w:rsidRPr="00E93D4B" w:rsidRDefault="00E93D4B" w:rsidP="00E93D4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 xml:space="preserve">KAMERA TERMOWIZYJNA WIFI 160X120PX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Specyfikacja</w:t>
      </w:r>
      <w:r w:rsidR="008966FB" w:rsidRPr="00E93D4B">
        <w:rPr>
          <w:rFonts w:ascii="Times New Roman" w:hAnsi="Times New Roman" w:cs="Times New Roman"/>
          <w:b/>
        </w:rPr>
        <w:t>:</w:t>
      </w:r>
      <w:r w:rsidRPr="00E93D4B">
        <w:rPr>
          <w:rFonts w:ascii="Times New Roman" w:hAnsi="Times New Roman" w:cs="Times New Roman"/>
          <w:b/>
        </w:rPr>
        <w:t xml:space="preserve"> 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Czułość termiczna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70mK&lt;70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Zasięg wykrywania ciepła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0.1m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Zakres fali  w podczerwieni od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8 µm do 14µm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Zakres pomiarowy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-20 do 400 °C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Kąt widzenia 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54°x42°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Rozdzielczość </w:t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</w:r>
      <w:r w:rsidR="008966FB" w:rsidRPr="00E93D4B">
        <w:rPr>
          <w:rFonts w:ascii="Times New Roman" w:hAnsi="Times New Roman" w:cs="Times New Roman"/>
        </w:rPr>
        <w:tab/>
        <w:t>160x120</w:t>
      </w:r>
    </w:p>
    <w:p w:rsidR="00666AE6" w:rsidRPr="00E93D4B" w:rsidRDefault="00666AE6" w:rsidP="00E93D4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 xml:space="preserve">KAMERA DO REJESTRACJI SZYBKOZMIENNYCH PROCESÓW 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 xml:space="preserve">Specyfikacja </w:t>
      </w:r>
      <w:r w:rsidR="00CA2376" w:rsidRPr="00E93D4B">
        <w:rPr>
          <w:rFonts w:ascii="Times New Roman" w:hAnsi="Times New Roman" w:cs="Times New Roman"/>
          <w:b/>
        </w:rPr>
        <w:t>: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Maksymalna rozdzielczość nagrywania filmów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3840x2160</w:t>
      </w:r>
    </w:p>
    <w:p w:rsidR="006457E1" w:rsidRPr="00E93D4B" w:rsidRDefault="006457E1" w:rsidP="00E93D4B">
      <w:pPr>
        <w:spacing w:after="0" w:line="360" w:lineRule="auto"/>
        <w:ind w:left="2832" w:hanging="2121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Liczba klatek na sekundę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2.7K-120kl/s , 4K-60kl/s, FullHD-240kl/s </w:t>
      </w:r>
      <w:r w:rsidR="00666AE6" w:rsidRPr="00E93D4B">
        <w:rPr>
          <w:rFonts w:ascii="Times New Roman" w:hAnsi="Times New Roman" w:cs="Times New Roman"/>
        </w:rPr>
        <w:t xml:space="preserve">     </w:t>
      </w:r>
      <w:r w:rsidRPr="00E93D4B">
        <w:rPr>
          <w:rFonts w:ascii="Times New Roman" w:hAnsi="Times New Roman" w:cs="Times New Roman"/>
        </w:rPr>
        <w:t>QHD-120kl/s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Rozdzielczość efektywna [</w:t>
      </w:r>
      <w:proofErr w:type="spellStart"/>
      <w:r w:rsidRPr="00E93D4B">
        <w:rPr>
          <w:rFonts w:ascii="Times New Roman" w:hAnsi="Times New Roman" w:cs="Times New Roman"/>
        </w:rPr>
        <w:t>Mpx</w:t>
      </w:r>
      <w:proofErr w:type="spellEnd"/>
      <w:r w:rsidRPr="00E93D4B">
        <w:rPr>
          <w:rFonts w:ascii="Times New Roman" w:hAnsi="Times New Roman" w:cs="Times New Roman"/>
        </w:rPr>
        <w:t>]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666AE6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12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Stabilizacja obrazu 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 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666AE6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Tak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lastRenderedPageBreak/>
        <w:t xml:space="preserve">Wi-Fi 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          </w:t>
      </w:r>
      <w:r w:rsidR="00CA2376" w:rsidRPr="00E93D4B">
        <w:rPr>
          <w:rFonts w:ascii="Times New Roman" w:hAnsi="Times New Roman" w:cs="Times New Roman"/>
        </w:rPr>
        <w:t xml:space="preserve">           </w:t>
      </w:r>
      <w:r w:rsidRPr="00E93D4B">
        <w:rPr>
          <w:rFonts w:ascii="Times New Roman" w:hAnsi="Times New Roman" w:cs="Times New Roman"/>
        </w:rPr>
        <w:t xml:space="preserve">          </w:t>
      </w:r>
      <w:r w:rsidR="00CA2376" w:rsidRPr="00E93D4B">
        <w:rPr>
          <w:rFonts w:ascii="Times New Roman" w:hAnsi="Times New Roman" w:cs="Times New Roman"/>
        </w:rPr>
        <w:t xml:space="preserve"> </w:t>
      </w:r>
      <w:r w:rsidR="00CA2376" w:rsidRPr="00E93D4B">
        <w:rPr>
          <w:rFonts w:ascii="Times New Roman" w:hAnsi="Times New Roman" w:cs="Times New Roman"/>
        </w:rPr>
        <w:tab/>
        <w:t xml:space="preserve">    </w:t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 </w:t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Tak</w:t>
      </w:r>
    </w:p>
    <w:p w:rsidR="006457E1" w:rsidRPr="00E93D4B" w:rsidRDefault="006457E1" w:rsidP="00E93D4B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Wodoodporność 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   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Tak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 xml:space="preserve">KAMERA DO REJESTRACJI PROCESÓW Z INTERFEJSEM WIFI </w:t>
      </w:r>
    </w:p>
    <w:p w:rsidR="006457E1" w:rsidRPr="00E93D4B" w:rsidRDefault="006457E1" w:rsidP="00E93D4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Specyfikacja:</w:t>
      </w:r>
    </w:p>
    <w:p w:rsidR="006457E1" w:rsidRPr="00E93D4B" w:rsidRDefault="006457E1" w:rsidP="00E93D4B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Częstotliwość [MHz]</w:t>
      </w:r>
      <w:r w:rsidR="00CA2376" w:rsidRPr="00E93D4B">
        <w:rPr>
          <w:rFonts w:ascii="Times New Roman" w:hAnsi="Times New Roman" w:cs="Times New Roman"/>
        </w:rPr>
        <w:t>: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 2400</w:t>
      </w:r>
    </w:p>
    <w:p w:rsidR="006457E1" w:rsidRPr="00E93D4B" w:rsidRDefault="006457E1" w:rsidP="00E93D4B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Zasilanie</w:t>
      </w:r>
      <w:r w:rsidR="00CA2376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="00CA2376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Sieciowe</w:t>
      </w:r>
    </w:p>
    <w:p w:rsidR="006457E1" w:rsidRPr="00E93D4B" w:rsidRDefault="008F5B59" w:rsidP="00E93D4B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Typ podłączenia:</w:t>
      </w:r>
      <w:r w:rsidR="006457E1" w:rsidRPr="00E93D4B">
        <w:rPr>
          <w:rFonts w:ascii="Times New Roman" w:hAnsi="Times New Roman" w:cs="Times New Roman"/>
        </w:rPr>
        <w:t xml:space="preserve">         </w:t>
      </w:r>
      <w:r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ab/>
      </w:r>
      <w:proofErr w:type="spellStart"/>
      <w:r w:rsidR="006457E1" w:rsidRPr="00E93D4B">
        <w:rPr>
          <w:rFonts w:ascii="Times New Roman" w:hAnsi="Times New Roman" w:cs="Times New Roman"/>
        </w:rPr>
        <w:t>WiFi</w:t>
      </w:r>
      <w:proofErr w:type="spellEnd"/>
    </w:p>
    <w:p w:rsidR="006457E1" w:rsidRPr="00E93D4B" w:rsidRDefault="006457E1" w:rsidP="00E93D4B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Maksymalna rozdzielczość</w:t>
      </w:r>
      <w:r w:rsidR="008F5B59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8F5B59" w:rsidRPr="00E93D4B">
        <w:rPr>
          <w:rFonts w:ascii="Times New Roman" w:hAnsi="Times New Roman" w:cs="Times New Roman"/>
        </w:rPr>
        <w:tab/>
      </w:r>
      <w:r w:rsidR="008F5B59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1920x1080</w:t>
      </w:r>
    </w:p>
    <w:p w:rsidR="006457E1" w:rsidRPr="00E93D4B" w:rsidRDefault="006457E1" w:rsidP="00E93D4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457E1" w:rsidRPr="00E93D4B" w:rsidRDefault="002218C5" w:rsidP="00E93D4B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b/>
          <w:color w:val="0070C0"/>
        </w:rPr>
      </w:pPr>
      <w:r w:rsidRPr="00E93D4B">
        <w:rPr>
          <w:rFonts w:ascii="Times New Roman" w:hAnsi="Times New Roman" w:cs="Times New Roman"/>
          <w:b/>
          <w:color w:val="0070C0"/>
        </w:rPr>
        <w:t>STACJA ROBOCZA</w:t>
      </w:r>
    </w:p>
    <w:p w:rsidR="006457E1" w:rsidRPr="00E93D4B" w:rsidRDefault="006457E1" w:rsidP="002D2FB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D4B">
        <w:rPr>
          <w:rFonts w:ascii="Times New Roman" w:hAnsi="Times New Roman" w:cs="Times New Roman"/>
          <w:b/>
        </w:rPr>
        <w:t>Specyfikacja</w:t>
      </w:r>
      <w:r w:rsidR="00DF2F07" w:rsidRPr="00E93D4B">
        <w:rPr>
          <w:rFonts w:ascii="Times New Roman" w:hAnsi="Times New Roman" w:cs="Times New Roman"/>
          <w:b/>
        </w:rPr>
        <w:t>:</w:t>
      </w:r>
      <w:r w:rsidRPr="00E93D4B">
        <w:rPr>
          <w:rFonts w:ascii="Times New Roman" w:hAnsi="Times New Roman" w:cs="Times New Roman"/>
          <w:b/>
        </w:rPr>
        <w:t xml:space="preserve"> </w:t>
      </w:r>
    </w:p>
    <w:p w:rsidR="002D2FB5" w:rsidRDefault="002D2FB5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</w:p>
    <w:p w:rsidR="002D2FB5" w:rsidRPr="00E93D4B" w:rsidRDefault="002D2FB5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 xml:space="preserve">Procesor: </w:t>
      </w:r>
      <w:r>
        <w:rPr>
          <w:rFonts w:ascii="Times New Roman" w:hAnsi="Times New Roman" w:cs="Times New Roman"/>
        </w:rPr>
        <w:t xml:space="preserve">- </w:t>
      </w:r>
      <w:r w:rsidRPr="00E93D4B">
        <w:rPr>
          <w:rFonts w:ascii="Times New Roman" w:hAnsi="Times New Roman" w:cs="Times New Roman"/>
        </w:rPr>
        <w:t>co najmniej 6 rdzeniowy/12 wątkowy o wydajności nie mniejszej niż 11230 pkt. wg 3DMark06 CPU</w:t>
      </w:r>
    </w:p>
    <w:p w:rsidR="002D2FB5" w:rsidRPr="00E93D4B" w:rsidRDefault="002D2FB5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Karta grafiki: dedykowana o wydajności nie mniejszej niż 35050 pkt. wg 3DMark06</w:t>
      </w:r>
    </w:p>
    <w:p w:rsidR="006457E1" w:rsidRPr="00E93D4B" w:rsidRDefault="006457E1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Pojemność dysku twardego</w:t>
      </w:r>
      <w:r w:rsidR="00DF2F07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SSD 512 GB</w:t>
      </w:r>
    </w:p>
    <w:p w:rsidR="006457E1" w:rsidRPr="00E93D4B" w:rsidRDefault="006457E1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System operacyjny</w:t>
      </w:r>
      <w:r w:rsidR="00DF2F07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Windows 10 Pro </w:t>
      </w:r>
    </w:p>
    <w:p w:rsidR="006457E1" w:rsidRPr="00E93D4B" w:rsidRDefault="006457E1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Ilość pamięci</w:t>
      </w:r>
      <w:r w:rsidR="00293D2B" w:rsidRPr="00E93D4B">
        <w:rPr>
          <w:rFonts w:ascii="Times New Roman" w:hAnsi="Times New Roman" w:cs="Times New Roman"/>
        </w:rPr>
        <w:t xml:space="preserve"> </w:t>
      </w:r>
      <w:r w:rsidRPr="00E93D4B">
        <w:rPr>
          <w:rFonts w:ascii="Times New Roman" w:hAnsi="Times New Roman" w:cs="Times New Roman"/>
        </w:rPr>
        <w:t>RAM</w:t>
      </w:r>
      <w:r w:rsidR="00293D2B" w:rsidRPr="00E93D4B">
        <w:rPr>
          <w:rFonts w:ascii="Times New Roman" w:hAnsi="Times New Roman" w:cs="Times New Roman"/>
        </w:rPr>
        <w:t>:</w:t>
      </w:r>
      <w:r w:rsidRPr="00E93D4B">
        <w:rPr>
          <w:rFonts w:ascii="Times New Roman" w:hAnsi="Times New Roman" w:cs="Times New Roman"/>
        </w:rPr>
        <w:t xml:space="preserve"> </w:t>
      </w:r>
      <w:r w:rsidR="00293D2B" w:rsidRPr="00E93D4B">
        <w:rPr>
          <w:rFonts w:ascii="Times New Roman" w:hAnsi="Times New Roman" w:cs="Times New Roman"/>
        </w:rPr>
        <w:t xml:space="preserve"> </w:t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>16 GB</w:t>
      </w:r>
    </w:p>
    <w:p w:rsidR="00E93D4B" w:rsidRPr="00E93D4B" w:rsidRDefault="006457E1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E93D4B">
        <w:rPr>
          <w:rFonts w:ascii="Times New Roman" w:hAnsi="Times New Roman" w:cs="Times New Roman"/>
        </w:rPr>
        <w:t>Przekątna ekranu</w:t>
      </w:r>
      <w:r w:rsidR="00293D2B" w:rsidRPr="00E93D4B">
        <w:rPr>
          <w:rFonts w:ascii="Times New Roman" w:hAnsi="Times New Roman" w:cs="Times New Roman"/>
        </w:rPr>
        <w:t>:</w:t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="00293D2B" w:rsidRPr="00E93D4B">
        <w:rPr>
          <w:rFonts w:ascii="Times New Roman" w:hAnsi="Times New Roman" w:cs="Times New Roman"/>
        </w:rPr>
        <w:tab/>
      </w:r>
      <w:r w:rsidRPr="00E93D4B">
        <w:rPr>
          <w:rFonts w:ascii="Times New Roman" w:hAnsi="Times New Roman" w:cs="Times New Roman"/>
        </w:rPr>
        <w:t xml:space="preserve"> 15,6”</w:t>
      </w:r>
    </w:p>
    <w:p w:rsidR="00E93D4B" w:rsidRPr="002D2FB5" w:rsidRDefault="00E93D4B" w:rsidP="002D2FB5">
      <w:pPr>
        <w:spacing w:after="0" w:line="360" w:lineRule="auto"/>
        <w:ind w:left="567"/>
        <w:jc w:val="both"/>
        <w:rPr>
          <w:rFonts w:ascii="Times New Roman" w:hAnsi="Times New Roman" w:cs="Times New Roman"/>
          <w:b/>
        </w:rPr>
      </w:pPr>
      <w:r w:rsidRPr="002D2FB5">
        <w:rPr>
          <w:rFonts w:ascii="Times New Roman" w:hAnsi="Times New Roman" w:cs="Times New Roman"/>
          <w:b/>
        </w:rPr>
        <w:t>System operacyjny: Windows 10 Pro lub równoważny</w:t>
      </w:r>
    </w:p>
    <w:p w:rsidR="00E93D4B" w:rsidRPr="00E93D4B" w:rsidRDefault="00E93D4B" w:rsidP="00E93D4B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</w:p>
    <w:sectPr w:rsidR="00E93D4B" w:rsidRPr="00E93D4B" w:rsidSect="009943E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AEE" w:rsidRDefault="00465AEE" w:rsidP="009943ED">
      <w:pPr>
        <w:spacing w:after="0" w:line="240" w:lineRule="auto"/>
      </w:pPr>
      <w:r>
        <w:separator/>
      </w:r>
    </w:p>
  </w:endnote>
  <w:endnote w:type="continuationSeparator" w:id="0">
    <w:p w:rsidR="00465AEE" w:rsidRDefault="00465AEE" w:rsidP="0099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AEE" w:rsidRDefault="00465AEE" w:rsidP="009943ED">
      <w:pPr>
        <w:spacing w:after="0" w:line="240" w:lineRule="auto"/>
      </w:pPr>
      <w:r>
        <w:separator/>
      </w:r>
    </w:p>
  </w:footnote>
  <w:footnote w:type="continuationSeparator" w:id="0">
    <w:p w:rsidR="00465AEE" w:rsidRDefault="00465AEE" w:rsidP="00994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B" w:rsidRDefault="00E93D4B">
    <w:pPr>
      <w:pStyle w:val="Nagwek"/>
    </w:pPr>
    <w:r>
      <w:t>NA/O/357/2020</w:t>
    </w:r>
  </w:p>
  <w:p w:rsidR="00E93D4B" w:rsidRDefault="00E93D4B" w:rsidP="00E93D4B">
    <w:pPr>
      <w:pStyle w:val="Nagwek"/>
      <w:jc w:val="right"/>
    </w:pPr>
    <w: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03285"/>
    <w:multiLevelType w:val="hybridMultilevel"/>
    <w:tmpl w:val="21C2892C"/>
    <w:lvl w:ilvl="0" w:tplc="E19253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57E1"/>
    <w:rsid w:val="00012AE8"/>
    <w:rsid w:val="00094C3E"/>
    <w:rsid w:val="00162D7D"/>
    <w:rsid w:val="002218C5"/>
    <w:rsid w:val="00293D2B"/>
    <w:rsid w:val="002D2FB5"/>
    <w:rsid w:val="002E0216"/>
    <w:rsid w:val="0030531A"/>
    <w:rsid w:val="003247E9"/>
    <w:rsid w:val="00350466"/>
    <w:rsid w:val="004331C1"/>
    <w:rsid w:val="00465AEE"/>
    <w:rsid w:val="004E19B4"/>
    <w:rsid w:val="00575FF3"/>
    <w:rsid w:val="005F375A"/>
    <w:rsid w:val="006457E1"/>
    <w:rsid w:val="00666AE6"/>
    <w:rsid w:val="006D7353"/>
    <w:rsid w:val="00752A0F"/>
    <w:rsid w:val="00857A68"/>
    <w:rsid w:val="008966FB"/>
    <w:rsid w:val="008F5B59"/>
    <w:rsid w:val="00914688"/>
    <w:rsid w:val="00941744"/>
    <w:rsid w:val="009943ED"/>
    <w:rsid w:val="009973B3"/>
    <w:rsid w:val="009A15AC"/>
    <w:rsid w:val="009B7659"/>
    <w:rsid w:val="009D3CB8"/>
    <w:rsid w:val="009D4FEB"/>
    <w:rsid w:val="00A120F5"/>
    <w:rsid w:val="00B16032"/>
    <w:rsid w:val="00B367C0"/>
    <w:rsid w:val="00B63CAC"/>
    <w:rsid w:val="00BE4F91"/>
    <w:rsid w:val="00C86788"/>
    <w:rsid w:val="00CA2376"/>
    <w:rsid w:val="00DF2F07"/>
    <w:rsid w:val="00E17628"/>
    <w:rsid w:val="00E33BEF"/>
    <w:rsid w:val="00E40910"/>
    <w:rsid w:val="00E93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3ED"/>
  </w:style>
  <w:style w:type="paragraph" w:styleId="Nagwek1">
    <w:name w:val="heading 1"/>
    <w:basedOn w:val="Normalny"/>
    <w:link w:val="Nagwek1Znak"/>
    <w:uiPriority w:val="9"/>
    <w:qFormat/>
    <w:rsid w:val="00BE4F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73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BE4F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semiHidden/>
    <w:unhideWhenUsed/>
    <w:rsid w:val="00E93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3D4B"/>
  </w:style>
  <w:style w:type="paragraph" w:styleId="Stopka">
    <w:name w:val="footer"/>
    <w:basedOn w:val="Normalny"/>
    <w:link w:val="StopkaZnak"/>
    <w:uiPriority w:val="99"/>
    <w:semiHidden/>
    <w:unhideWhenUsed/>
    <w:rsid w:val="00E93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3D4B"/>
  </w:style>
  <w:style w:type="paragraph" w:styleId="Akapitzlist">
    <w:name w:val="List Paragraph"/>
    <w:basedOn w:val="Normalny"/>
    <w:uiPriority w:val="34"/>
    <w:qFormat/>
    <w:rsid w:val="00E93D4B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D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D4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3A21A-7774-499C-9A7A-FA558AAD9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990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magdap</cp:lastModifiedBy>
  <cp:revision>3</cp:revision>
  <dcterms:created xsi:type="dcterms:W3CDTF">2020-11-18T12:13:00Z</dcterms:created>
  <dcterms:modified xsi:type="dcterms:W3CDTF">2020-11-18T12:23:00Z</dcterms:modified>
</cp:coreProperties>
</file>