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EA19" w14:textId="77777777"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14:paraId="6D0280FE" w14:textId="3E3DD081" w:rsidR="007926B3" w:rsidRPr="004D71B6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E2796C" w:rsidRPr="00E2796C">
        <w:rPr>
          <w:b/>
        </w:rPr>
        <w:t>NA/O/</w:t>
      </w:r>
      <w:r w:rsidR="00863BC7">
        <w:rPr>
          <w:b/>
          <w:lang w:val="pl-PL"/>
        </w:rPr>
        <w:t>356</w:t>
      </w:r>
      <w:r w:rsidR="00E2796C" w:rsidRPr="00E2796C">
        <w:rPr>
          <w:b/>
        </w:rPr>
        <w:t>/2020</w:t>
      </w:r>
      <w:r>
        <w:rPr>
          <w:b/>
          <w:lang w:val="pl-PL"/>
        </w:rPr>
        <w:t xml:space="preserve"> </w:t>
      </w:r>
      <w:r w:rsidR="00E2796C" w:rsidRPr="00E2796C">
        <w:rPr>
          <w:lang w:val="pl-PL"/>
        </w:rPr>
        <w:t>Rzeszów</w:t>
      </w:r>
      <w:r w:rsidR="00211900" w:rsidRPr="003209A8">
        <w:t xml:space="preserve">, </w:t>
      </w:r>
      <w:r w:rsidR="00E2796C" w:rsidRPr="00E2796C">
        <w:t>2020-</w:t>
      </w:r>
      <w:r w:rsidR="00863BC7">
        <w:rPr>
          <w:lang w:val="pl-PL"/>
        </w:rPr>
        <w:t>11</w:t>
      </w:r>
      <w:r w:rsidR="00E2796C" w:rsidRPr="00E2796C">
        <w:t>-</w:t>
      </w:r>
      <w:r w:rsidR="003428C3">
        <w:rPr>
          <w:lang w:val="pl-PL"/>
        </w:rPr>
        <w:t>1</w:t>
      </w:r>
      <w:r w:rsidR="00863BC7">
        <w:rPr>
          <w:lang w:val="pl-PL"/>
        </w:rPr>
        <w:t>8</w:t>
      </w:r>
    </w:p>
    <w:p w14:paraId="141B8E28" w14:textId="77777777"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14:paraId="00294E01" w14:textId="77777777" w:rsidR="007926B3" w:rsidRPr="005F7A39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5F7A39">
        <w:t>Podstawa pr</w:t>
      </w:r>
      <w:r w:rsidR="00F11D06" w:rsidRPr="005F7A39">
        <w:t xml:space="preserve">awna ogłoszenia: art. 4 pkt. 8 </w:t>
      </w:r>
      <w:r w:rsidR="007427DE" w:rsidRPr="005F7A39">
        <w:rPr>
          <w:bCs/>
        </w:rPr>
        <w:t>ustawy</w:t>
      </w:r>
      <w:r w:rsidR="005F7A39">
        <w:rPr>
          <w:bCs/>
        </w:rPr>
        <w:t xml:space="preserve"> </w:t>
      </w:r>
      <w:r w:rsidR="007427DE" w:rsidRPr="005F7A39">
        <w:rPr>
          <w:bCs/>
        </w:rPr>
        <w:t xml:space="preserve">z dnia </w:t>
      </w:r>
      <w:r w:rsidR="007427DE" w:rsidRPr="005F7A39">
        <w:t xml:space="preserve">29 stycznia 2004 roku Prawo zamówień publicznych </w:t>
      </w:r>
      <w:r w:rsidR="00E2796C" w:rsidRPr="005F7A39">
        <w:t>(t.j. Dz.U. z 2019 r. poz. 1843)</w:t>
      </w:r>
    </w:p>
    <w:p w14:paraId="4BA23C0D" w14:textId="77777777" w:rsidR="007427DE" w:rsidRPr="005F7A39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14:paraId="5B134444" w14:textId="77777777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A7B3" w14:textId="77777777"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14:paraId="10BC5240" w14:textId="77777777"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14:paraId="23AC1B06" w14:textId="77777777"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14:paraId="1C956A62" w14:textId="77777777"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14:paraId="2B1EE3BB" w14:textId="77777777"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14:paraId="0D2EBB8C" w14:textId="77777777" w:rsidR="007926B3" w:rsidRDefault="007926B3" w:rsidP="00583EF9">
      <w:pPr>
        <w:spacing w:line="360" w:lineRule="auto"/>
        <w:rPr>
          <w:b/>
        </w:rPr>
      </w:pPr>
    </w:p>
    <w:p w14:paraId="54DDB157" w14:textId="77777777"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14:paraId="57E93B62" w14:textId="77777777" w:rsidR="00014627" w:rsidRPr="004D71B6" w:rsidRDefault="00E2796C" w:rsidP="00583EF9">
      <w:pPr>
        <w:spacing w:line="360" w:lineRule="auto"/>
        <w:rPr>
          <w:b/>
          <w:lang w:val="en-US"/>
        </w:rPr>
      </w:pPr>
      <w:r w:rsidRPr="00E2796C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E2796C">
        <w:rPr>
          <w:rFonts w:ascii="Arial" w:hAnsi="Arial" w:cs="Arial"/>
          <w:sz w:val="22"/>
          <w:szCs w:val="22"/>
          <w:lang w:val="de-DE"/>
        </w:rPr>
        <w:t xml:space="preserve"> </w:t>
      </w:r>
      <w:r w:rsidR="005F7A39">
        <w:rPr>
          <w:rFonts w:ascii="Arial" w:hAnsi="Arial" w:cs="Arial"/>
          <w:sz w:val="22"/>
          <w:szCs w:val="22"/>
          <w:lang w:val="de-DE"/>
        </w:rPr>
        <w:t xml:space="preserve">Specjalista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E2796C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E2796C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403F5D" w14:paraId="47E6246B" w14:textId="77777777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9980435" w14:textId="77777777" w:rsidR="00316BAA" w:rsidRPr="004D71B6" w:rsidRDefault="00316BAA" w:rsidP="00006B5B">
            <w:pPr>
              <w:rPr>
                <w:lang w:val="en-US"/>
              </w:rPr>
            </w:pPr>
          </w:p>
        </w:tc>
      </w:tr>
    </w:tbl>
    <w:p w14:paraId="630FFB6E" w14:textId="77777777"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14:paraId="772D8DA3" w14:textId="77777777" w:rsidR="00211900" w:rsidRDefault="00211900" w:rsidP="007926B3">
      <w:pPr>
        <w:spacing w:line="360" w:lineRule="auto"/>
        <w:rPr>
          <w:b/>
        </w:rPr>
      </w:pPr>
    </w:p>
    <w:p w14:paraId="299FAEE3" w14:textId="77777777"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C8075E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dopuszcza składanie ofert częściowych i częściowy wybór ofert</w:t>
      </w:r>
      <w:r w:rsidR="00C8075E">
        <w:rPr>
          <w:rFonts w:ascii="Times New Roman" w:hAnsi="Times New Roman"/>
          <w:sz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8075E" w14:paraId="4FF4F388" w14:textId="77777777" w:rsidTr="00C8075E">
        <w:tc>
          <w:tcPr>
            <w:tcW w:w="9634" w:type="dxa"/>
            <w:shd w:val="clear" w:color="auto" w:fill="F3F3F3"/>
            <w:vAlign w:val="center"/>
          </w:tcPr>
          <w:p w14:paraId="6E04F9ED" w14:textId="77777777" w:rsidR="00C8075E" w:rsidRPr="00CA0351" w:rsidRDefault="00C8075E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8075E" w14:paraId="6A32CD55" w14:textId="77777777" w:rsidTr="00C8075E">
        <w:tc>
          <w:tcPr>
            <w:tcW w:w="9634" w:type="dxa"/>
          </w:tcPr>
          <w:p w14:paraId="032F7AC2" w14:textId="5FC8CAF4" w:rsidR="00C8075E" w:rsidRPr="00EA364B" w:rsidRDefault="00C8075E" w:rsidP="00547417">
            <w:pPr>
              <w:spacing w:after="120"/>
              <w:jc w:val="both"/>
              <w:rPr>
                <w:b/>
                <w:u w:val="single"/>
              </w:rPr>
            </w:pPr>
            <w:r w:rsidRPr="00EA364B">
              <w:rPr>
                <w:b/>
                <w:u w:val="single"/>
              </w:rPr>
              <w:t xml:space="preserve">Temat: </w:t>
            </w:r>
            <w:r w:rsidR="005B2FF3" w:rsidRPr="00EA364B">
              <w:rPr>
                <w:b/>
                <w:u w:val="single"/>
              </w:rPr>
              <w:t xml:space="preserve">Dostawa </w:t>
            </w:r>
            <w:r w:rsidR="00070587">
              <w:rPr>
                <w:b/>
                <w:u w:val="single"/>
              </w:rPr>
              <w:t>s</w:t>
            </w:r>
            <w:r w:rsidR="00F7055B" w:rsidRPr="00F7055B">
              <w:rPr>
                <w:b/>
                <w:u w:val="single"/>
              </w:rPr>
              <w:t>tanowisk</w:t>
            </w:r>
            <w:r w:rsidR="00F7055B">
              <w:rPr>
                <w:b/>
                <w:u w:val="single"/>
              </w:rPr>
              <w:t>a</w:t>
            </w:r>
            <w:r w:rsidR="00F7055B" w:rsidRPr="00F7055B">
              <w:rPr>
                <w:b/>
                <w:u w:val="single"/>
              </w:rPr>
              <w:t xml:space="preserve"> do badań społecznych</w:t>
            </w:r>
          </w:p>
          <w:p w14:paraId="4F85097E" w14:textId="77777777" w:rsidR="00C8075E" w:rsidRPr="00EA364B" w:rsidRDefault="00C8075E" w:rsidP="00D71C65">
            <w:pPr>
              <w:spacing w:after="120"/>
              <w:jc w:val="both"/>
              <w:rPr>
                <w:b/>
                <w:u w:val="single"/>
              </w:rPr>
            </w:pPr>
          </w:p>
          <w:p w14:paraId="34B0D7DE" w14:textId="14024E67" w:rsidR="009C72FF" w:rsidRDefault="00C8075E" w:rsidP="00111EA2">
            <w:pPr>
              <w:spacing w:after="120"/>
            </w:pPr>
            <w:r w:rsidRPr="00EA364B">
              <w:rPr>
                <w:b/>
              </w:rPr>
              <w:t>Wspólny Słownik Zamówień</w:t>
            </w:r>
            <w:r w:rsidRPr="004146E2">
              <w:t>:</w:t>
            </w:r>
            <w:r w:rsidRPr="004146E2">
              <w:rPr>
                <w:b/>
              </w:rPr>
              <w:t xml:space="preserve"> </w:t>
            </w:r>
            <w:r w:rsidR="004146E2" w:rsidRPr="004146E2">
              <w:t> </w:t>
            </w:r>
            <w:r w:rsidR="004146E2" w:rsidRPr="004146E2">
              <w:rPr>
                <w:rStyle w:val="ms-entity-resolved"/>
                <w:u w:val="single"/>
              </w:rPr>
              <w:t>43329000-5 Zestawy sprzętu</w:t>
            </w:r>
            <w:r w:rsidR="004146E2" w:rsidRPr="004146E2">
              <w:t>;</w:t>
            </w:r>
          </w:p>
          <w:p w14:paraId="7F563849" w14:textId="77777777" w:rsidR="009C72FF" w:rsidRDefault="009C72FF" w:rsidP="009C72FF">
            <w:pPr>
              <w:jc w:val="both"/>
              <w:rPr>
                <w:b/>
              </w:rPr>
            </w:pPr>
            <w:r>
              <w:rPr>
                <w:b/>
              </w:rPr>
              <w:t>Eyetracker stacjonarny</w:t>
            </w:r>
          </w:p>
          <w:p w14:paraId="29BA4427" w14:textId="77777777" w:rsidR="009C72FF" w:rsidRDefault="009C72FF" w:rsidP="009C72FF">
            <w:pPr>
              <w:jc w:val="both"/>
            </w:pPr>
            <w:r>
              <w:t>O częstotliwości 150Hz podłączany za pomocą kabla USB. Jego niewielkie rozmiary oraz  łatwa, intuicyjna  obsługa pozwalają szybko przeprowadzić  badanie zachowując przy tym wysoką dokładność pomiaru.</w:t>
            </w:r>
          </w:p>
          <w:p w14:paraId="69D55AEA" w14:textId="77777777" w:rsidR="009C72FF" w:rsidRDefault="009C72FF" w:rsidP="009C72FF">
            <w:pPr>
              <w:jc w:val="both"/>
              <w:rPr>
                <w:b/>
              </w:rPr>
            </w:pPr>
            <w:r>
              <w:rPr>
                <w:b/>
              </w:rPr>
              <w:t>Parametry pomiaru</w:t>
            </w:r>
          </w:p>
          <w:p w14:paraId="390DBF8A" w14:textId="77777777" w:rsidR="009C72FF" w:rsidRDefault="009C72FF" w:rsidP="009C72FF">
            <w:pPr>
              <w:jc w:val="both"/>
            </w:pPr>
            <w:r>
              <w:t>Częstotliwość próbkowania</w:t>
            </w:r>
            <w:r>
              <w:tab/>
              <w:t xml:space="preserve">do 150Hz </w:t>
            </w:r>
          </w:p>
          <w:p w14:paraId="5F79E6A0" w14:textId="77777777" w:rsidR="009C72FF" w:rsidRDefault="009C72FF" w:rsidP="009C72FF">
            <w:pPr>
              <w:jc w:val="both"/>
            </w:pPr>
            <w:r>
              <w:t>Dokładność</w:t>
            </w:r>
            <w:r>
              <w:tab/>
              <w:t xml:space="preserve">0,5 o  - 1 o </w:t>
            </w:r>
          </w:p>
          <w:p w14:paraId="62916BA1" w14:textId="77777777" w:rsidR="009C72FF" w:rsidRDefault="009C72FF" w:rsidP="009C72FF">
            <w:pPr>
              <w:jc w:val="both"/>
            </w:pPr>
            <w:r>
              <w:t xml:space="preserve">Kalibracja </w:t>
            </w:r>
            <w:r>
              <w:tab/>
              <w:t xml:space="preserve">5 i 9-punktowa </w:t>
            </w:r>
          </w:p>
          <w:p w14:paraId="7FDAE1B7" w14:textId="77777777" w:rsidR="009C72FF" w:rsidRDefault="009C72FF" w:rsidP="009C72FF">
            <w:pPr>
              <w:jc w:val="both"/>
            </w:pPr>
            <w:r>
              <w:t xml:space="preserve">Swoboda ruchów głowy </w:t>
            </w:r>
            <w:r>
              <w:tab/>
              <w:t xml:space="preserve">35 x22 cm </w:t>
            </w:r>
          </w:p>
          <w:p w14:paraId="0B122EB5" w14:textId="77777777" w:rsidR="009C72FF" w:rsidRDefault="009C72FF" w:rsidP="009C72FF">
            <w:pPr>
              <w:jc w:val="both"/>
            </w:pPr>
            <w:r>
              <w:t xml:space="preserve">Zakres odległości od urządzenia </w:t>
            </w:r>
            <w:r>
              <w:tab/>
              <w:t>40 cm -75 cm</w:t>
            </w:r>
          </w:p>
          <w:p w14:paraId="539687BB" w14:textId="77777777" w:rsidR="009C72FF" w:rsidRDefault="009C72FF" w:rsidP="009C72FF">
            <w:pPr>
              <w:jc w:val="both"/>
            </w:pPr>
            <w:r>
              <w:t xml:space="preserve">Waga </w:t>
            </w:r>
            <w:r>
              <w:tab/>
              <w:t>145g</w:t>
            </w:r>
          </w:p>
          <w:p w14:paraId="50E1F0B1" w14:textId="77777777" w:rsidR="009C72FF" w:rsidRDefault="009C72FF" w:rsidP="009C72FF">
            <w:pPr>
              <w:jc w:val="both"/>
            </w:pPr>
            <w:r>
              <w:t xml:space="preserve">Wymiary </w:t>
            </w:r>
            <w:r>
              <w:tab/>
              <w:t xml:space="preserve">320x45x47mm </w:t>
            </w:r>
          </w:p>
          <w:p w14:paraId="06DB9563" w14:textId="77777777" w:rsidR="009C72FF" w:rsidRDefault="009C72FF" w:rsidP="009C72FF">
            <w:pPr>
              <w:jc w:val="both"/>
            </w:pPr>
            <w:r>
              <w:t xml:space="preserve">Montaż </w:t>
            </w:r>
            <w:r>
              <w:tab/>
              <w:t xml:space="preserve">Statyw </w:t>
            </w:r>
          </w:p>
          <w:p w14:paraId="37C0417D" w14:textId="37869465" w:rsidR="009C72FF" w:rsidRDefault="009C72FF" w:rsidP="009C72FF">
            <w:pPr>
              <w:jc w:val="both"/>
            </w:pPr>
            <w:r>
              <w:t>Połączenie</w:t>
            </w:r>
            <w:r>
              <w:tab/>
              <w:t>USB 3.0</w:t>
            </w:r>
          </w:p>
          <w:p w14:paraId="659D1A7F" w14:textId="51AA8E9E" w:rsidR="009C72FF" w:rsidRDefault="00403F5D" w:rsidP="009C72FF">
            <w:pPr>
              <w:jc w:val="both"/>
              <w:rPr>
                <w:b/>
              </w:rPr>
            </w:pPr>
            <w:r w:rsidRPr="00403F5D">
              <w:rPr>
                <w:b/>
              </w:rPr>
              <w:t>Galvanic Skin Response (GSR)</w:t>
            </w:r>
            <w:r w:rsidR="009C72FF">
              <w:rPr>
                <w:b/>
              </w:rPr>
              <w:t xml:space="preserve"> do pomiaru reakcji skórno-galwanicznej oraz pulsu</w:t>
            </w:r>
          </w:p>
          <w:p w14:paraId="570E5BEB" w14:textId="77777777" w:rsidR="009C72FF" w:rsidRDefault="009C72FF" w:rsidP="009C72FF">
            <w:pPr>
              <w:jc w:val="both"/>
            </w:pPr>
            <w:r>
              <w:t>Bezprzewodowo monitoruje przewodnictwo skóry między dwiema elektrodami wielokrotnego użytku przymocowanymi do dwóch palców jednej ręki. Może również dostarczyć sygnał fotopletyzmogra</w:t>
            </w:r>
          </w:p>
          <w:p w14:paraId="5CE921C8" w14:textId="77777777" w:rsidR="009C72FF" w:rsidRDefault="009C72FF" w:rsidP="009C72FF">
            <w:pPr>
              <w:jc w:val="both"/>
              <w:rPr>
                <w:b/>
              </w:rPr>
            </w:pPr>
            <w:r>
              <w:rPr>
                <w:b/>
              </w:rPr>
              <w:t>Parametry</w:t>
            </w:r>
          </w:p>
          <w:p w14:paraId="76C1E692" w14:textId="77777777" w:rsidR="009C72FF" w:rsidRPr="00403F5D" w:rsidRDefault="009C72FF" w:rsidP="009C72FF">
            <w:pPr>
              <w:jc w:val="both"/>
            </w:pPr>
            <w:r w:rsidRPr="00403F5D">
              <w:lastRenderedPageBreak/>
              <w:t>Number of channels - Kanał GSR (Analog)</w:t>
            </w:r>
          </w:p>
          <w:p w14:paraId="07B764FB" w14:textId="77777777" w:rsidR="009C72FF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Measurement range - 10k-4.7M</w:t>
            </w:r>
            <w:r>
              <w:t>Ω</w:t>
            </w:r>
            <w:r>
              <w:rPr>
                <w:lang w:val="en-US"/>
              </w:rPr>
              <w:t xml:space="preserve"> (.2uS – 100uS) +/- 10%. 22k-680k</w:t>
            </w:r>
            <w:r>
              <w:t>Ω</w:t>
            </w:r>
            <w:r>
              <w:rPr>
                <w:lang w:val="en-US"/>
              </w:rPr>
              <w:t xml:space="preserve"> (1.5-45uS) +/- 3%</w:t>
            </w:r>
          </w:p>
          <w:p w14:paraId="21A9A111" w14:textId="77777777" w:rsidR="009C72FF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Frequency range - DC-15.9Hzv</w:t>
            </w:r>
          </w:p>
          <w:p w14:paraId="0394BF47" w14:textId="77777777" w:rsidR="009C72FF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Input protection - RF/EMI</w:t>
            </w:r>
          </w:p>
          <w:p w14:paraId="7C7ABFCF" w14:textId="77777777" w:rsidR="009C72FF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Inputs </w:t>
            </w:r>
            <w:r>
              <w:rPr>
                <w:lang w:val="en-US"/>
              </w:rPr>
              <w:tab/>
              <w:t>- 2 x Hospitai-Grade 1mm Touchproof IEC/EN 60601-1 DIN42-802jacks</w:t>
            </w:r>
          </w:p>
          <w:p w14:paraId="0C1D712C" w14:textId="77777777" w:rsidR="009C72FF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Auxiliary input - 2 Channel Analog input via a 3.5mm 4-position jack (input voltage range = 0..3.0V)</w:t>
            </w:r>
          </w:p>
          <w:p w14:paraId="6F166555" w14:textId="73E5A39D" w:rsidR="009C72FF" w:rsidRPr="00111EA2" w:rsidRDefault="009C72FF" w:rsidP="009C72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Bluetooth Adapter - USB 2.0 Bluetooth 4.0</w:t>
            </w:r>
          </w:p>
          <w:p w14:paraId="493A69F6" w14:textId="77777777" w:rsidR="009C72FF" w:rsidRDefault="009C72FF" w:rsidP="009C72FF">
            <w:pPr>
              <w:jc w:val="both"/>
              <w:rPr>
                <w:b/>
              </w:rPr>
            </w:pPr>
            <w:r>
              <w:rPr>
                <w:b/>
              </w:rPr>
              <w:t xml:space="preserve">Dedykowane oprogramowanie </w:t>
            </w:r>
          </w:p>
          <w:p w14:paraId="60FFD469" w14:textId="0DD5BCCC" w:rsidR="009C72FF" w:rsidRDefault="009C72FF" w:rsidP="009C72FF">
            <w:pPr>
              <w:jc w:val="both"/>
            </w:pPr>
            <w:r>
              <w:t xml:space="preserve">Oprogramowanie umożliwiające projektowanie badań, prezentacja bodźców, zbieranie, import i analizę danych. Oprogramowanie współpracuje zarówno z </w:t>
            </w:r>
            <w:r w:rsidR="00BA2FE2">
              <w:t>E</w:t>
            </w:r>
            <w:r>
              <w:t>ye</w:t>
            </w:r>
            <w:r w:rsidR="00BA2FE2">
              <w:t>t</w:t>
            </w:r>
            <w:r>
              <w:t>rackerem jak i urządzeniem GSR.</w:t>
            </w:r>
          </w:p>
          <w:p w14:paraId="5184BC60" w14:textId="77777777" w:rsidR="009C72FF" w:rsidRDefault="009C72FF" w:rsidP="009C72FF">
            <w:pPr>
              <w:jc w:val="both"/>
              <w:rPr>
                <w:b/>
              </w:rPr>
            </w:pPr>
            <w:r>
              <w:rPr>
                <w:b/>
              </w:rPr>
              <w:t>Możliwości programu:</w:t>
            </w:r>
          </w:p>
          <w:p w14:paraId="6C3B8EDB" w14:textId="77777777" w:rsidR="009C72FF" w:rsidRDefault="009C72FF" w:rsidP="009C72FF">
            <w:pPr>
              <w:jc w:val="both"/>
            </w:pPr>
            <w:r>
              <w:t>• Eksport obrazów i nagrań wideo</w:t>
            </w:r>
          </w:p>
          <w:p w14:paraId="43E45B8C" w14:textId="77777777" w:rsidR="009C72FF" w:rsidRDefault="009C72FF" w:rsidP="009C72FF">
            <w:pPr>
              <w:jc w:val="both"/>
            </w:pPr>
            <w:r>
              <w:t>• Thinkaloud Voice &amp; Webcam Recording</w:t>
            </w:r>
          </w:p>
          <w:p w14:paraId="2A98EA98" w14:textId="77777777" w:rsidR="009C72FF" w:rsidRDefault="009C72FF" w:rsidP="009C72FF">
            <w:pPr>
              <w:jc w:val="both"/>
            </w:pPr>
            <w:r>
              <w:t>• Generowanie statystyk, map cieplnych i ścieżek skanowania</w:t>
            </w:r>
          </w:p>
          <w:p w14:paraId="476C8FCD" w14:textId="77777777" w:rsidR="009C72FF" w:rsidRDefault="009C72FF" w:rsidP="009C72FF">
            <w:pPr>
              <w:jc w:val="both"/>
            </w:pPr>
            <w:r>
              <w:t>• Tworzenie dynamicznych obszarów zainteresowań (AOI)</w:t>
            </w:r>
          </w:p>
          <w:p w14:paraId="2AD5895C" w14:textId="77777777" w:rsidR="009C72FF" w:rsidRDefault="009C72FF" w:rsidP="009C72FF">
            <w:pPr>
              <w:jc w:val="both"/>
            </w:pPr>
            <w:r>
              <w:t>• Agregowanie stron www</w:t>
            </w:r>
          </w:p>
          <w:p w14:paraId="64709EC8" w14:textId="7877578B" w:rsidR="009C72FF" w:rsidRDefault="009C72FF" w:rsidP="009C72FF">
            <w:pPr>
              <w:jc w:val="both"/>
            </w:pPr>
            <w:r>
              <w:t>• Wizualizację danych z GSR (wymagany hardware GSR)</w:t>
            </w:r>
          </w:p>
          <w:p w14:paraId="0A4C5372" w14:textId="00DEC12C" w:rsidR="009C72FF" w:rsidRDefault="009C72FF" w:rsidP="00D71C6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4B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składania ofert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równoważnych</w:t>
            </w:r>
            <w:r w:rsidRPr="00EA36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8833AA" w14:textId="79D8B95E" w:rsidR="00C8075E" w:rsidRPr="00EA364B" w:rsidRDefault="00C8075E" w:rsidP="00D71C6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4B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EA364B">
              <w:rPr>
                <w:rFonts w:ascii="Times New Roman" w:hAnsi="Times New Roman"/>
                <w:sz w:val="24"/>
                <w:szCs w:val="24"/>
              </w:rPr>
              <w:t>.</w:t>
            </w:r>
            <w:r w:rsidRPr="00EA36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9FC2825" w14:textId="77777777" w:rsidR="00211900" w:rsidRDefault="00C8075E" w:rsidP="00211900">
      <w:pPr>
        <w:spacing w:after="120"/>
        <w:jc w:val="both"/>
      </w:pPr>
      <w:r>
        <w:lastRenderedPageBreak/>
        <w:t>Zadanie</w:t>
      </w:r>
      <w:r w:rsidR="00211900" w:rsidRPr="00763481">
        <w:t xml:space="preserve"> nie mo</w:t>
      </w:r>
      <w:r>
        <w:t>że</w:t>
      </w:r>
      <w:r w:rsidR="00211900" w:rsidRPr="00763481">
        <w:t xml:space="preserve"> być dzielone przez wykonawców, oferty nie zawierające pełnego zakresu przedmiotu zamówienia określonego w zadaniu zostaną odrzucone.</w:t>
      </w:r>
    </w:p>
    <w:p w14:paraId="199CED5C" w14:textId="77777777" w:rsidR="00607971" w:rsidRPr="008343DA" w:rsidRDefault="00607971" w:rsidP="008343DA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E2796C" w:rsidRPr="003209A8" w14:paraId="408AD5D9" w14:textId="77777777" w:rsidTr="00D71C65">
        <w:tc>
          <w:tcPr>
            <w:tcW w:w="8640" w:type="dxa"/>
          </w:tcPr>
          <w:p w14:paraId="344A94B3" w14:textId="3C33FC6B" w:rsidR="008343DA" w:rsidRPr="00AE5E5C" w:rsidRDefault="008343DA" w:rsidP="008343DA">
            <w:r w:rsidRPr="008141C3">
              <w:rPr>
                <w:b/>
              </w:rPr>
              <w:t xml:space="preserve">do </w:t>
            </w:r>
            <w:r w:rsidR="00C1242B">
              <w:rPr>
                <w:b/>
              </w:rPr>
              <w:t>30</w:t>
            </w:r>
            <w:r w:rsidRPr="008141C3">
              <w:rPr>
                <w:b/>
              </w:rPr>
              <w:t xml:space="preserve"> dni</w:t>
            </w:r>
            <w:r w:rsidRPr="00AE5E5C">
              <w:t xml:space="preserve"> od dnia podpisania umowy. </w:t>
            </w:r>
          </w:p>
          <w:p w14:paraId="2C376C4C" w14:textId="77777777" w:rsidR="00E2796C" w:rsidRPr="003209A8" w:rsidRDefault="00E2796C" w:rsidP="00D71C65">
            <w:pPr>
              <w:pStyle w:val="Tekstpodstawowy"/>
            </w:pPr>
          </w:p>
        </w:tc>
        <w:tc>
          <w:tcPr>
            <w:tcW w:w="8640" w:type="dxa"/>
          </w:tcPr>
          <w:p w14:paraId="65426E35" w14:textId="77777777" w:rsidR="00E2796C" w:rsidRPr="003209A8" w:rsidRDefault="00E2796C" w:rsidP="00D71C65">
            <w:pPr>
              <w:pStyle w:val="Tekstpodstawowy"/>
            </w:pPr>
          </w:p>
        </w:tc>
      </w:tr>
      <w:tr w:rsidR="00E2796C" w:rsidRPr="003209A8" w14:paraId="5818893C" w14:textId="77777777" w:rsidTr="00D71C65">
        <w:tc>
          <w:tcPr>
            <w:tcW w:w="8640" w:type="dxa"/>
          </w:tcPr>
          <w:p w14:paraId="293AC392" w14:textId="77777777" w:rsidR="00E2796C" w:rsidRPr="003209A8" w:rsidRDefault="00E2796C" w:rsidP="00D71C65">
            <w:pPr>
              <w:pStyle w:val="Tekstpodstawowy"/>
            </w:pPr>
          </w:p>
        </w:tc>
        <w:tc>
          <w:tcPr>
            <w:tcW w:w="8640" w:type="dxa"/>
          </w:tcPr>
          <w:p w14:paraId="4E6D746E" w14:textId="77777777" w:rsidR="00E2796C" w:rsidRPr="003209A8" w:rsidRDefault="00E2796C" w:rsidP="00D71C65">
            <w:pPr>
              <w:pStyle w:val="Tekstpodstawowy"/>
            </w:pPr>
          </w:p>
        </w:tc>
      </w:tr>
    </w:tbl>
    <w:p w14:paraId="4055A481" w14:textId="77777777"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14:paraId="552F4E5F" w14:textId="77777777" w:rsidTr="003F4C0E">
        <w:tc>
          <w:tcPr>
            <w:tcW w:w="8640" w:type="dxa"/>
            <w:hideMark/>
          </w:tcPr>
          <w:p w14:paraId="3094BD4F" w14:textId="77777777"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14:paraId="12DE8814" w14:textId="77777777"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14:paraId="507066BA" w14:textId="77777777" w:rsidTr="001707A9">
        <w:trPr>
          <w:trHeight w:val="98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A83" w14:textId="77777777" w:rsidR="005C3E61" w:rsidRDefault="005C3E61" w:rsidP="005C3E61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14:paraId="57611D15" w14:textId="77777777" w:rsidR="005C3E61" w:rsidRDefault="005C3E61" w:rsidP="005C3E61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Oferta musi być sporządzona według wzoru formularza oferty stanowiącego załącznik nr </w:t>
            </w:r>
            <w:r w:rsidR="00131579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</w:t>
            </w:r>
            <w:r w:rsidR="006F398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do niniejszego ogłoszenia.</w:t>
            </w:r>
          </w:p>
          <w:p w14:paraId="43A59475" w14:textId="77777777" w:rsidR="005C3E61" w:rsidRDefault="005C3E61" w:rsidP="005C3E61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oferty należy dołączyć nazwę producenta oraz numery katalogowe oferowanych produktów.</w:t>
            </w:r>
          </w:p>
          <w:p w14:paraId="423D2093" w14:textId="77777777" w:rsidR="005C3E61" w:rsidRDefault="005C3E61" w:rsidP="005C3E61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t xml:space="preserve">Broszura produktowa/katalog produktowy/specyfikacja techniczna oferowanego </w:t>
            </w:r>
            <w:r w:rsidR="001617AA">
              <w:t>przedmiotu umowy</w:t>
            </w:r>
            <w:r>
              <w:t xml:space="preserve"> potwierdzająca spełnienie wszystkich parametrów określonych przez zamawiającego w ogłoszeniu o udzielanym zamówieniu.</w:t>
            </w:r>
          </w:p>
          <w:p w14:paraId="3E177999" w14:textId="77777777" w:rsidR="005C3E61" w:rsidRDefault="005C3E61" w:rsidP="005C3E61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>
              <w:rPr>
                <w:color w:val="000000"/>
              </w:rPr>
              <w:t>aktualny odpis z właściwego rejestru lub z centralnej ewidencji i informacji o działalności gospodarczej.</w:t>
            </w:r>
            <w:r>
              <w:t xml:space="preserve"> </w:t>
            </w:r>
          </w:p>
          <w:p w14:paraId="25A0C663" w14:textId="77777777" w:rsidR="005C3E61" w:rsidRDefault="005C3E61" w:rsidP="005C3E61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14:paraId="23E79BB5" w14:textId="77777777" w:rsidR="005C3E61" w:rsidRDefault="005C3E61" w:rsidP="005C3E61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14:paraId="074D3D22" w14:textId="77777777" w:rsidR="005C3E61" w:rsidRDefault="005C3E61" w:rsidP="005C3E6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lastRenderedPageBreak/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14:paraId="392EF4AE" w14:textId="77777777" w:rsidR="005C3E61" w:rsidRDefault="005C3E61" w:rsidP="005C3E6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14:paraId="596D7AF2" w14:textId="77777777" w:rsidR="005C3E61" w:rsidRDefault="005C3E61" w:rsidP="005C3E6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14:paraId="5812778B" w14:textId="77777777" w:rsidR="005C3E61" w:rsidRDefault="005C3E61" w:rsidP="00391753">
            <w:pPr>
              <w:pStyle w:val="Nagwek2"/>
              <w:tabs>
                <w:tab w:val="num" w:pos="251"/>
              </w:tabs>
              <w:spacing w:before="0" w:after="0"/>
              <w:ind w:left="251" w:hanging="25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14:paraId="57810356" w14:textId="77777777" w:rsidR="005C3E61" w:rsidRDefault="005C3E61" w:rsidP="00391753">
            <w:pPr>
              <w:pStyle w:val="Nagwek2"/>
              <w:spacing w:before="0" w:after="0"/>
              <w:ind w:left="251" w:hanging="25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Oferta i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załączniki muszą być sporządzona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 języku polskim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, zrozumiale i czytelnie, napisane komputerowo lub nieścieralnym atramentem.</w:t>
            </w:r>
          </w:p>
          <w:p w14:paraId="0B69CD0B" w14:textId="77777777" w:rsidR="005C3E61" w:rsidRDefault="005C3E61" w:rsidP="005C3E61">
            <w:pPr>
              <w:jc w:val="both"/>
              <w:rPr>
                <w:b/>
              </w:rPr>
            </w:pPr>
            <w:r>
              <w:t xml:space="preserve">10. Oferta musi być podpisana przez osobę uprawnioną do reprezentowania Wykonawcy, zgodnie z formą reprezentacji określoną w dokumentach rejestrowych, lub przez osobę posiadającą ważne </w:t>
            </w:r>
            <w:r>
              <w:rPr>
                <w:b/>
                <w:u w:val="single"/>
              </w:rPr>
              <w:t>pełnomocnictwo</w:t>
            </w:r>
            <w:r>
              <w:t>, które należy dołączyć do składanej oferty</w:t>
            </w:r>
          </w:p>
          <w:p w14:paraId="74EBC774" w14:textId="77777777" w:rsidR="005C3E61" w:rsidRDefault="005C3E61" w:rsidP="005C3E6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14:paraId="144FB0A5" w14:textId="77777777" w:rsidR="005C3E61" w:rsidRDefault="005C3E61" w:rsidP="005C3E61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14:paraId="50385506" w14:textId="77777777" w:rsidR="005C3E61" w:rsidRDefault="005C3E61" w:rsidP="005C3E61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14:paraId="1C22B208" w14:textId="77777777" w:rsidR="005C3E61" w:rsidRDefault="005C3E61" w:rsidP="005C3E61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14:paraId="7A149121" w14:textId="77777777" w:rsidR="005C3E61" w:rsidRDefault="005C3E61" w:rsidP="005C3E61">
            <w:pPr>
              <w:numPr>
                <w:ilvl w:val="0"/>
                <w:numId w:val="25"/>
              </w:numPr>
              <w:jc w:val="both"/>
              <w:rPr>
                <w:b/>
                <w:bCs/>
                <w:color w:val="000000"/>
              </w:rPr>
            </w:pPr>
            <w:r>
              <w:t>Oferta złożona przez wykonawcę nie jest ofertą w rozumieniu KC</w:t>
            </w:r>
          </w:p>
          <w:p w14:paraId="02108FFC" w14:textId="77777777" w:rsidR="00211900" w:rsidRDefault="005C3E61" w:rsidP="005C3E61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14:paraId="64BB4052" w14:textId="77777777" w:rsidTr="00EA364B">
        <w:trPr>
          <w:trHeight w:val="83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BF8C" w14:textId="77777777"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14:paraId="40BE1D66" w14:textId="77777777"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14:paraId="587AAD18" w14:textId="77777777"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14:paraId="754F56CB" w14:textId="77777777"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14:paraId="7FC1AB38" w14:textId="77777777"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14:paraId="43D27EC0" w14:textId="77777777" w:rsidR="008443B5" w:rsidRPr="00FF38E6" w:rsidRDefault="008443B5" w:rsidP="008443B5">
            <w:pPr>
              <w:jc w:val="both"/>
            </w:pPr>
            <w:r w:rsidRPr="00FF38E6">
              <w:t>Liczba pkt. oferty ocenianej =Kc = -------------------------------- x max liczby punktów</w:t>
            </w:r>
          </w:p>
          <w:p w14:paraId="7D556BE1" w14:textId="77777777"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14:paraId="511898AA" w14:textId="77777777"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14:paraId="37A58A66" w14:textId="77777777"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14:paraId="57385FB4" w14:textId="77777777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7EC0" w14:textId="77777777"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14:paraId="47CE7A58" w14:textId="77777777"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0526AF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t>dni od daty otrzymania przez zamawiającego poprawnie wystawionej przez Wykonawcę faktury VAT.</w:t>
            </w:r>
          </w:p>
        </w:tc>
      </w:tr>
      <w:tr w:rsidR="00211900" w14:paraId="44C8D718" w14:textId="777777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5F26" w14:textId="77777777"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14:paraId="5D9AF7B7" w14:textId="026EE460" w:rsidR="00184264" w:rsidRPr="00070587" w:rsidRDefault="00211900" w:rsidP="00184264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4D71B6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E2796C" w:rsidRPr="004D71B6">
              <w:rPr>
                <w:rFonts w:ascii="Arial" w:hAnsi="Arial" w:cs="Arial"/>
                <w:sz w:val="22"/>
                <w:szCs w:val="22"/>
              </w:rPr>
              <w:t>kaczork@prz.edu.pl</w:t>
            </w:r>
            <w:r w:rsidR="00A14853" w:rsidRPr="004D71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1707A9">
              <w:rPr>
                <w:b/>
              </w:rPr>
              <w:t>„</w:t>
            </w:r>
            <w:r w:rsidR="00393B64" w:rsidRPr="007361F7">
              <w:rPr>
                <w:b/>
                <w:u w:val="single"/>
              </w:rPr>
              <w:t>Oferta na</w:t>
            </w:r>
            <w:r w:rsidR="007361F7">
              <w:rPr>
                <w:b/>
                <w:u w:val="single"/>
              </w:rPr>
              <w:t>:</w:t>
            </w:r>
            <w:r w:rsidR="00EA364B" w:rsidRPr="00EA364B">
              <w:rPr>
                <w:b/>
                <w:u w:val="single"/>
              </w:rPr>
              <w:t xml:space="preserve"> </w:t>
            </w:r>
            <w:r w:rsidR="00070587" w:rsidRPr="00EA364B">
              <w:rPr>
                <w:b/>
                <w:u w:val="single"/>
              </w:rPr>
              <w:t xml:space="preserve">Dostawa </w:t>
            </w:r>
            <w:r w:rsidR="00070587">
              <w:rPr>
                <w:b/>
                <w:u w:val="single"/>
              </w:rPr>
              <w:t>s</w:t>
            </w:r>
            <w:r w:rsidR="00070587" w:rsidRPr="00F7055B">
              <w:rPr>
                <w:b/>
                <w:u w:val="single"/>
              </w:rPr>
              <w:t>tanowisk</w:t>
            </w:r>
            <w:r w:rsidR="00070587">
              <w:rPr>
                <w:b/>
                <w:u w:val="single"/>
              </w:rPr>
              <w:t>a</w:t>
            </w:r>
            <w:r w:rsidR="00070587" w:rsidRPr="00F7055B">
              <w:rPr>
                <w:b/>
                <w:u w:val="single"/>
              </w:rPr>
              <w:t xml:space="preserve"> do badań społecznych</w:t>
            </w:r>
            <w:r w:rsidR="006F398E" w:rsidRPr="006A65AA">
              <w:rPr>
                <w:b/>
                <w:u w:val="single"/>
              </w:rPr>
              <w:t>.</w:t>
            </w:r>
            <w:r w:rsidR="00C857F9">
              <w:rPr>
                <w:b/>
                <w:u w:val="single"/>
              </w:rPr>
              <w:t>”</w:t>
            </w:r>
          </w:p>
          <w:p w14:paraId="1D1E0930" w14:textId="54D80FDB" w:rsidR="00211900" w:rsidRDefault="00393B64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1707A9">
              <w:rPr>
                <w:b/>
              </w:rPr>
              <w:t xml:space="preserve">NIE OTWIERAĆ przed </w:t>
            </w:r>
            <w:r w:rsidR="00E2796C" w:rsidRPr="001707A9">
              <w:rPr>
                <w:b/>
              </w:rPr>
              <w:t>2020-</w:t>
            </w:r>
            <w:r w:rsidR="00070587">
              <w:rPr>
                <w:b/>
              </w:rPr>
              <w:t>11</w:t>
            </w:r>
            <w:r w:rsidR="00E2796C" w:rsidRPr="001707A9">
              <w:rPr>
                <w:b/>
              </w:rPr>
              <w:t>-</w:t>
            </w:r>
            <w:r w:rsidR="006F398E">
              <w:rPr>
                <w:b/>
              </w:rPr>
              <w:t>2</w:t>
            </w:r>
            <w:r w:rsidR="007361F7">
              <w:rPr>
                <w:b/>
              </w:rPr>
              <w:t>5</w:t>
            </w:r>
            <w:r w:rsidR="00184264">
              <w:rPr>
                <w:b/>
              </w:rPr>
              <w:t xml:space="preserve"> </w:t>
            </w:r>
            <w:r w:rsidRPr="001707A9">
              <w:rPr>
                <w:b/>
              </w:rPr>
              <w:t xml:space="preserve">godz. </w:t>
            </w:r>
            <w:r w:rsidR="00E2796C" w:rsidRPr="001707A9">
              <w:rPr>
                <w:b/>
              </w:rPr>
              <w:t>10:15</w:t>
            </w:r>
            <w:r w:rsidRPr="001707A9">
              <w:rPr>
                <w:b/>
              </w:rPr>
              <w:t xml:space="preserve"> - </w:t>
            </w:r>
            <w:r w:rsidR="00E2796C" w:rsidRPr="001707A9">
              <w:rPr>
                <w:b/>
              </w:rPr>
              <w:t>NA/O/</w:t>
            </w:r>
            <w:r w:rsidR="00070587">
              <w:rPr>
                <w:b/>
              </w:rPr>
              <w:t>356</w:t>
            </w:r>
            <w:r w:rsidR="00EA364B">
              <w:rPr>
                <w:b/>
              </w:rPr>
              <w:t>/</w:t>
            </w:r>
            <w:r w:rsidR="00E2796C" w:rsidRPr="001707A9">
              <w:rPr>
                <w:b/>
              </w:rPr>
              <w:t>2020</w:t>
            </w:r>
            <w:r w:rsidRPr="001707A9">
              <w:rPr>
                <w:b/>
              </w:rPr>
              <w:t>”</w:t>
            </w:r>
          </w:p>
          <w:p w14:paraId="24534AE2" w14:textId="77777777"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14:paraId="2A6C8EC7" w14:textId="30CED21F" w:rsidR="00EB415D" w:rsidRPr="001707A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707A9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1707A9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E2796C" w:rsidRPr="001707A9">
              <w:rPr>
                <w:rFonts w:ascii="Times New Roman" w:hAnsi="Times New Roman"/>
                <w:sz w:val="24"/>
              </w:rPr>
              <w:t>siedzibie Zamawiającego</w:t>
            </w:r>
            <w:r w:rsidRPr="001707A9">
              <w:rPr>
                <w:rFonts w:ascii="Times New Roman" w:hAnsi="Times New Roman"/>
                <w:sz w:val="24"/>
              </w:rPr>
              <w:t xml:space="preserve">, pokój nr </w:t>
            </w:r>
            <w:r w:rsidR="00E2796C" w:rsidRPr="001707A9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1707A9">
              <w:rPr>
                <w:rFonts w:ascii="Times New Roman" w:hAnsi="Times New Roman"/>
                <w:sz w:val="24"/>
              </w:rPr>
              <w:t xml:space="preserve"> do dnia </w:t>
            </w:r>
            <w:r w:rsidR="00E2796C" w:rsidRPr="001707A9">
              <w:rPr>
                <w:rFonts w:ascii="Times New Roman" w:hAnsi="Times New Roman"/>
                <w:b/>
                <w:sz w:val="24"/>
              </w:rPr>
              <w:t>2020-</w:t>
            </w:r>
            <w:r w:rsidR="007361F7">
              <w:rPr>
                <w:rFonts w:ascii="Times New Roman" w:hAnsi="Times New Roman"/>
                <w:b/>
                <w:sz w:val="24"/>
              </w:rPr>
              <w:t>11</w:t>
            </w:r>
            <w:r w:rsidR="00E2796C" w:rsidRPr="001707A9">
              <w:rPr>
                <w:rFonts w:ascii="Times New Roman" w:hAnsi="Times New Roman"/>
                <w:b/>
                <w:sz w:val="24"/>
              </w:rPr>
              <w:t>-</w:t>
            </w:r>
            <w:r w:rsidR="006F398E">
              <w:rPr>
                <w:rFonts w:ascii="Times New Roman" w:hAnsi="Times New Roman"/>
                <w:b/>
                <w:sz w:val="24"/>
              </w:rPr>
              <w:t>2</w:t>
            </w:r>
            <w:r w:rsidR="007361F7">
              <w:rPr>
                <w:rFonts w:ascii="Times New Roman" w:hAnsi="Times New Roman"/>
                <w:b/>
                <w:sz w:val="24"/>
              </w:rPr>
              <w:t>5</w:t>
            </w:r>
            <w:r w:rsidRPr="001707A9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E2796C" w:rsidRPr="001707A9">
              <w:rPr>
                <w:rFonts w:ascii="Times New Roman" w:hAnsi="Times New Roman"/>
                <w:b/>
                <w:sz w:val="24"/>
              </w:rPr>
              <w:t>10:00</w:t>
            </w:r>
            <w:r w:rsidRPr="001707A9">
              <w:rPr>
                <w:rFonts w:ascii="Times New Roman" w:hAnsi="Times New Roman"/>
                <w:b/>
                <w:sz w:val="24"/>
              </w:rPr>
              <w:t>.</w:t>
            </w:r>
          </w:p>
          <w:p w14:paraId="21AE377F" w14:textId="77777777"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E2796C" w:rsidRPr="00E2796C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14:paraId="3393B664" w14:textId="2B9557A4"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2796C" w:rsidRPr="001707A9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2020-</w:t>
            </w:r>
            <w:r w:rsidR="007361F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11</w:t>
            </w:r>
            <w:r w:rsidR="00E2796C" w:rsidRPr="001707A9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-</w:t>
            </w:r>
            <w:r w:rsidR="006F398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</w:t>
            </w:r>
            <w:r w:rsidR="007361F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5</w:t>
            </w:r>
            <w:r w:rsidRPr="001707A9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2796C" w:rsidRPr="001707A9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2796C" w:rsidRPr="00E2796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2796C" w:rsidRPr="00E2796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134A5F" w14:paraId="0AC8A2ED" w14:textId="777777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9978" w14:textId="77777777" w:rsidR="00134A5F" w:rsidRDefault="00134A5F" w:rsidP="00134A5F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VIII. BADANIE OFERTY</w:t>
            </w:r>
          </w:p>
          <w:p w14:paraId="143C8410" w14:textId="77777777" w:rsidR="00134A5F" w:rsidRDefault="00134A5F" w:rsidP="00134A5F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W toku badania i oceny ofert, Zamawiający może żądać od Wykonawców wyjaśnień dotyczących treści złożonych ofert. </w:t>
            </w:r>
          </w:p>
          <w:p w14:paraId="70A309C4" w14:textId="77777777" w:rsidR="00134A5F" w:rsidRDefault="00134A5F" w:rsidP="00134A5F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Zamawiający poprawia w ofercie: </w:t>
            </w:r>
          </w:p>
          <w:p w14:paraId="39BA87A2" w14:textId="77777777" w:rsidR="00134A5F" w:rsidRDefault="00134A5F" w:rsidP="00134A5F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oczywiste omyłki pisarskie, </w:t>
            </w:r>
          </w:p>
          <w:p w14:paraId="43F22D30" w14:textId="77777777" w:rsidR="00134A5F" w:rsidRDefault="00134A5F" w:rsidP="00134A5F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oczywiste omyłki rachunkowe z uwzględnieniem konsekwencji rachunkowych dokonanych poprawek, </w:t>
            </w:r>
          </w:p>
          <w:p w14:paraId="3CBC7463" w14:textId="77777777" w:rsidR="00134A5F" w:rsidRDefault="00134A5F" w:rsidP="00134A5F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omyłki polegające na niezgodności oferty z zapisami niniejszego zapytania ofertowego, niepowodujące istotnych zmian w treści oferty, </w:t>
            </w:r>
          </w:p>
          <w:p w14:paraId="24C9CDA9" w14:textId="77777777" w:rsidR="00134A5F" w:rsidRDefault="00134A5F" w:rsidP="00134A5F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14:paraId="6CE3A21C" w14:textId="77777777" w:rsidR="00134A5F" w:rsidRDefault="00134A5F" w:rsidP="00134A5F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14:paraId="73CF0494" w14:textId="77777777" w:rsidR="00134A5F" w:rsidRDefault="00134A5F" w:rsidP="00134A5F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14:paraId="67EF9E12" w14:textId="77777777" w:rsidR="00134A5F" w:rsidRDefault="00134A5F" w:rsidP="00134A5F">
            <w:pPr>
              <w:pStyle w:val="Default"/>
              <w:keepNext/>
              <w:widowControl w:val="0"/>
              <w:ind w:left="585"/>
              <w:rPr>
                <w:b w:val="0"/>
              </w:rPr>
            </w:pPr>
            <w:r>
              <w:rPr>
                <w:b w:val="0"/>
                <w:color w:val="auto"/>
              </w:rPr>
              <w:t>3)</w:t>
            </w:r>
            <w:r>
              <w:rPr>
                <w:b w:val="0"/>
              </w:rPr>
              <w:t>) Oferty złożone po terminie</w:t>
            </w:r>
          </w:p>
          <w:p w14:paraId="6E8FFF90" w14:textId="77777777" w:rsidR="00134A5F" w:rsidRDefault="00134A5F" w:rsidP="00134A5F">
            <w:pPr>
              <w:pStyle w:val="Default"/>
              <w:keepNext/>
              <w:widowControl w:val="0"/>
            </w:pPr>
            <w:r>
              <w:t>UNIEWAŻNIENIE POSTĘPOWANIA</w:t>
            </w:r>
          </w:p>
          <w:p w14:paraId="254C2E27" w14:textId="77777777" w:rsidR="00134A5F" w:rsidRDefault="00134A5F" w:rsidP="00134A5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51" w:hanging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14:paraId="769344F0" w14:textId="77777777" w:rsidR="00134A5F" w:rsidRDefault="00134A5F" w:rsidP="00134A5F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Unieważnienia postępowania w sytuacji, kiedy cena za wykonanie zamówienia jest wyższa od kwoty jaką Zamawiający może przeznaczyć na realizację zamówienia.</w:t>
            </w:r>
          </w:p>
        </w:tc>
      </w:tr>
      <w:tr w:rsidR="00755067" w14:paraId="3388449C" w14:textId="777777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BC3" w14:textId="77777777" w:rsidR="00755067" w:rsidRDefault="00755067" w:rsidP="0075506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14:paraId="1A78F47D" w14:textId="77777777" w:rsidR="00755067" w:rsidRPr="004D71B6" w:rsidRDefault="00755067" w:rsidP="0075506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pl-PL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4D71B6">
              <w:rPr>
                <w:rFonts w:ascii="Times New Roman" w:hAnsi="Times New Roman" w:cs="Calibri"/>
                <w:sz w:val="24"/>
                <w:szCs w:val="24"/>
                <w:lang w:val="pl-PL"/>
              </w:rPr>
              <w:t>e-mailem: kaczork@prz.edu.pl</w:t>
            </w:r>
          </w:p>
          <w:p w14:paraId="2D48216C" w14:textId="77777777" w:rsidR="00755067" w:rsidRPr="004D71B6" w:rsidRDefault="00755067" w:rsidP="0075506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pl-PL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14:paraId="4337070C" w14:textId="77777777" w:rsidR="00755067" w:rsidRPr="004D71B6" w:rsidRDefault="00755067" w:rsidP="0075506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pl-PL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14:paraId="311636E5" w14:textId="77777777" w:rsidR="00755067" w:rsidRPr="004D71B6" w:rsidRDefault="00755067" w:rsidP="0075506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pl-PL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14:paraId="3C44B95F" w14:textId="77777777" w:rsidR="00755067" w:rsidRDefault="00755067" w:rsidP="00755067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755067" w14:paraId="20DDEE61" w14:textId="777777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903" w14:textId="77777777" w:rsidR="00755067" w:rsidRDefault="00755067" w:rsidP="0075506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14:paraId="3C9F51F7" w14:textId="77777777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ED21B" w14:textId="77777777"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14:paraId="471849D2" w14:textId="77777777" w:rsidR="00755067" w:rsidRDefault="00755067" w:rsidP="00755067">
      <w:pPr>
        <w:rPr>
          <w:rFonts w:ascii="Arial" w:hAnsi="Arial" w:cs="Arial"/>
          <w:b/>
          <w:sz w:val="28"/>
          <w:szCs w:val="28"/>
        </w:rPr>
      </w:pPr>
    </w:p>
    <w:p w14:paraId="09D4D602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4522C09A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61439E6C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7A218433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72D9991A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746F7E6F" w14:textId="77777777" w:rsidR="00D13909" w:rsidRDefault="00D13909" w:rsidP="00755067">
      <w:pPr>
        <w:rPr>
          <w:rFonts w:ascii="Arial" w:hAnsi="Arial" w:cs="Arial"/>
          <w:b/>
          <w:sz w:val="28"/>
          <w:szCs w:val="28"/>
        </w:rPr>
      </w:pPr>
    </w:p>
    <w:p w14:paraId="74526933" w14:textId="77777777" w:rsidR="00755067" w:rsidRDefault="00755067" w:rsidP="00755067">
      <w:pPr>
        <w:rPr>
          <w:rFonts w:ascii="Arial" w:hAnsi="Arial" w:cs="Arial"/>
          <w:b/>
          <w:sz w:val="28"/>
          <w:szCs w:val="28"/>
        </w:rPr>
      </w:pPr>
    </w:p>
    <w:p w14:paraId="189AB38E" w14:textId="77777777" w:rsidR="00755067" w:rsidRPr="00755067" w:rsidRDefault="00755067" w:rsidP="00755067">
      <w:pPr>
        <w:jc w:val="right"/>
        <w:rPr>
          <w:rFonts w:ascii="Arial" w:hAnsi="Arial" w:cs="Arial"/>
        </w:rPr>
      </w:pPr>
      <w:r w:rsidRPr="00755067">
        <w:rPr>
          <w:rFonts w:ascii="Arial" w:hAnsi="Arial" w:cs="Arial"/>
        </w:rPr>
        <w:lastRenderedPageBreak/>
        <w:t xml:space="preserve">Załącznik nr 1 </w:t>
      </w:r>
    </w:p>
    <w:p w14:paraId="01E702F7" w14:textId="77777777" w:rsidR="00755067" w:rsidRDefault="0075506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14:paraId="16696FEF" w14:textId="77777777"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65F7F220" w14:textId="77777777" w:rsidR="001B541E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2796C" w:rsidRPr="00E2796C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14:paraId="74109F59" w14:textId="5549FA2A" w:rsidR="00647BD1" w:rsidRPr="00A84A89" w:rsidRDefault="00647BD1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NA/O/</w:t>
      </w:r>
      <w:r w:rsidR="00883298">
        <w:rPr>
          <w:rFonts w:ascii="Arial" w:hAnsi="Arial" w:cs="Arial"/>
          <w:sz w:val="28"/>
          <w:szCs w:val="28"/>
          <w:u w:val="single"/>
        </w:rPr>
        <w:t>356</w:t>
      </w:r>
      <w:r>
        <w:rPr>
          <w:rFonts w:ascii="Arial" w:hAnsi="Arial" w:cs="Arial"/>
          <w:sz w:val="28"/>
          <w:szCs w:val="28"/>
          <w:u w:val="single"/>
        </w:rPr>
        <w:t>/2020</w:t>
      </w:r>
    </w:p>
    <w:p w14:paraId="3CBDFE7C" w14:textId="77777777"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14:paraId="5FD8BD47" w14:textId="77777777"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14:paraId="18E22BA8" w14:textId="77777777"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37B17DDC" w14:textId="77777777" w:rsidR="001B541E" w:rsidRPr="00A40632" w:rsidRDefault="00E2796C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2796C">
        <w:rPr>
          <w:rFonts w:ascii="Arial" w:hAnsi="Arial" w:cs="Arial"/>
        </w:rPr>
        <w:t>POLITECHNIKA RZESZOWSKA</w:t>
      </w:r>
    </w:p>
    <w:p w14:paraId="2F3632BF" w14:textId="77777777" w:rsidR="001B541E" w:rsidRPr="00A40632" w:rsidRDefault="00E2796C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2796C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E2796C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14:paraId="7FD964AD" w14:textId="5EA4E758" w:rsidR="001B541E" w:rsidRPr="00F937E4" w:rsidRDefault="00E2796C" w:rsidP="00F937E4">
      <w:pPr>
        <w:pStyle w:val="Tekstpodstawowy"/>
        <w:ind w:left="360"/>
        <w:jc w:val="center"/>
        <w:rPr>
          <w:rFonts w:ascii="Arial" w:hAnsi="Arial" w:cs="Arial"/>
        </w:rPr>
      </w:pPr>
      <w:r w:rsidRPr="00E2796C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E2796C">
        <w:rPr>
          <w:rFonts w:ascii="Arial" w:hAnsi="Arial" w:cs="Arial"/>
        </w:rPr>
        <w:t>Rzeszów</w:t>
      </w:r>
    </w:p>
    <w:p w14:paraId="51F833B6" w14:textId="77777777"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E2796C" w:rsidRPr="007904F9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E2796C" w:rsidRPr="00E2796C">
        <w:rPr>
          <w:rFonts w:ascii="Arial" w:hAnsi="Arial" w:cs="Arial"/>
        </w:rPr>
        <w:t>Kaczorowska</w:t>
      </w:r>
    </w:p>
    <w:p w14:paraId="39E4B87D" w14:textId="77777777" w:rsidR="001B541E" w:rsidRPr="00A40632" w:rsidRDefault="001B541E" w:rsidP="001B541E">
      <w:pPr>
        <w:rPr>
          <w:rFonts w:ascii="Arial" w:hAnsi="Arial" w:cs="Arial"/>
          <w:b/>
        </w:rPr>
      </w:pPr>
    </w:p>
    <w:p w14:paraId="1686786B" w14:textId="77777777" w:rsidR="001B541E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3FC64EA7" w14:textId="77777777" w:rsidR="0016493D" w:rsidRPr="00A40632" w:rsidRDefault="0016493D" w:rsidP="001B541E">
      <w:pPr>
        <w:rPr>
          <w:rFonts w:ascii="Arial" w:hAnsi="Arial" w:cs="Arial"/>
          <w:b/>
        </w:rPr>
      </w:pPr>
    </w:p>
    <w:p w14:paraId="43520C10" w14:textId="5CEEC356" w:rsidR="00CE0F4A" w:rsidRPr="00F937E4" w:rsidRDefault="00F937E4" w:rsidP="00F937E4">
      <w:pPr>
        <w:jc w:val="center"/>
        <w:rPr>
          <w:b/>
          <w:sz w:val="28"/>
          <w:szCs w:val="28"/>
          <w:u w:val="single"/>
        </w:rPr>
      </w:pPr>
      <w:r w:rsidRPr="00F937E4">
        <w:rPr>
          <w:b/>
          <w:sz w:val="28"/>
          <w:szCs w:val="28"/>
          <w:u w:val="single"/>
        </w:rPr>
        <w:t>Dostawa stanowiska do badań społecznych</w:t>
      </w:r>
    </w:p>
    <w:p w14:paraId="2E8C7199" w14:textId="77777777" w:rsidR="00F937E4" w:rsidRPr="00A40632" w:rsidRDefault="00F937E4" w:rsidP="001B541E">
      <w:pPr>
        <w:rPr>
          <w:rFonts w:ascii="Arial" w:hAnsi="Arial" w:cs="Arial"/>
        </w:rPr>
      </w:pPr>
    </w:p>
    <w:p w14:paraId="3DA599EE" w14:textId="77777777"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14:paraId="150F0A51" w14:textId="77777777" w:rsidR="001B541E" w:rsidRPr="00A40632" w:rsidRDefault="001B541E" w:rsidP="001B541E">
      <w:pPr>
        <w:rPr>
          <w:rFonts w:ascii="Arial" w:hAnsi="Arial" w:cs="Arial"/>
        </w:rPr>
      </w:pPr>
    </w:p>
    <w:p w14:paraId="7D0B8A82" w14:textId="77777777" w:rsidR="001B541E" w:rsidRPr="00A40632" w:rsidRDefault="0048115B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240AE" wp14:editId="6E080962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A6B41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14:paraId="3ECD8933" w14:textId="77777777" w:rsidR="001B541E" w:rsidRPr="00A40632" w:rsidRDefault="001B541E" w:rsidP="001B541E">
      <w:pPr>
        <w:rPr>
          <w:rFonts w:ascii="Arial" w:hAnsi="Arial" w:cs="Arial"/>
        </w:rPr>
      </w:pPr>
    </w:p>
    <w:p w14:paraId="6E1539A0" w14:textId="77777777"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14:paraId="3F508FA2" w14:textId="77777777"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14:paraId="10A311E5" w14:textId="77777777"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5AF24213" w14:textId="77777777"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1ADDC279" w14:textId="77777777"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487A6131" w14:textId="77777777"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14:paraId="19EF6859" w14:textId="77777777" w:rsidR="001B541E" w:rsidRPr="00A40632" w:rsidRDefault="001B541E" w:rsidP="001B541E">
      <w:pPr>
        <w:rPr>
          <w:rFonts w:ascii="Arial" w:hAnsi="Arial" w:cs="Arial"/>
        </w:rPr>
      </w:pPr>
    </w:p>
    <w:p w14:paraId="1082E61E" w14:textId="77777777"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14:paraId="08C2C0D4" w14:textId="77777777"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B2BE7" w14:paraId="7C0AF397" w14:textId="77777777" w:rsidTr="003B2BE7">
        <w:tc>
          <w:tcPr>
            <w:tcW w:w="9209" w:type="dxa"/>
            <w:shd w:val="clear" w:color="auto" w:fill="F3F3F3"/>
            <w:vAlign w:val="center"/>
          </w:tcPr>
          <w:p w14:paraId="326C33C6" w14:textId="77777777" w:rsidR="003B2BE7" w:rsidRPr="00CA0351" w:rsidRDefault="003B2BE7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B2BE7" w14:paraId="0B7CE890" w14:textId="77777777" w:rsidTr="003B2BE7">
        <w:tc>
          <w:tcPr>
            <w:tcW w:w="9209" w:type="dxa"/>
          </w:tcPr>
          <w:p w14:paraId="69B8385D" w14:textId="04945582" w:rsidR="00F937E4" w:rsidRDefault="00F937E4" w:rsidP="00D71C65">
            <w:pPr>
              <w:spacing w:line="360" w:lineRule="auto"/>
              <w:rPr>
                <w:b/>
                <w:u w:val="single"/>
              </w:rPr>
            </w:pPr>
            <w:r w:rsidRPr="00EA364B">
              <w:rPr>
                <w:b/>
                <w:u w:val="single"/>
              </w:rPr>
              <w:t xml:space="preserve">Dostawa </w:t>
            </w:r>
            <w:r>
              <w:rPr>
                <w:b/>
                <w:u w:val="single"/>
              </w:rPr>
              <w:t>s</w:t>
            </w:r>
            <w:r w:rsidRPr="00F7055B">
              <w:rPr>
                <w:b/>
                <w:u w:val="single"/>
              </w:rPr>
              <w:t>tanowisk</w:t>
            </w:r>
            <w:r>
              <w:rPr>
                <w:b/>
                <w:u w:val="single"/>
              </w:rPr>
              <w:t>a</w:t>
            </w:r>
            <w:r w:rsidRPr="00F7055B">
              <w:rPr>
                <w:b/>
                <w:u w:val="single"/>
              </w:rPr>
              <w:t xml:space="preserve"> do badań społecznych</w:t>
            </w:r>
          </w:p>
          <w:p w14:paraId="067F0971" w14:textId="5EBF3DF1" w:rsidR="003B2BE7" w:rsidRPr="002661CA" w:rsidRDefault="003B2BE7" w:rsidP="00D71C6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14:paraId="5299DF0F" w14:textId="77777777" w:rsidR="003B2BE7" w:rsidRPr="002661CA" w:rsidRDefault="003B2BE7" w:rsidP="00D71C6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14:paraId="740F2653" w14:textId="77777777" w:rsidR="003B2BE7" w:rsidRPr="002661CA" w:rsidRDefault="003B2BE7" w:rsidP="00D71C6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14:paraId="043E433B" w14:textId="77777777" w:rsidR="003B2BE7" w:rsidRPr="002661CA" w:rsidRDefault="003B2BE7" w:rsidP="00D71C6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14:paraId="63A5D253" w14:textId="77777777" w:rsidR="003B2BE7" w:rsidRPr="002661CA" w:rsidRDefault="003B2BE7" w:rsidP="00D71C6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14:paraId="6B829437" w14:textId="77777777" w:rsidR="003B2BE7" w:rsidRDefault="003B2BE7" w:rsidP="00D71C6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</w:tbl>
    <w:p w14:paraId="51F2830D" w14:textId="77777777"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14:paraId="5F9A600A" w14:textId="77777777"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14:paraId="40634310" w14:textId="1C5741C6" w:rsidR="00960F41" w:rsidRPr="00B66817" w:rsidRDefault="006A0E10" w:rsidP="0072199B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b/>
          <w:u w:val="single"/>
        </w:rPr>
      </w:pPr>
      <w:r w:rsidRPr="00A31DD8">
        <w:rPr>
          <w:rFonts w:ascii="Arial" w:hAnsi="Arial" w:cs="Arial"/>
        </w:rPr>
        <w:t>termin wykonania zamówienia:</w:t>
      </w:r>
      <w:r w:rsidR="00571D0C" w:rsidRPr="00A31DD8">
        <w:rPr>
          <w:rFonts w:ascii="Arial" w:hAnsi="Arial" w:cs="Arial"/>
        </w:rPr>
        <w:t xml:space="preserve"> </w:t>
      </w:r>
      <w:r w:rsidR="00B66817">
        <w:rPr>
          <w:rFonts w:ascii="Arial" w:hAnsi="Arial" w:cs="Arial"/>
          <w:b/>
          <w:u w:val="single"/>
        </w:rPr>
        <w:t xml:space="preserve"> </w:t>
      </w:r>
      <w:r w:rsidR="00EB744D" w:rsidRPr="00B66817">
        <w:rPr>
          <w:rFonts w:ascii="Arial" w:hAnsi="Arial" w:cs="Arial"/>
          <w:u w:val="single"/>
        </w:rPr>
        <w:t xml:space="preserve">do </w:t>
      </w:r>
      <w:r w:rsidR="00F937E4">
        <w:rPr>
          <w:rFonts w:ascii="Arial" w:hAnsi="Arial" w:cs="Arial"/>
          <w:u w:val="single"/>
        </w:rPr>
        <w:t>30</w:t>
      </w:r>
      <w:r w:rsidR="00EB744D" w:rsidRPr="00B66817">
        <w:rPr>
          <w:rFonts w:ascii="Arial" w:hAnsi="Arial" w:cs="Arial"/>
          <w:u w:val="single"/>
        </w:rPr>
        <w:t xml:space="preserve"> dni od dnia podpisania umowy. </w:t>
      </w:r>
    </w:p>
    <w:p w14:paraId="3B109813" w14:textId="77777777"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6A0E10">
        <w:rPr>
          <w:rFonts w:ascii="Arial" w:hAnsi="Arial" w:cs="Arial"/>
        </w:rPr>
        <w:t xml:space="preserve"> do </w:t>
      </w:r>
      <w:r w:rsidR="000526AF">
        <w:rPr>
          <w:rFonts w:ascii="Arial" w:hAnsi="Arial" w:cs="Arial"/>
        </w:rPr>
        <w:t>14</w:t>
      </w:r>
      <w:r w:rsidR="006A0E10">
        <w:rPr>
          <w:rFonts w:ascii="Arial" w:hAnsi="Arial" w:cs="Arial"/>
        </w:rPr>
        <w:t xml:space="preserve"> dni </w:t>
      </w:r>
      <w:r w:rsidRPr="00A40632">
        <w:rPr>
          <w:rFonts w:ascii="Arial" w:hAnsi="Arial" w:cs="Arial"/>
        </w:rPr>
        <w:t>,</w:t>
      </w:r>
    </w:p>
    <w:p w14:paraId="06A6F3E3" w14:textId="77777777" w:rsidR="00AB5E41" w:rsidRDefault="001B541E" w:rsidP="00AB5E41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6A0E10">
        <w:rPr>
          <w:rFonts w:ascii="Arial" w:hAnsi="Arial" w:cs="Arial"/>
        </w:rPr>
        <w:t>:</w:t>
      </w:r>
      <w:r w:rsidR="00AB5E41">
        <w:rPr>
          <w:rFonts w:ascii="Arial" w:hAnsi="Arial" w:cs="Arial"/>
        </w:rPr>
        <w:t xml:space="preserve"> </w:t>
      </w:r>
      <w:r w:rsidR="008C4C64" w:rsidRPr="008C4C64">
        <w:rPr>
          <w:rFonts w:ascii="Arial" w:hAnsi="Arial" w:cs="Arial"/>
        </w:rPr>
        <w:t>……………………………</w:t>
      </w:r>
      <w:r w:rsidR="00AB5E41" w:rsidRPr="008C4C64">
        <w:rPr>
          <w:rFonts w:ascii="Arial" w:hAnsi="Arial" w:cs="Arial"/>
        </w:rPr>
        <w:t xml:space="preserve"> </w:t>
      </w:r>
    </w:p>
    <w:p w14:paraId="4DE6FCEB" w14:textId="77777777" w:rsidR="001B541E" w:rsidRPr="00AB5E41" w:rsidRDefault="001B541E" w:rsidP="00AB5E41">
      <w:pPr>
        <w:spacing w:line="360" w:lineRule="auto"/>
        <w:rPr>
          <w:rFonts w:ascii="Arial" w:hAnsi="Arial" w:cs="Arial"/>
        </w:rPr>
      </w:pPr>
      <w:r w:rsidRPr="00AB5E41">
        <w:rPr>
          <w:rFonts w:ascii="Arial" w:hAnsi="Arial" w:cs="Arial"/>
        </w:rPr>
        <w:t>3. Oświadczam, że:</w:t>
      </w:r>
    </w:p>
    <w:p w14:paraId="318198B7" w14:textId="77777777"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14:paraId="53CC7A0C" w14:textId="77777777"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14:paraId="667308D5" w14:textId="77777777"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E2796C" w:rsidRPr="00E2796C">
        <w:rPr>
          <w:rFonts w:ascii="Arial" w:hAnsi="Arial" w:cs="Arial"/>
        </w:rPr>
        <w:t>30</w:t>
      </w:r>
    </w:p>
    <w:p w14:paraId="6626B17D" w14:textId="77777777"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14:paraId="7573E7A4" w14:textId="77777777"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14:paraId="7A8A799B" w14:textId="77777777"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14:paraId="2D683967" w14:textId="77777777"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14:paraId="126EF545" w14:textId="77777777" w:rsidR="001B541E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14:paraId="45C40B2B" w14:textId="77777777" w:rsidR="00085B44" w:rsidRDefault="00085B44" w:rsidP="001B54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85B44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085B44">
        <w:rPr>
          <w:rFonts w:ascii="Arial" w:hAnsi="Arial" w:cs="Arial"/>
        </w:rPr>
        <w:t xml:space="preserve"> o akcept</w:t>
      </w:r>
      <w:r>
        <w:rPr>
          <w:rFonts w:ascii="Arial" w:hAnsi="Arial" w:cs="Arial"/>
        </w:rPr>
        <w:t>uje</w:t>
      </w:r>
      <w:r w:rsidRPr="00085B44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 w:rsidRPr="00085B44">
        <w:rPr>
          <w:rFonts w:ascii="Arial" w:hAnsi="Arial" w:cs="Arial"/>
        </w:rPr>
        <w:t xml:space="preserve"> wysyłan</w:t>
      </w:r>
      <w:r>
        <w:rPr>
          <w:rFonts w:ascii="Arial" w:hAnsi="Arial" w:cs="Arial"/>
        </w:rPr>
        <w:t>e</w:t>
      </w:r>
      <w:r w:rsidRPr="00085B44">
        <w:rPr>
          <w:rFonts w:ascii="Arial" w:hAnsi="Arial" w:cs="Arial"/>
        </w:rPr>
        <w:t xml:space="preserve"> elektronicznie</w:t>
      </w:r>
      <w:r>
        <w:rPr>
          <w:rFonts w:ascii="Arial" w:hAnsi="Arial" w:cs="Arial"/>
        </w:rPr>
        <w:t>………………… tak/nie*</w:t>
      </w:r>
    </w:p>
    <w:p w14:paraId="0CED45D1" w14:textId="77777777" w:rsidR="00085B44" w:rsidRPr="00085B44" w:rsidRDefault="00085B44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85B44">
        <w:rPr>
          <w:rFonts w:ascii="Arial" w:hAnsi="Arial" w:cs="Arial"/>
          <w:sz w:val="16"/>
          <w:szCs w:val="16"/>
        </w:rPr>
        <w:t>* wpisać właściwe</w:t>
      </w:r>
    </w:p>
    <w:p w14:paraId="059C2A90" w14:textId="77777777" w:rsidR="001B541E" w:rsidRPr="00A40632" w:rsidRDefault="00085B44" w:rsidP="001B541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541E" w:rsidRPr="00A40632">
        <w:rPr>
          <w:rFonts w:ascii="Arial" w:hAnsi="Arial" w:cs="Arial"/>
        </w:rPr>
        <w:t>. Załącznikami do niniejszego formularza stanowiącymi integralną część oferty są:</w:t>
      </w:r>
    </w:p>
    <w:p w14:paraId="53197C4D" w14:textId="77777777"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14:paraId="13C27356" w14:textId="77777777"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14:paraId="25CF6A28" w14:textId="77777777"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14:paraId="2128580D" w14:textId="77777777"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14:paraId="23C6A432" w14:textId="77777777"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14:paraId="1695D1DB" w14:textId="77777777" w:rsidR="001B541E" w:rsidRPr="00A40632" w:rsidRDefault="001B541E" w:rsidP="001B541E">
      <w:pPr>
        <w:rPr>
          <w:rFonts w:ascii="Arial" w:hAnsi="Arial" w:cs="Arial"/>
        </w:rPr>
      </w:pPr>
    </w:p>
    <w:p w14:paraId="0CA0812C" w14:textId="77777777" w:rsidR="001B541E" w:rsidRPr="00A40632" w:rsidRDefault="001B541E" w:rsidP="001B541E">
      <w:pPr>
        <w:rPr>
          <w:rFonts w:ascii="Arial" w:hAnsi="Arial" w:cs="Arial"/>
        </w:rPr>
      </w:pPr>
    </w:p>
    <w:p w14:paraId="04883AD2" w14:textId="77777777" w:rsidR="001B541E" w:rsidRPr="00A40632" w:rsidRDefault="001B541E" w:rsidP="001B541E">
      <w:pPr>
        <w:rPr>
          <w:rFonts w:ascii="Arial" w:hAnsi="Arial" w:cs="Arial"/>
        </w:rPr>
      </w:pPr>
    </w:p>
    <w:p w14:paraId="794548DA" w14:textId="77777777"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14:paraId="7208C6BB" w14:textId="77777777" w:rsidR="001B541E" w:rsidRDefault="001B541E" w:rsidP="001B541E">
      <w:pPr>
        <w:jc w:val="right"/>
        <w:rPr>
          <w:rFonts w:ascii="Arial" w:hAnsi="Arial" w:cs="Arial"/>
        </w:rPr>
      </w:pPr>
    </w:p>
    <w:p w14:paraId="55BCF7BB" w14:textId="77777777" w:rsidR="001B541E" w:rsidRDefault="001B541E" w:rsidP="001B541E">
      <w:pPr>
        <w:rPr>
          <w:rFonts w:ascii="Arial" w:hAnsi="Arial" w:cs="Arial"/>
        </w:rPr>
      </w:pPr>
    </w:p>
    <w:p w14:paraId="4D78AE41" w14:textId="77777777"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14:paraId="29C1CDFA" w14:textId="77777777"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14:paraId="0B07CBE9" w14:textId="77777777"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45266630" w14:textId="77777777"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14:paraId="6D2B1048" w14:textId="77777777" w:rsidR="001B541E" w:rsidRPr="00A40632" w:rsidRDefault="001B541E" w:rsidP="001B541E">
      <w:pPr>
        <w:rPr>
          <w:rFonts w:ascii="Arial" w:hAnsi="Arial" w:cs="Arial"/>
        </w:rPr>
      </w:pPr>
    </w:p>
    <w:p w14:paraId="281C99FC" w14:textId="77777777" w:rsidR="001B541E" w:rsidRPr="00A40632" w:rsidRDefault="001B541E" w:rsidP="001B541E">
      <w:pPr>
        <w:rPr>
          <w:rFonts w:ascii="Arial" w:hAnsi="Arial" w:cs="Arial"/>
        </w:rPr>
      </w:pPr>
    </w:p>
    <w:p w14:paraId="6C4C2DE3" w14:textId="77777777" w:rsidR="001B541E" w:rsidRPr="00A40632" w:rsidRDefault="001B541E" w:rsidP="001B541E">
      <w:pPr>
        <w:rPr>
          <w:rFonts w:ascii="Arial" w:hAnsi="Arial" w:cs="Arial"/>
        </w:rPr>
      </w:pPr>
    </w:p>
    <w:p w14:paraId="41895965" w14:textId="77777777"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14:paraId="4D376250" w14:textId="77777777"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14:paraId="60C3831B" w14:textId="77777777"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14:paraId="4789A02A" w14:textId="77777777" w:rsidR="001B541E" w:rsidRDefault="001B541E" w:rsidP="00583EF9">
      <w:pPr>
        <w:spacing w:line="360" w:lineRule="auto"/>
        <w:rPr>
          <w:b/>
        </w:rPr>
      </w:pPr>
    </w:p>
    <w:sectPr w:rsidR="001B541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35D1" w14:textId="77777777" w:rsidR="00B07D76" w:rsidRDefault="00B07D76">
      <w:r>
        <w:separator/>
      </w:r>
    </w:p>
  </w:endnote>
  <w:endnote w:type="continuationSeparator" w:id="0">
    <w:p w14:paraId="202F72F9" w14:textId="77777777" w:rsidR="00B07D76" w:rsidRDefault="00B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1B3F" w14:textId="77777777"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B61FCB" w14:textId="77777777"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930F" w14:textId="77777777" w:rsidR="00CA0351" w:rsidRDefault="0048115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9A3ABC" wp14:editId="38CC233A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65ADB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14:paraId="20486CA9" w14:textId="77777777"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6E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6E74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666F" w14:textId="77777777"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254AF07" w14:textId="77777777" w:rsidR="00CA0351" w:rsidRDefault="00CA0351">
    <w:pPr>
      <w:pStyle w:val="Stopka"/>
      <w:tabs>
        <w:tab w:val="clear" w:pos="4536"/>
      </w:tabs>
      <w:jc w:val="center"/>
    </w:pPr>
  </w:p>
  <w:p w14:paraId="65CB7F60" w14:textId="77777777"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5132B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CFB4" w14:textId="77777777" w:rsidR="00B07D76" w:rsidRDefault="00B07D76">
      <w:r>
        <w:separator/>
      </w:r>
    </w:p>
  </w:footnote>
  <w:footnote w:type="continuationSeparator" w:id="0">
    <w:p w14:paraId="304F2C2C" w14:textId="77777777" w:rsidR="00B07D76" w:rsidRDefault="00B0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7A0818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8F1AB0"/>
    <w:multiLevelType w:val="hybridMultilevel"/>
    <w:tmpl w:val="F52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473589"/>
    <w:multiLevelType w:val="hybridMultilevel"/>
    <w:tmpl w:val="1410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7"/>
  </w:num>
  <w:num w:numId="5">
    <w:abstractNumId w:val="9"/>
  </w:num>
  <w:num w:numId="6">
    <w:abstractNumId w:val="14"/>
  </w:num>
  <w:num w:numId="7">
    <w:abstractNumId w:val="25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30"/>
  </w:num>
  <w:num w:numId="13">
    <w:abstractNumId w:val="2"/>
  </w:num>
  <w:num w:numId="14">
    <w:abstractNumId w:val="23"/>
  </w:num>
  <w:num w:numId="15">
    <w:abstractNumId w:val="6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3"/>
  </w:num>
  <w:num w:numId="22">
    <w:abstractNumId w:val="0"/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2B"/>
    <w:rsid w:val="00004D57"/>
    <w:rsid w:val="00006B5B"/>
    <w:rsid w:val="00014627"/>
    <w:rsid w:val="000526AF"/>
    <w:rsid w:val="000600B5"/>
    <w:rsid w:val="00070587"/>
    <w:rsid w:val="00085B44"/>
    <w:rsid w:val="00086325"/>
    <w:rsid w:val="000A6E74"/>
    <w:rsid w:val="000E2D26"/>
    <w:rsid w:val="00111EA2"/>
    <w:rsid w:val="00116FC7"/>
    <w:rsid w:val="001306AD"/>
    <w:rsid w:val="00131579"/>
    <w:rsid w:val="00134A5F"/>
    <w:rsid w:val="001414EA"/>
    <w:rsid w:val="001423AC"/>
    <w:rsid w:val="00161679"/>
    <w:rsid w:val="001617AA"/>
    <w:rsid w:val="0016493D"/>
    <w:rsid w:val="00166F66"/>
    <w:rsid w:val="001707A9"/>
    <w:rsid w:val="00180468"/>
    <w:rsid w:val="00181D7D"/>
    <w:rsid w:val="00184264"/>
    <w:rsid w:val="001B541E"/>
    <w:rsid w:val="001C44C9"/>
    <w:rsid w:val="001E2FF8"/>
    <w:rsid w:val="001E4AEB"/>
    <w:rsid w:val="001F2D81"/>
    <w:rsid w:val="001F5C7C"/>
    <w:rsid w:val="00211900"/>
    <w:rsid w:val="002376B5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2E636E"/>
    <w:rsid w:val="00307584"/>
    <w:rsid w:val="003078F2"/>
    <w:rsid w:val="003079D0"/>
    <w:rsid w:val="00316BAA"/>
    <w:rsid w:val="003418AE"/>
    <w:rsid w:val="003428C3"/>
    <w:rsid w:val="00345F64"/>
    <w:rsid w:val="00353851"/>
    <w:rsid w:val="00360E6F"/>
    <w:rsid w:val="00391753"/>
    <w:rsid w:val="00393B64"/>
    <w:rsid w:val="003B2BE7"/>
    <w:rsid w:val="003C2DD2"/>
    <w:rsid w:val="003D5087"/>
    <w:rsid w:val="003F4C0E"/>
    <w:rsid w:val="003F5C86"/>
    <w:rsid w:val="004025A9"/>
    <w:rsid w:val="0040294E"/>
    <w:rsid w:val="004029BB"/>
    <w:rsid w:val="00403F5D"/>
    <w:rsid w:val="004146E2"/>
    <w:rsid w:val="00414D84"/>
    <w:rsid w:val="004247ED"/>
    <w:rsid w:val="0044357C"/>
    <w:rsid w:val="00461AB1"/>
    <w:rsid w:val="00471BE4"/>
    <w:rsid w:val="0048115B"/>
    <w:rsid w:val="00490184"/>
    <w:rsid w:val="004B616D"/>
    <w:rsid w:val="004C1BCD"/>
    <w:rsid w:val="004D1A05"/>
    <w:rsid w:val="004D71B6"/>
    <w:rsid w:val="004F6453"/>
    <w:rsid w:val="00502D48"/>
    <w:rsid w:val="00534EBA"/>
    <w:rsid w:val="00540520"/>
    <w:rsid w:val="005430E9"/>
    <w:rsid w:val="00547417"/>
    <w:rsid w:val="00571D0C"/>
    <w:rsid w:val="00577E99"/>
    <w:rsid w:val="00583EF9"/>
    <w:rsid w:val="00587DBF"/>
    <w:rsid w:val="005A476D"/>
    <w:rsid w:val="005B2FF3"/>
    <w:rsid w:val="005C3E61"/>
    <w:rsid w:val="005D3C55"/>
    <w:rsid w:val="005D78E1"/>
    <w:rsid w:val="005E67CB"/>
    <w:rsid w:val="005F7A39"/>
    <w:rsid w:val="00607971"/>
    <w:rsid w:val="00611080"/>
    <w:rsid w:val="00613890"/>
    <w:rsid w:val="0064545E"/>
    <w:rsid w:val="00647BD1"/>
    <w:rsid w:val="00650B8E"/>
    <w:rsid w:val="0066385A"/>
    <w:rsid w:val="006803C5"/>
    <w:rsid w:val="00693802"/>
    <w:rsid w:val="006A0CCA"/>
    <w:rsid w:val="006A0E10"/>
    <w:rsid w:val="006A65AA"/>
    <w:rsid w:val="006C4F93"/>
    <w:rsid w:val="006D01AC"/>
    <w:rsid w:val="006F398E"/>
    <w:rsid w:val="006F432D"/>
    <w:rsid w:val="006F7EBA"/>
    <w:rsid w:val="00700E1B"/>
    <w:rsid w:val="00700E60"/>
    <w:rsid w:val="00701322"/>
    <w:rsid w:val="0070689D"/>
    <w:rsid w:val="007166E9"/>
    <w:rsid w:val="0072199B"/>
    <w:rsid w:val="007361F7"/>
    <w:rsid w:val="007427DE"/>
    <w:rsid w:val="00755067"/>
    <w:rsid w:val="00763481"/>
    <w:rsid w:val="00767DF9"/>
    <w:rsid w:val="00786D4D"/>
    <w:rsid w:val="007904F9"/>
    <w:rsid w:val="007926B3"/>
    <w:rsid w:val="007B7A31"/>
    <w:rsid w:val="008141C3"/>
    <w:rsid w:val="008231BB"/>
    <w:rsid w:val="008343DA"/>
    <w:rsid w:val="008443B5"/>
    <w:rsid w:val="008479A7"/>
    <w:rsid w:val="00863BC7"/>
    <w:rsid w:val="0087614E"/>
    <w:rsid w:val="00883298"/>
    <w:rsid w:val="008A3EF3"/>
    <w:rsid w:val="008B3E96"/>
    <w:rsid w:val="008C4C64"/>
    <w:rsid w:val="008C5B82"/>
    <w:rsid w:val="008E0D03"/>
    <w:rsid w:val="008F7860"/>
    <w:rsid w:val="00903B9A"/>
    <w:rsid w:val="009142A5"/>
    <w:rsid w:val="0093214C"/>
    <w:rsid w:val="0095289F"/>
    <w:rsid w:val="00960F41"/>
    <w:rsid w:val="009634BF"/>
    <w:rsid w:val="00976F8E"/>
    <w:rsid w:val="009B230D"/>
    <w:rsid w:val="009C72FF"/>
    <w:rsid w:val="009E25D7"/>
    <w:rsid w:val="009F201D"/>
    <w:rsid w:val="009F3D23"/>
    <w:rsid w:val="00A05108"/>
    <w:rsid w:val="00A14853"/>
    <w:rsid w:val="00A31DD8"/>
    <w:rsid w:val="00A7581F"/>
    <w:rsid w:val="00A776D8"/>
    <w:rsid w:val="00AB5E41"/>
    <w:rsid w:val="00AC237B"/>
    <w:rsid w:val="00AD4C38"/>
    <w:rsid w:val="00AE4AAB"/>
    <w:rsid w:val="00AE5E5C"/>
    <w:rsid w:val="00AF0090"/>
    <w:rsid w:val="00AF3479"/>
    <w:rsid w:val="00B0255F"/>
    <w:rsid w:val="00B07D76"/>
    <w:rsid w:val="00B10D7D"/>
    <w:rsid w:val="00B34FAC"/>
    <w:rsid w:val="00B66817"/>
    <w:rsid w:val="00B82C42"/>
    <w:rsid w:val="00B86788"/>
    <w:rsid w:val="00B8728C"/>
    <w:rsid w:val="00B87530"/>
    <w:rsid w:val="00B9039F"/>
    <w:rsid w:val="00B910A3"/>
    <w:rsid w:val="00B97A34"/>
    <w:rsid w:val="00BA2FE2"/>
    <w:rsid w:val="00BA663D"/>
    <w:rsid w:val="00BF22FA"/>
    <w:rsid w:val="00C1242B"/>
    <w:rsid w:val="00C8075E"/>
    <w:rsid w:val="00C857F9"/>
    <w:rsid w:val="00C963FE"/>
    <w:rsid w:val="00CA0351"/>
    <w:rsid w:val="00CB5C2E"/>
    <w:rsid w:val="00CD2766"/>
    <w:rsid w:val="00CE0F4A"/>
    <w:rsid w:val="00D02BD6"/>
    <w:rsid w:val="00D129B6"/>
    <w:rsid w:val="00D13909"/>
    <w:rsid w:val="00D13914"/>
    <w:rsid w:val="00D3354F"/>
    <w:rsid w:val="00D63505"/>
    <w:rsid w:val="00DA0AEC"/>
    <w:rsid w:val="00DB36C5"/>
    <w:rsid w:val="00DE5942"/>
    <w:rsid w:val="00DF2457"/>
    <w:rsid w:val="00DF73C7"/>
    <w:rsid w:val="00E00FE8"/>
    <w:rsid w:val="00E2796C"/>
    <w:rsid w:val="00E31B55"/>
    <w:rsid w:val="00E5132B"/>
    <w:rsid w:val="00E57B92"/>
    <w:rsid w:val="00E67674"/>
    <w:rsid w:val="00E77CD7"/>
    <w:rsid w:val="00E836F2"/>
    <w:rsid w:val="00EA364B"/>
    <w:rsid w:val="00EB415D"/>
    <w:rsid w:val="00EB5497"/>
    <w:rsid w:val="00EB744D"/>
    <w:rsid w:val="00F00921"/>
    <w:rsid w:val="00F02403"/>
    <w:rsid w:val="00F11D06"/>
    <w:rsid w:val="00F14028"/>
    <w:rsid w:val="00F26856"/>
    <w:rsid w:val="00F37221"/>
    <w:rsid w:val="00F5324E"/>
    <w:rsid w:val="00F7055B"/>
    <w:rsid w:val="00F92A94"/>
    <w:rsid w:val="00F937E4"/>
    <w:rsid w:val="00FA4036"/>
    <w:rsid w:val="00FB1361"/>
    <w:rsid w:val="00FC5042"/>
    <w:rsid w:val="00FD06FE"/>
    <w:rsid w:val="00FE25FF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A6F0C"/>
  <w15:chartTrackingRefBased/>
  <w15:docId w15:val="{0D39B1A8-EC34-43C6-9587-16FEBB5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134A5F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134A5F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character" w:customStyle="1" w:styleId="ms-entity-resolved">
    <w:name w:val="ms-entity-resolved"/>
    <w:basedOn w:val="Domylnaczcionkaakapitu"/>
    <w:rsid w:val="0041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449">
          <w:marLeft w:val="0"/>
          <w:marRight w:val="0"/>
          <w:marTop w:val="0"/>
          <w:marBottom w:val="0"/>
          <w:divBdr>
            <w:top w:val="single" w:sz="6" w:space="2" w:color="92C0E0"/>
            <w:left w:val="single" w:sz="6" w:space="4" w:color="92C0E0"/>
            <w:bottom w:val="single" w:sz="6" w:space="2" w:color="92C0E0"/>
            <w:right w:val="single" w:sz="6" w:space="4" w:color="92C0E0"/>
          </w:divBdr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12114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2020-11-19T07:32:00Z</dcterms:created>
  <dcterms:modified xsi:type="dcterms:W3CDTF">2020-11-19T07:32:00Z</dcterms:modified>
</cp:coreProperties>
</file>