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E34DB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A7EB5" w:rsidRPr="00AA7EB5">
        <w:rPr>
          <w:rFonts w:ascii="Times New Roman" w:hAnsi="Times New Roman"/>
          <w:b/>
        </w:rPr>
        <w:t>NA/P/374/2020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A7EB5" w:rsidRPr="00AA7EB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A7EB5" w:rsidRPr="00AA7EB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A7EB5" w:rsidRPr="00AA7EB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A7EB5" w:rsidRPr="00AA7EB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A7EB5" w:rsidRPr="00AA7EB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A7EB5" w:rsidRPr="00AA7EB5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A7EB5" w:rsidRPr="00AA7EB5">
        <w:rPr>
          <w:rFonts w:ascii="Times New Roman" w:hAnsi="Times New Roman"/>
          <w:b/>
        </w:rPr>
        <w:t>Dostawa, montaż i ustawienie mebli biurowych oraz dostawa krzeseł, foteli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A7EB5" w:rsidRPr="00AA7EB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997D0F" w:rsidRPr="005E34DB" w:rsidRDefault="00C113BF" w:rsidP="005E34DB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E11" w:rsidRDefault="007D6E11" w:rsidP="0038231F">
      <w:pPr>
        <w:spacing w:after="0" w:line="240" w:lineRule="auto"/>
      </w:pPr>
      <w:r>
        <w:separator/>
      </w:r>
    </w:p>
  </w:endnote>
  <w:endnote w:type="continuationSeparator" w:id="0">
    <w:p w:rsidR="007D6E11" w:rsidRDefault="007D6E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EB5" w:rsidRDefault="00AA7E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34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34D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EB5" w:rsidRDefault="00AA7E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E11" w:rsidRDefault="007D6E11" w:rsidP="0038231F">
      <w:pPr>
        <w:spacing w:after="0" w:line="240" w:lineRule="auto"/>
      </w:pPr>
      <w:r>
        <w:separator/>
      </w:r>
    </w:p>
  </w:footnote>
  <w:footnote w:type="continuationSeparator" w:id="0">
    <w:p w:rsidR="007D6E11" w:rsidRDefault="007D6E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EB5" w:rsidRDefault="00AA7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EB5" w:rsidRDefault="00AA7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EB5" w:rsidRDefault="00AA7E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E1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34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E1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EB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2534E0-BD6E-4508-AFFF-9F0BCED8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5671E-9ACF-49B2-AE49-7388375B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2020-12-02T08:35:00Z</cp:lastPrinted>
  <dcterms:created xsi:type="dcterms:W3CDTF">2020-12-02T08:35:00Z</dcterms:created>
  <dcterms:modified xsi:type="dcterms:W3CDTF">2020-12-02T08:35:00Z</dcterms:modified>
</cp:coreProperties>
</file>