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06A" w:rsidRPr="004F079B" w:rsidRDefault="003703D0" w:rsidP="00E405E4">
      <w:pPr>
        <w:spacing w:after="240"/>
        <w:jc w:val="right"/>
        <w:rPr>
          <w:sz w:val="22"/>
          <w:szCs w:val="22"/>
        </w:rPr>
      </w:pPr>
      <w:r w:rsidRPr="003703D0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3703D0">
        <w:rPr>
          <w:sz w:val="22"/>
          <w:szCs w:val="22"/>
        </w:rPr>
        <w:t>2021-02-12</w:t>
      </w:r>
    </w:p>
    <w:p w:rsidR="003703D0" w:rsidRPr="003703D0" w:rsidRDefault="003703D0" w:rsidP="006A5DF1">
      <w:pPr>
        <w:rPr>
          <w:b/>
          <w:bCs/>
          <w:sz w:val="22"/>
          <w:szCs w:val="22"/>
        </w:rPr>
      </w:pPr>
      <w:r w:rsidRPr="003703D0">
        <w:rPr>
          <w:b/>
          <w:bCs/>
          <w:sz w:val="22"/>
          <w:szCs w:val="22"/>
        </w:rPr>
        <w:t>Politechnika Rzeszowska</w:t>
      </w:r>
    </w:p>
    <w:p w:rsidR="006A5DF1" w:rsidRPr="00D91931" w:rsidRDefault="003703D0" w:rsidP="006A5DF1">
      <w:pPr>
        <w:rPr>
          <w:b/>
          <w:bCs/>
          <w:sz w:val="22"/>
          <w:szCs w:val="22"/>
        </w:rPr>
      </w:pPr>
      <w:r w:rsidRPr="003703D0">
        <w:rPr>
          <w:b/>
          <w:bCs/>
          <w:sz w:val="22"/>
          <w:szCs w:val="22"/>
        </w:rPr>
        <w:t>Dział Zamówień Publicznych</w:t>
      </w:r>
    </w:p>
    <w:p w:rsidR="006A5DF1" w:rsidRPr="00BD5546" w:rsidRDefault="003703D0" w:rsidP="006A5DF1">
      <w:pPr>
        <w:rPr>
          <w:sz w:val="22"/>
          <w:szCs w:val="22"/>
        </w:rPr>
      </w:pPr>
      <w:r w:rsidRPr="003703D0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3703D0">
        <w:rPr>
          <w:sz w:val="22"/>
          <w:szCs w:val="22"/>
        </w:rPr>
        <w:t>12</w:t>
      </w:r>
    </w:p>
    <w:p w:rsidR="006A5DF1" w:rsidRPr="00BD5546" w:rsidRDefault="003703D0" w:rsidP="006A5DF1">
      <w:pPr>
        <w:rPr>
          <w:sz w:val="22"/>
          <w:szCs w:val="22"/>
        </w:rPr>
      </w:pPr>
      <w:r w:rsidRPr="003703D0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3703D0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405E4">
        <w:rPr>
          <w:bCs/>
          <w:sz w:val="22"/>
          <w:szCs w:val="22"/>
        </w:rPr>
        <w:t>NA/P/2/2021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E405E4">
        <w:rPr>
          <w:rFonts w:ascii="Times New Roman" w:hAnsi="Times New Roman"/>
          <w:szCs w:val="28"/>
        </w:rPr>
        <w:t xml:space="preserve"> ORAZ ODPOWIEDZI NA PYTANIA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703D0" w:rsidRPr="003703D0">
        <w:rPr>
          <w:sz w:val="22"/>
          <w:szCs w:val="22"/>
        </w:rPr>
        <w:t>przetarg</w:t>
      </w:r>
      <w:r w:rsidR="00E405E4">
        <w:rPr>
          <w:sz w:val="22"/>
          <w:szCs w:val="22"/>
        </w:rPr>
        <w:t>u</w:t>
      </w:r>
      <w:r w:rsidR="003703D0" w:rsidRPr="003703D0">
        <w:rPr>
          <w:sz w:val="22"/>
          <w:szCs w:val="22"/>
        </w:rPr>
        <w:t xml:space="preserve"> nieograniczon</w:t>
      </w:r>
      <w:r w:rsidR="00E405E4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703D0" w:rsidRPr="003703D0">
        <w:rPr>
          <w:b/>
          <w:bCs/>
          <w:sz w:val="22"/>
          <w:szCs w:val="22"/>
        </w:rPr>
        <w:t xml:space="preserve">Sukcesywna dostawa benzyny lotniczej AVGAS 100 LL dla OKL </w:t>
      </w:r>
      <w:proofErr w:type="spellStart"/>
      <w:r w:rsidR="003703D0" w:rsidRPr="003703D0">
        <w:rPr>
          <w:b/>
          <w:bCs/>
          <w:sz w:val="22"/>
          <w:szCs w:val="22"/>
        </w:rPr>
        <w:t>PRz.</w:t>
      </w:r>
      <w:proofErr w:type="spellEnd"/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703D0" w:rsidRPr="003703D0">
        <w:rPr>
          <w:b/>
          <w:sz w:val="22"/>
          <w:szCs w:val="22"/>
        </w:rPr>
        <w:t>NA/P/2/2021</w:t>
      </w:r>
      <w:r w:rsidRPr="006A5DF1">
        <w:rPr>
          <w:b/>
          <w:sz w:val="22"/>
          <w:szCs w:val="22"/>
        </w:rPr>
        <w:t>.</w:t>
      </w:r>
    </w:p>
    <w:p w:rsidR="003703D0" w:rsidRPr="003703D0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3703D0" w:rsidRPr="003703D0">
        <w:rPr>
          <w:b/>
          <w:sz w:val="22"/>
          <w:szCs w:val="22"/>
        </w:rPr>
        <w:t>Politechnika Rzeszowska</w:t>
      </w:r>
    </w:p>
    <w:p w:rsidR="0012774F" w:rsidRPr="006A5DF1" w:rsidRDefault="003703D0" w:rsidP="00D8461B">
      <w:pPr>
        <w:spacing w:after="240" w:line="276" w:lineRule="auto"/>
        <w:jc w:val="both"/>
        <w:rPr>
          <w:sz w:val="22"/>
          <w:szCs w:val="22"/>
        </w:rPr>
      </w:pPr>
      <w:r w:rsidRPr="003703D0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="00520165"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="00520165"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AD173F">
        <w:rPr>
          <w:sz w:val="22"/>
          <w:szCs w:val="22"/>
        </w:rPr>
        <w:br/>
      </w:r>
      <w:bookmarkStart w:id="0" w:name="_GoBack"/>
      <w:bookmarkEnd w:id="0"/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3703D0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703D0" w:rsidRPr="006A5DF1" w:rsidTr="003C7E24">
        <w:tc>
          <w:tcPr>
            <w:tcW w:w="9356" w:type="dxa"/>
            <w:shd w:val="clear" w:color="auto" w:fill="auto"/>
          </w:tcPr>
          <w:p w:rsidR="003703D0" w:rsidRPr="006A5DF1" w:rsidRDefault="003703D0" w:rsidP="003C7E2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E405E4">
              <w:rPr>
                <w:b/>
                <w:bCs/>
                <w:sz w:val="22"/>
                <w:szCs w:val="22"/>
              </w:rPr>
              <w:t>1</w:t>
            </w:r>
          </w:p>
          <w:p w:rsidR="003703D0" w:rsidRPr="003703D0" w:rsidRDefault="00E405E4" w:rsidP="00E405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3703D0" w:rsidRPr="003703D0">
              <w:rPr>
                <w:sz w:val="22"/>
                <w:szCs w:val="22"/>
              </w:rPr>
              <w:t>zy w SWZ treść punktu 9.2: "Zamawiający przed wyborem najkorzystniejszej oferty wezwie Wykonawcę, którego oferta została najwyżej oceniona, do złożenia [...]" jest sformułowana właściwie? Wskazywało by to, że Wykonawca będzie powiadomiony jeszcze przed wyborem najkorzystniejszej oferty.</w:t>
            </w:r>
          </w:p>
          <w:p w:rsidR="003703D0" w:rsidRPr="003703D0" w:rsidRDefault="003703D0" w:rsidP="003C7E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03D0">
              <w:rPr>
                <w:sz w:val="22"/>
                <w:szCs w:val="22"/>
              </w:rPr>
              <w:t>W ubiegłorocznym przetargu odpowiedni punkt mówił, że "Zamawiający przed udzieleniem zamówienia, wezwie Wykonawcę, którego oferta została najwyżej oceniona [...]"</w:t>
            </w:r>
          </w:p>
          <w:p w:rsidR="003703D0" w:rsidRPr="006A5DF1" w:rsidRDefault="00E405E4" w:rsidP="00E405E4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Odp. </w:t>
            </w:r>
          </w:p>
          <w:p w:rsidR="000202EF" w:rsidRDefault="00E405E4" w:rsidP="00E405E4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E405E4">
              <w:rPr>
                <w:sz w:val="22"/>
                <w:szCs w:val="22"/>
              </w:rPr>
              <w:t xml:space="preserve">Od </w:t>
            </w:r>
            <w:r>
              <w:rPr>
                <w:sz w:val="22"/>
                <w:szCs w:val="22"/>
              </w:rPr>
              <w:t xml:space="preserve">01 </w:t>
            </w:r>
            <w:r w:rsidRPr="00E405E4">
              <w:rPr>
                <w:sz w:val="22"/>
                <w:szCs w:val="22"/>
              </w:rPr>
              <w:t>stycznia 202</w:t>
            </w:r>
            <w:r>
              <w:rPr>
                <w:sz w:val="22"/>
                <w:szCs w:val="22"/>
              </w:rPr>
              <w:t xml:space="preserve">1 r. obowiązuje nowa ustaw PZP </w:t>
            </w:r>
            <w:r w:rsidRPr="006A5DF1">
              <w:rPr>
                <w:sz w:val="22"/>
                <w:szCs w:val="22"/>
              </w:rPr>
              <w:t xml:space="preserve">z dnia </w:t>
            </w:r>
            <w:r>
              <w:rPr>
                <w:sz w:val="22"/>
                <w:szCs w:val="22"/>
              </w:rPr>
              <w:t>11</w:t>
            </w:r>
            <w:r w:rsidRPr="006A5DF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września </w:t>
            </w:r>
            <w:r w:rsidRPr="006A5DF1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19</w:t>
            </w:r>
            <w:r w:rsidRPr="006A5DF1">
              <w:rPr>
                <w:sz w:val="22"/>
                <w:szCs w:val="22"/>
              </w:rPr>
              <w:t xml:space="preserve"> r</w:t>
            </w:r>
            <w:r>
              <w:rPr>
                <w:sz w:val="22"/>
                <w:szCs w:val="22"/>
              </w:rPr>
              <w:t>.</w:t>
            </w:r>
            <w:r w:rsidRPr="006A5DF1">
              <w:rPr>
                <w:sz w:val="22"/>
                <w:szCs w:val="22"/>
              </w:rPr>
              <w:t xml:space="preserve"> </w:t>
            </w:r>
            <w:r w:rsidRPr="003703D0">
              <w:rPr>
                <w:sz w:val="22"/>
                <w:szCs w:val="22"/>
              </w:rPr>
              <w:t>(Dz.U. poz. 2019 ze zm.</w:t>
            </w:r>
            <w:r w:rsidR="000202EF">
              <w:rPr>
                <w:sz w:val="22"/>
                <w:szCs w:val="22"/>
              </w:rPr>
              <w:t>) i niniejsze postę</w:t>
            </w:r>
            <w:r>
              <w:rPr>
                <w:sz w:val="22"/>
                <w:szCs w:val="22"/>
              </w:rPr>
              <w:t xml:space="preserve">powanie prowadzone jest według jej przepisów. </w:t>
            </w:r>
          </w:p>
          <w:p w:rsidR="003703D0" w:rsidRDefault="000202EF" w:rsidP="00E405E4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="00E405E4">
              <w:rPr>
                <w:sz w:val="22"/>
                <w:szCs w:val="22"/>
              </w:rPr>
              <w:t>apisy pkt. 9.2 SWZ zgodne są z art. 126  ust. 1 ustawy PZP.</w:t>
            </w:r>
          </w:p>
          <w:p w:rsidR="006575EC" w:rsidRPr="006575EC" w:rsidRDefault="006575EC" w:rsidP="006575EC">
            <w:pPr>
              <w:pStyle w:val="Nagwek2"/>
              <w:tabs>
                <w:tab w:val="left" w:pos="708"/>
              </w:tabs>
              <w:ind w:left="0" w:firstLine="0"/>
              <w:rPr>
                <w:b w:val="0"/>
                <w:sz w:val="22"/>
                <w:szCs w:val="22"/>
              </w:rPr>
            </w:pPr>
            <w:r w:rsidRPr="006575EC">
              <w:rPr>
                <w:b w:val="0"/>
                <w:sz w:val="22"/>
                <w:szCs w:val="22"/>
              </w:rPr>
              <w:t>Zamawiający zgodnie z art. 139 ustawy PZP  przewidział w SWZ w pkt. 3.3 odwróconą kolejność oceny ofert , tj. dokona w pierwszej kolejności badania i oceny ofert, a następnie dokona kwalifikacji podmiotowej Wykonawcy, którego oferta została najwyżej oceniona, w zakresie braku podstaw wykluczenia oraz spełniania warunków udziału w postępowaniu.</w:t>
            </w:r>
          </w:p>
          <w:p w:rsidR="00E405E4" w:rsidRPr="00E405E4" w:rsidRDefault="00E405E4" w:rsidP="00E405E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3703D0" w:rsidRPr="006A5DF1" w:rsidTr="003C7E24">
        <w:tc>
          <w:tcPr>
            <w:tcW w:w="9356" w:type="dxa"/>
            <w:shd w:val="clear" w:color="auto" w:fill="auto"/>
          </w:tcPr>
          <w:p w:rsidR="003703D0" w:rsidRPr="006A5DF1" w:rsidRDefault="003703D0" w:rsidP="003C7E2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6575EC">
              <w:rPr>
                <w:b/>
                <w:bCs/>
                <w:sz w:val="22"/>
                <w:szCs w:val="22"/>
              </w:rPr>
              <w:t>2</w:t>
            </w:r>
          </w:p>
          <w:p w:rsidR="003703D0" w:rsidRPr="003703D0" w:rsidRDefault="006575EC" w:rsidP="007E2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3703D0" w:rsidRPr="003703D0">
              <w:rPr>
                <w:sz w:val="22"/>
                <w:szCs w:val="22"/>
              </w:rPr>
              <w:t>ropozycje zmian/zaktualizowania zapisów umowy:</w:t>
            </w:r>
          </w:p>
          <w:p w:rsidR="007E2414" w:rsidRPr="007E2414" w:rsidRDefault="003703D0" w:rsidP="003C7E24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7E2414">
              <w:rPr>
                <w:b/>
                <w:sz w:val="22"/>
                <w:szCs w:val="22"/>
                <w:u w:val="single"/>
              </w:rPr>
              <w:t xml:space="preserve">Par. 1 </w:t>
            </w:r>
          </w:p>
          <w:p w:rsidR="003703D0" w:rsidRDefault="003703D0" w:rsidP="003C7E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2414">
              <w:rPr>
                <w:sz w:val="22"/>
                <w:szCs w:val="22"/>
                <w:u w:val="single"/>
              </w:rPr>
              <w:t>ust. 5</w:t>
            </w:r>
            <w:r w:rsidRPr="003703D0">
              <w:rPr>
                <w:sz w:val="22"/>
                <w:szCs w:val="22"/>
              </w:rPr>
              <w:t xml:space="preserve"> Dostawy realizowane w ciągu 7 dni roboczych</w:t>
            </w:r>
          </w:p>
          <w:p w:rsidR="007E2414" w:rsidRPr="003703D0" w:rsidRDefault="007E2414" w:rsidP="003C7E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2414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 xml:space="preserve"> Zamawiający nie wyraża zgody na zaproponowany zapis.</w:t>
            </w:r>
          </w:p>
          <w:p w:rsidR="003703D0" w:rsidRDefault="007E2414" w:rsidP="003C7E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3703D0" w:rsidRPr="007E2414">
              <w:rPr>
                <w:sz w:val="22"/>
                <w:szCs w:val="22"/>
                <w:u w:val="single"/>
              </w:rPr>
              <w:t>ust. 10</w:t>
            </w:r>
            <w:r w:rsidR="003703D0" w:rsidRPr="003703D0">
              <w:rPr>
                <w:sz w:val="22"/>
                <w:szCs w:val="22"/>
              </w:rPr>
              <w:t xml:space="preserve"> Sprzedawca zobowiązuje się dostarczać benzynę lotniczą AVGAS 100LL zgodnie z normą DEF-STAN 91-090 wydanie 5 oraz kolejne aktualizacje</w:t>
            </w:r>
          </w:p>
          <w:p w:rsidR="007E2414" w:rsidRPr="003703D0" w:rsidRDefault="007E2414" w:rsidP="007E2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2414">
              <w:rPr>
                <w:b/>
                <w:sz w:val="22"/>
                <w:szCs w:val="22"/>
              </w:rPr>
              <w:lastRenderedPageBreak/>
              <w:t>Odp.</w:t>
            </w:r>
            <w:r>
              <w:rPr>
                <w:sz w:val="22"/>
                <w:szCs w:val="22"/>
              </w:rPr>
              <w:t xml:space="preserve"> Zamawiający zmienia zapisy umowy zgodnie z proponowanym zapisem.</w:t>
            </w:r>
          </w:p>
          <w:p w:rsidR="003703D0" w:rsidRPr="003703D0" w:rsidRDefault="007E2414" w:rsidP="007E2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3703D0" w:rsidRPr="007E2414">
              <w:rPr>
                <w:sz w:val="22"/>
                <w:szCs w:val="22"/>
                <w:u w:val="single"/>
              </w:rPr>
              <w:t>ust. 11</w:t>
            </w:r>
            <w:r w:rsidR="003703D0" w:rsidRPr="003703D0">
              <w:rPr>
                <w:sz w:val="22"/>
                <w:szCs w:val="22"/>
              </w:rPr>
              <w:t xml:space="preserve"> Sprzedawca zobowiązany jest załączać Kupującemu do każdej dostawy benzyny lotniczej świadectwo jakości potwierdzające spełnienie przez benzynę lotniczą warunków technicznych i jakościowych, o których mowa w normie wymienionej w ust. 10, dokument przewozowy (WZ) oraz dokument dostawy wyrobów akcyzowych. Kupujący wskaże adres e-mail……..jako właściwy do otrzym</w:t>
            </w:r>
            <w:r>
              <w:rPr>
                <w:sz w:val="22"/>
                <w:szCs w:val="22"/>
              </w:rPr>
              <w:t>ywania od Sprzedającego numerów</w:t>
            </w:r>
            <w:r w:rsidR="003703D0" w:rsidRPr="003703D0">
              <w:rPr>
                <w:sz w:val="22"/>
                <w:szCs w:val="22"/>
              </w:rPr>
              <w:t xml:space="preserve"> referencyjnych (SENT) oraz kluczy odbierającego w przypadku gdy kupowany Produkt objęty będzie systemem monitorowania drogowego w przewozie towarów. Kupujący zobowiązuje się do zamykania zgłoszenia w terminie ustawowym.</w:t>
            </w:r>
          </w:p>
          <w:p w:rsidR="007E2414" w:rsidRPr="003703D0" w:rsidRDefault="007E2414" w:rsidP="007E24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2414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 xml:space="preserve"> Zamawiający zmienia zapisy umowy zgodnie z proponowanym zapisem.</w:t>
            </w:r>
          </w:p>
          <w:p w:rsidR="003703D0" w:rsidRPr="003703D0" w:rsidRDefault="003703D0" w:rsidP="003C7E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521D1" w:rsidRPr="00F521D1" w:rsidRDefault="003703D0" w:rsidP="003C7E24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F521D1">
              <w:rPr>
                <w:b/>
                <w:sz w:val="22"/>
                <w:szCs w:val="22"/>
                <w:u w:val="single"/>
              </w:rPr>
              <w:t xml:space="preserve">Par. 5 </w:t>
            </w:r>
          </w:p>
          <w:p w:rsidR="003703D0" w:rsidRPr="003703D0" w:rsidRDefault="003703D0" w:rsidP="00F521D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21D1">
              <w:rPr>
                <w:sz w:val="22"/>
                <w:szCs w:val="22"/>
                <w:u w:val="single"/>
              </w:rPr>
              <w:t>ust. 4</w:t>
            </w:r>
            <w:r w:rsidRPr="003703D0">
              <w:rPr>
                <w:sz w:val="22"/>
                <w:szCs w:val="22"/>
              </w:rPr>
              <w:t xml:space="preserve">  Informacja o cenie benzyny lotniczej będzie przekazywana Kupującemu w formie pisemnej na adres e-mail..... każdorazowo po złożeniu pisemnego zamówienia, nie później jednak, niż w ciągu </w:t>
            </w:r>
            <w:r w:rsidR="00F521D1">
              <w:rPr>
                <w:sz w:val="22"/>
                <w:szCs w:val="22"/>
              </w:rPr>
              <w:br/>
            </w:r>
            <w:r w:rsidRPr="003703D0">
              <w:rPr>
                <w:sz w:val="22"/>
                <w:szCs w:val="22"/>
              </w:rPr>
              <w:t>24-48 godzin od jego wpłynięcia. Jeżeli Sprzedający nie poinformuje Kupującego o zmianie wysokości  ceny benzyny lotniczej to ceną obowiązującą jest dotychczasowa cena benzyny lotniczej.</w:t>
            </w:r>
          </w:p>
          <w:p w:rsidR="00F521D1" w:rsidRPr="003703D0" w:rsidRDefault="00F521D1" w:rsidP="00F521D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2414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 xml:space="preserve"> Zamawiający zmienia zapisy umowy zgodnie z proponowanym zapisem.</w:t>
            </w:r>
          </w:p>
          <w:p w:rsidR="003703D0" w:rsidRPr="003703D0" w:rsidRDefault="003703D0" w:rsidP="003C7E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521D1" w:rsidRPr="00F521D1" w:rsidRDefault="003703D0" w:rsidP="003C7E24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F521D1">
              <w:rPr>
                <w:b/>
                <w:sz w:val="22"/>
                <w:szCs w:val="22"/>
                <w:u w:val="single"/>
              </w:rPr>
              <w:t xml:space="preserve">Par. 7 </w:t>
            </w:r>
          </w:p>
          <w:p w:rsidR="003703D0" w:rsidRDefault="003703D0" w:rsidP="00F521D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21D1">
              <w:rPr>
                <w:sz w:val="22"/>
                <w:szCs w:val="22"/>
                <w:u w:val="single"/>
              </w:rPr>
              <w:t>ust. 2</w:t>
            </w:r>
            <w:r w:rsidRPr="003703D0">
              <w:rPr>
                <w:sz w:val="22"/>
                <w:szCs w:val="22"/>
              </w:rPr>
              <w:t xml:space="preserve"> Warunkiem skutecznego złożenia reklamacji jest przedłożenie przez Kupującego pisma reklamacyjnego, zawierając</w:t>
            </w:r>
            <w:r w:rsidR="00F521D1">
              <w:rPr>
                <w:sz w:val="22"/>
                <w:szCs w:val="22"/>
              </w:rPr>
              <w:t>ego m.in. datę dostawy, miejsce</w:t>
            </w:r>
            <w:r w:rsidRPr="003703D0">
              <w:rPr>
                <w:sz w:val="22"/>
                <w:szCs w:val="22"/>
              </w:rPr>
              <w:t xml:space="preserve"> dostawy, stwierdzone wady jakościowe potwierdzone dokumentacją zdjęciową i/lub ilościową potwierdzone </w:t>
            </w:r>
            <w:r w:rsidR="00F521D1">
              <w:rPr>
                <w:sz w:val="22"/>
                <w:szCs w:val="22"/>
              </w:rPr>
              <w:t xml:space="preserve">wydrukiem z licznika autocysterny. </w:t>
            </w:r>
            <w:r w:rsidRPr="003703D0">
              <w:rPr>
                <w:sz w:val="22"/>
                <w:szCs w:val="22"/>
              </w:rPr>
              <w:t>Sprzedający jest zobowiązany w ciągu 14 dni roboczych od dnia wpłynięcia reklamacji, zająć pisemne stanowisko.</w:t>
            </w:r>
          </w:p>
          <w:p w:rsidR="00F521D1" w:rsidRPr="003703D0" w:rsidRDefault="00F521D1" w:rsidP="00F521D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2414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 xml:space="preserve"> Zamawiający zmienia zapisy umowy zgodnie z proponowanym zapisem.</w:t>
            </w:r>
          </w:p>
          <w:p w:rsidR="003703D0" w:rsidRDefault="003703D0" w:rsidP="00F521D1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521D1">
              <w:rPr>
                <w:sz w:val="22"/>
                <w:szCs w:val="22"/>
                <w:u w:val="single"/>
              </w:rPr>
              <w:t>ust. 3</w:t>
            </w:r>
            <w:r w:rsidRPr="003703D0">
              <w:rPr>
                <w:sz w:val="22"/>
                <w:szCs w:val="22"/>
              </w:rPr>
              <w:t xml:space="preserve">  Reklamację składa się w formie pisemnej na adres e-mail…………………</w:t>
            </w:r>
          </w:p>
          <w:p w:rsidR="00F521D1" w:rsidRPr="003703D0" w:rsidRDefault="00F521D1" w:rsidP="00F521D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2414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 xml:space="preserve"> Zamawiający zmienia zapisy umowy zgodnie z proponowanym zapisem.</w:t>
            </w:r>
          </w:p>
          <w:p w:rsidR="003703D0" w:rsidRDefault="003703D0" w:rsidP="00F521D1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521D1">
              <w:rPr>
                <w:sz w:val="22"/>
                <w:szCs w:val="22"/>
                <w:u w:val="single"/>
              </w:rPr>
              <w:t>ust. 6</w:t>
            </w:r>
            <w:r w:rsidRPr="003703D0">
              <w:rPr>
                <w:sz w:val="22"/>
                <w:szCs w:val="22"/>
              </w:rPr>
              <w:t xml:space="preserve">  W przypadku uznania przez Sprzedającego reklamacji, Sprzedający na własny koszt odbierze niezwłocznie od Kupującego wadliwą benzynę lotniczą oraz dostarczy Kupującemu benzynę lotniczą wolną od wad. W przypadku reklamacji ilościowych Sprzedający wystawi stosowną korektę do faktury  i dostarczy brakującą ilość benzyny wraz z kolejną dostawą pod warunkiem objęcia tej brakującej ilości kolejnym zamówieniem.</w:t>
            </w:r>
          </w:p>
          <w:p w:rsidR="00F521D1" w:rsidRPr="003703D0" w:rsidRDefault="00F521D1" w:rsidP="00F521D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2414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 xml:space="preserve"> Zamawiający zmienia zapisy umowy zgodnie z proponowanym zapisem.</w:t>
            </w:r>
          </w:p>
          <w:p w:rsidR="003703D0" w:rsidRPr="003703D0" w:rsidRDefault="003703D0" w:rsidP="00F521D1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521D1">
              <w:rPr>
                <w:sz w:val="22"/>
                <w:szCs w:val="22"/>
                <w:u w:val="single"/>
              </w:rPr>
              <w:t>ust. 7</w:t>
            </w:r>
            <w:r w:rsidRPr="003703D0">
              <w:rPr>
                <w:sz w:val="22"/>
                <w:szCs w:val="22"/>
              </w:rPr>
              <w:t xml:space="preserve"> Na żądanie Stron, Strony zgodnie z normą PN-EN ISO 3170:2006 (Ciekłe przetwory naftowe - Ręczne pobieranie próbek), pobiorą z autocysterny przed rozładowaniem benzyny lotniczej do zbiornika Kupującego, dwie próbki benzyny lotniczej w ilości po 5 litrów z każdej dostawy, po jednej dla Kupującego i Sprzedającego. Próbki znajdować się będą w zaplombowanych pojemnikach co stwierdzone zostanie przez przedstawicieli każdej ze Stron w sporządzonym na tę okoliczność oddzielnym protokole. W przypadku wątpliwości czy benzyna lotnicza posiada właściwości, o których mowa w § 1 ust. 10,  Kupujący przekaże próbkę benzyny lotniczej pobraną w obecności kierowcy, z dostawy, co do której istnieje wątpliwość czy spełnia wszystkie warunki jakościowe, o których mowa w Umowie, do specjalistycznego akredytowanego laboratorium zaakceptowanego przez obie strony, w celu jej zbadania.  Sprzedawca nie odpowiada za stwierdzone wady Produktu w przypadku powstania ich w magazynie Kupującego (w zbiorniku) lub braku możliwości potwierdzenia jakości  Produktu w oparciu o próbki benzyny lotniczej pobrane przed ich rozładowaniem ze środka transportującego do zbiornika magazynowego Kupującego zgodnie z par. 1 ust. 3.</w:t>
            </w:r>
          </w:p>
          <w:p w:rsidR="003703D0" w:rsidRPr="00F521D1" w:rsidRDefault="00F521D1" w:rsidP="00F521D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2414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 xml:space="preserve"> Zamawiający nie wyraża zgody na zaproponowany zapis.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F521D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sectPr w:rsidR="006D4AB3" w:rsidRPr="006A5DF1" w:rsidSect="00F521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709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5B85" w:rsidRDefault="00AA5B85">
      <w:r>
        <w:separator/>
      </w:r>
    </w:p>
  </w:endnote>
  <w:endnote w:type="continuationSeparator" w:id="0">
    <w:p w:rsidR="00AA5B85" w:rsidRDefault="00AA5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AD173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D173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5B85" w:rsidRDefault="00AA5B85">
      <w:r>
        <w:separator/>
      </w:r>
    </w:p>
  </w:footnote>
  <w:footnote w:type="continuationSeparator" w:id="0">
    <w:p w:rsidR="00AA5B85" w:rsidRDefault="00AA5B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3D0" w:rsidRDefault="003703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3D0" w:rsidRDefault="003703D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3D0" w:rsidRDefault="003703D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5B85"/>
    <w:rsid w:val="000202EF"/>
    <w:rsid w:val="00031374"/>
    <w:rsid w:val="000A1097"/>
    <w:rsid w:val="000E2A8F"/>
    <w:rsid w:val="0012774F"/>
    <w:rsid w:val="00144B7A"/>
    <w:rsid w:val="00180C6E"/>
    <w:rsid w:val="0029606A"/>
    <w:rsid w:val="003703D0"/>
    <w:rsid w:val="004848F3"/>
    <w:rsid w:val="004A75F2"/>
    <w:rsid w:val="005144A9"/>
    <w:rsid w:val="00520165"/>
    <w:rsid w:val="005B1B08"/>
    <w:rsid w:val="00632C3C"/>
    <w:rsid w:val="006575EC"/>
    <w:rsid w:val="00662BDB"/>
    <w:rsid w:val="006A5DF1"/>
    <w:rsid w:val="006B7198"/>
    <w:rsid w:val="006D4AB3"/>
    <w:rsid w:val="006F3B81"/>
    <w:rsid w:val="007D7198"/>
    <w:rsid w:val="007E2414"/>
    <w:rsid w:val="00870F9F"/>
    <w:rsid w:val="008804B6"/>
    <w:rsid w:val="00897AB0"/>
    <w:rsid w:val="008A3553"/>
    <w:rsid w:val="00947A50"/>
    <w:rsid w:val="00A905AC"/>
    <w:rsid w:val="00AA5B85"/>
    <w:rsid w:val="00AD173F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405E4"/>
    <w:rsid w:val="00E72428"/>
    <w:rsid w:val="00EA14B3"/>
    <w:rsid w:val="00EA416E"/>
    <w:rsid w:val="00F521D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F2DC761-F3E4-4E99-AFD8-85E7EE6EB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47</TotalTime>
  <Pages>2</Pages>
  <Words>769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4</cp:revision>
  <cp:lastPrinted>2021-02-12T09:02:00Z</cp:lastPrinted>
  <dcterms:created xsi:type="dcterms:W3CDTF">2021-02-12T08:08:00Z</dcterms:created>
  <dcterms:modified xsi:type="dcterms:W3CDTF">2021-02-12T09:02:00Z</dcterms:modified>
</cp:coreProperties>
</file>