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18189" w14:textId="7E2362B1" w:rsidR="00BD2553" w:rsidRPr="00914C59" w:rsidRDefault="00BD2553" w:rsidP="00C277C9">
      <w:pPr>
        <w:tabs>
          <w:tab w:val="left" w:pos="6075"/>
        </w:tabs>
        <w:rPr>
          <w:sz w:val="22"/>
          <w:szCs w:val="22"/>
        </w:rPr>
      </w:pPr>
    </w:p>
    <w:p w14:paraId="1C6EB5B7" w14:textId="43E9D881" w:rsidR="00D1215C" w:rsidRPr="00914C59" w:rsidRDefault="00D1215C" w:rsidP="00C277C9">
      <w:pPr>
        <w:spacing w:after="240"/>
        <w:jc w:val="right"/>
        <w:rPr>
          <w:sz w:val="22"/>
          <w:szCs w:val="22"/>
        </w:rPr>
      </w:pPr>
      <w:r w:rsidRPr="00914C59">
        <w:rPr>
          <w:sz w:val="22"/>
          <w:szCs w:val="22"/>
        </w:rPr>
        <w:t>Kraków dnia: 2021-05-28</w:t>
      </w:r>
    </w:p>
    <w:p w14:paraId="5E3DEC6B" w14:textId="77777777" w:rsidR="00D1215C" w:rsidRPr="00914C59" w:rsidRDefault="00D1215C" w:rsidP="00D1215C">
      <w:pPr>
        <w:rPr>
          <w:b/>
          <w:bCs/>
          <w:sz w:val="22"/>
          <w:szCs w:val="22"/>
        </w:rPr>
      </w:pPr>
      <w:r w:rsidRPr="00914C59">
        <w:rPr>
          <w:b/>
          <w:bCs/>
          <w:sz w:val="22"/>
          <w:szCs w:val="22"/>
        </w:rPr>
        <w:t>Akademia Górniczo - Hutnicza</w:t>
      </w:r>
    </w:p>
    <w:p w14:paraId="08A3B4E5" w14:textId="77777777" w:rsidR="00D1215C" w:rsidRPr="00914C59" w:rsidRDefault="00D1215C" w:rsidP="00D1215C">
      <w:pPr>
        <w:rPr>
          <w:b/>
          <w:bCs/>
          <w:sz w:val="22"/>
          <w:szCs w:val="22"/>
        </w:rPr>
      </w:pPr>
      <w:r w:rsidRPr="00914C59">
        <w:rPr>
          <w:b/>
          <w:bCs/>
          <w:sz w:val="22"/>
          <w:szCs w:val="22"/>
        </w:rPr>
        <w:t>im. Stanisława Staszica w Krakowie</w:t>
      </w:r>
    </w:p>
    <w:p w14:paraId="0B5F5783" w14:textId="77777777" w:rsidR="00D1215C" w:rsidRPr="00914C59" w:rsidRDefault="00D1215C" w:rsidP="00D1215C">
      <w:pPr>
        <w:rPr>
          <w:b/>
          <w:bCs/>
          <w:sz w:val="22"/>
          <w:szCs w:val="22"/>
        </w:rPr>
      </w:pPr>
      <w:r w:rsidRPr="00914C59">
        <w:rPr>
          <w:b/>
          <w:bCs/>
          <w:sz w:val="22"/>
          <w:szCs w:val="22"/>
        </w:rPr>
        <w:t>Dział Zamówień Publicznych</w:t>
      </w:r>
    </w:p>
    <w:p w14:paraId="63ACF768" w14:textId="77777777" w:rsidR="00D1215C" w:rsidRPr="00914C59" w:rsidRDefault="00D1215C" w:rsidP="00D1215C">
      <w:pPr>
        <w:rPr>
          <w:sz w:val="22"/>
          <w:szCs w:val="22"/>
        </w:rPr>
      </w:pPr>
      <w:r w:rsidRPr="00914C59">
        <w:rPr>
          <w:sz w:val="22"/>
          <w:szCs w:val="22"/>
        </w:rPr>
        <w:t>Al. Mickiewicza 30</w:t>
      </w:r>
    </w:p>
    <w:p w14:paraId="7D9C412C" w14:textId="77777777" w:rsidR="00D1215C" w:rsidRPr="00914C59" w:rsidRDefault="00D1215C" w:rsidP="00D1215C">
      <w:pPr>
        <w:rPr>
          <w:sz w:val="22"/>
          <w:szCs w:val="22"/>
        </w:rPr>
      </w:pPr>
      <w:r w:rsidRPr="00914C59">
        <w:rPr>
          <w:sz w:val="22"/>
          <w:szCs w:val="22"/>
        </w:rPr>
        <w:t>30-059 Kraków</w:t>
      </w:r>
    </w:p>
    <w:p w14:paraId="46BF9756" w14:textId="77777777" w:rsidR="00D1215C" w:rsidRPr="00914C59" w:rsidRDefault="00D1215C" w:rsidP="00D1215C">
      <w:pPr>
        <w:rPr>
          <w:sz w:val="22"/>
          <w:szCs w:val="22"/>
        </w:rPr>
      </w:pPr>
    </w:p>
    <w:p w14:paraId="3F1D9323" w14:textId="77777777" w:rsidR="00D1215C" w:rsidRPr="00914C59" w:rsidRDefault="00D1215C" w:rsidP="00D1215C">
      <w:pPr>
        <w:tabs>
          <w:tab w:val="right" w:pos="9072"/>
        </w:tabs>
        <w:rPr>
          <w:sz w:val="22"/>
          <w:szCs w:val="22"/>
        </w:rPr>
      </w:pPr>
      <w:r w:rsidRPr="00914C59">
        <w:rPr>
          <w:sz w:val="22"/>
          <w:szCs w:val="22"/>
        </w:rPr>
        <w:t>Pismo:</w:t>
      </w:r>
      <w:r w:rsidRPr="00914C59">
        <w:rPr>
          <w:b/>
          <w:bCs/>
          <w:sz w:val="22"/>
          <w:szCs w:val="22"/>
        </w:rPr>
        <w:t xml:space="preserve"> </w:t>
      </w:r>
      <w:r w:rsidRPr="00914C59">
        <w:rPr>
          <w:bCs/>
          <w:sz w:val="22"/>
          <w:szCs w:val="22"/>
        </w:rPr>
        <w:t>KC-zp.272-134/21</w:t>
      </w:r>
      <w:r w:rsidRPr="00914C59">
        <w:rPr>
          <w:sz w:val="22"/>
          <w:szCs w:val="22"/>
        </w:rPr>
        <w:tab/>
        <w:t xml:space="preserve"> </w:t>
      </w:r>
    </w:p>
    <w:p w14:paraId="35A575AA" w14:textId="77777777" w:rsidR="002314A1" w:rsidRPr="00914C59" w:rsidRDefault="002314A1" w:rsidP="00914C59">
      <w:pPr>
        <w:tabs>
          <w:tab w:val="left" w:pos="708"/>
          <w:tab w:val="center" w:pos="4536"/>
          <w:tab w:val="right" w:pos="9072"/>
        </w:tabs>
        <w:spacing w:after="20"/>
        <w:rPr>
          <w:b/>
          <w:bCs/>
          <w:sz w:val="22"/>
          <w:szCs w:val="22"/>
        </w:rPr>
      </w:pPr>
    </w:p>
    <w:p w14:paraId="51A30608" w14:textId="7DDA2AB6" w:rsidR="002314A1" w:rsidRPr="00914C59" w:rsidRDefault="002314A1" w:rsidP="002314A1">
      <w:pPr>
        <w:tabs>
          <w:tab w:val="left" w:pos="708"/>
          <w:tab w:val="center" w:pos="4536"/>
          <w:tab w:val="right" w:pos="9072"/>
        </w:tabs>
        <w:spacing w:after="20"/>
        <w:jc w:val="center"/>
        <w:rPr>
          <w:b/>
          <w:bCs/>
          <w:sz w:val="22"/>
          <w:szCs w:val="22"/>
          <w:lang w:val="en-US"/>
        </w:rPr>
      </w:pPr>
      <w:r w:rsidRPr="00914C59">
        <w:rPr>
          <w:b/>
          <w:bCs/>
          <w:sz w:val="22"/>
          <w:szCs w:val="22"/>
          <w:lang w:val="en-US"/>
        </w:rPr>
        <w:t>Information about the change of dates</w:t>
      </w:r>
    </w:p>
    <w:p w14:paraId="5F59445C" w14:textId="77777777" w:rsidR="00D1215C" w:rsidRPr="00914C59" w:rsidRDefault="00D1215C" w:rsidP="00D1215C">
      <w:pPr>
        <w:rPr>
          <w:sz w:val="22"/>
          <w:szCs w:val="22"/>
          <w:lang w:val="en-US"/>
        </w:rPr>
      </w:pPr>
    </w:p>
    <w:p w14:paraId="7EA05682" w14:textId="7366D9AA" w:rsidR="00D1215C" w:rsidRPr="00914C59" w:rsidRDefault="00F559A8" w:rsidP="00D1215C">
      <w:pPr>
        <w:rPr>
          <w:b/>
          <w:bCs/>
          <w:sz w:val="22"/>
          <w:szCs w:val="22"/>
          <w:lang w:val="en-US"/>
        </w:rPr>
      </w:pPr>
      <w:r w:rsidRPr="00914C59">
        <w:rPr>
          <w:b/>
          <w:bCs/>
          <w:sz w:val="22"/>
          <w:szCs w:val="22"/>
          <w:lang w:val="en-US"/>
        </w:rPr>
        <w:t>I</w:t>
      </w:r>
      <w:r w:rsidRPr="00914C59">
        <w:rPr>
          <w:b/>
          <w:bCs/>
          <w:sz w:val="22"/>
          <w:szCs w:val="22"/>
          <w:lang w:val="en-US"/>
        </w:rPr>
        <w:t>n point 1</w:t>
      </w:r>
      <w:r w:rsidRPr="00914C59">
        <w:rPr>
          <w:b/>
          <w:bCs/>
          <w:sz w:val="22"/>
          <w:szCs w:val="22"/>
          <w:lang w:val="en-US"/>
        </w:rPr>
        <w:t>6</w:t>
      </w:r>
      <w:r w:rsidRPr="00914C59">
        <w:rPr>
          <w:b/>
          <w:bCs/>
          <w:sz w:val="22"/>
          <w:szCs w:val="22"/>
          <w:lang w:val="en-US"/>
        </w:rPr>
        <w:t xml:space="preserve">.1. is: </w:t>
      </w:r>
    </w:p>
    <w:p w14:paraId="56A21466" w14:textId="4F34A4ED" w:rsidR="00D1215C" w:rsidRPr="00914C59" w:rsidRDefault="00EA6171" w:rsidP="00EA6171">
      <w:pPr>
        <w:spacing w:line="360" w:lineRule="auto"/>
        <w:jc w:val="both"/>
        <w:rPr>
          <w:b/>
          <w:bCs/>
          <w:sz w:val="22"/>
          <w:szCs w:val="22"/>
          <w:lang w:val="en-GB"/>
        </w:rPr>
      </w:pPr>
      <w:r w:rsidRPr="00914C59">
        <w:rPr>
          <w:sz w:val="22"/>
          <w:szCs w:val="22"/>
          <w:lang w:val="en-GB"/>
        </w:rPr>
        <w:t xml:space="preserve">The Economic operator shall be bound by the tender until the date </w:t>
      </w:r>
      <w:r w:rsidRPr="00914C59">
        <w:rPr>
          <w:b/>
          <w:bCs/>
          <w:sz w:val="22"/>
          <w:szCs w:val="22"/>
          <w:lang w:val="en-GB"/>
        </w:rPr>
        <w:t>26/06/2021</w:t>
      </w:r>
    </w:p>
    <w:p w14:paraId="31A7E8F2" w14:textId="6C0D4680" w:rsidR="00630694" w:rsidRPr="00914C59" w:rsidRDefault="00F559A8" w:rsidP="00EA6171">
      <w:pPr>
        <w:spacing w:line="360" w:lineRule="auto"/>
        <w:jc w:val="both"/>
        <w:rPr>
          <w:b/>
          <w:bCs/>
          <w:sz w:val="22"/>
          <w:szCs w:val="22"/>
          <w:lang w:val="en-US"/>
        </w:rPr>
      </w:pPr>
      <w:r w:rsidRPr="00914C59">
        <w:rPr>
          <w:b/>
          <w:bCs/>
          <w:sz w:val="22"/>
          <w:szCs w:val="22"/>
          <w:lang w:val="en-US"/>
        </w:rPr>
        <w:t>I</w:t>
      </w:r>
      <w:r w:rsidRPr="00914C59">
        <w:rPr>
          <w:b/>
          <w:bCs/>
          <w:sz w:val="22"/>
          <w:szCs w:val="22"/>
          <w:lang w:val="en-US"/>
        </w:rPr>
        <w:t>n point 1</w:t>
      </w:r>
      <w:r w:rsidRPr="00914C59">
        <w:rPr>
          <w:b/>
          <w:bCs/>
          <w:sz w:val="22"/>
          <w:szCs w:val="22"/>
          <w:lang w:val="en-US"/>
        </w:rPr>
        <w:t xml:space="preserve">6.1. </w:t>
      </w:r>
      <w:r w:rsidRPr="00914C59">
        <w:rPr>
          <w:b/>
          <w:bCs/>
          <w:sz w:val="22"/>
          <w:szCs w:val="22"/>
          <w:lang w:val="en-US"/>
        </w:rPr>
        <w:t>should be:</w:t>
      </w:r>
    </w:p>
    <w:p w14:paraId="49B10D2E" w14:textId="4223744D" w:rsidR="00F559A8" w:rsidRPr="00914C59" w:rsidRDefault="00F559A8" w:rsidP="00EA6171">
      <w:pPr>
        <w:spacing w:line="360" w:lineRule="auto"/>
        <w:jc w:val="both"/>
        <w:rPr>
          <w:b/>
          <w:bCs/>
          <w:sz w:val="22"/>
          <w:szCs w:val="22"/>
          <w:lang w:val="en-GB"/>
        </w:rPr>
      </w:pPr>
      <w:r w:rsidRPr="00914C59">
        <w:rPr>
          <w:sz w:val="22"/>
          <w:szCs w:val="22"/>
          <w:lang w:val="en-GB"/>
        </w:rPr>
        <w:t xml:space="preserve">The Economic operator shall be bound by the tender until the date </w:t>
      </w:r>
      <w:r w:rsidRPr="00914C59">
        <w:rPr>
          <w:b/>
          <w:bCs/>
          <w:sz w:val="22"/>
          <w:szCs w:val="22"/>
          <w:lang w:val="en-GB"/>
        </w:rPr>
        <w:t>01</w:t>
      </w:r>
      <w:r w:rsidRPr="00914C59">
        <w:rPr>
          <w:b/>
          <w:bCs/>
          <w:sz w:val="22"/>
          <w:szCs w:val="22"/>
          <w:lang w:val="en-GB"/>
        </w:rPr>
        <w:t>/0</w:t>
      </w:r>
      <w:r w:rsidRPr="00914C59">
        <w:rPr>
          <w:b/>
          <w:bCs/>
          <w:sz w:val="22"/>
          <w:szCs w:val="22"/>
          <w:lang w:val="en-GB"/>
        </w:rPr>
        <w:t>7</w:t>
      </w:r>
      <w:r w:rsidRPr="00914C59">
        <w:rPr>
          <w:b/>
          <w:bCs/>
          <w:sz w:val="22"/>
          <w:szCs w:val="22"/>
          <w:lang w:val="en-GB"/>
        </w:rPr>
        <w:t>/2021</w:t>
      </w:r>
    </w:p>
    <w:p w14:paraId="65317D52" w14:textId="64F38646" w:rsidR="00F559A8" w:rsidRPr="00914C59" w:rsidRDefault="00F559A8" w:rsidP="00F559A8">
      <w:pPr>
        <w:rPr>
          <w:b/>
          <w:bCs/>
          <w:sz w:val="22"/>
          <w:szCs w:val="22"/>
          <w:lang w:val="en-US"/>
        </w:rPr>
      </w:pPr>
      <w:r w:rsidRPr="00914C59">
        <w:rPr>
          <w:b/>
          <w:bCs/>
          <w:sz w:val="22"/>
          <w:szCs w:val="22"/>
          <w:lang w:val="en-US"/>
        </w:rPr>
        <w:t xml:space="preserve">In point 18.1. is: </w:t>
      </w:r>
    </w:p>
    <w:p w14:paraId="53327BCF" w14:textId="54569103" w:rsidR="00630694" w:rsidRPr="00914C59" w:rsidRDefault="00630694" w:rsidP="00630694">
      <w:pPr>
        <w:spacing w:line="360" w:lineRule="auto"/>
        <w:jc w:val="both"/>
        <w:rPr>
          <w:b/>
          <w:bCs/>
          <w:sz w:val="22"/>
          <w:szCs w:val="22"/>
          <w:lang w:val="en-GB"/>
        </w:rPr>
      </w:pPr>
      <w:bookmarkStart w:id="0" w:name="_Hlk73099045"/>
      <w:r w:rsidRPr="00914C59">
        <w:rPr>
          <w:sz w:val="22"/>
          <w:szCs w:val="22"/>
          <w:lang w:val="en-GB"/>
        </w:rPr>
        <w:t xml:space="preserve">18.1. The tender form with the attachments shall be submitted via the Platform no later than </w:t>
      </w:r>
      <w:r w:rsidRPr="00914C59">
        <w:rPr>
          <w:b/>
          <w:bCs/>
          <w:sz w:val="22"/>
          <w:szCs w:val="22"/>
          <w:lang w:val="en-GB"/>
        </w:rPr>
        <w:t>28/05/2021, 10:30 a.m.</w:t>
      </w:r>
    </w:p>
    <w:bookmarkEnd w:id="0"/>
    <w:p w14:paraId="2A6C7560" w14:textId="68DFC0A2" w:rsidR="00F559A8" w:rsidRPr="00914C59" w:rsidRDefault="00F559A8" w:rsidP="00F559A8">
      <w:pPr>
        <w:spacing w:line="360" w:lineRule="auto"/>
        <w:jc w:val="both"/>
        <w:rPr>
          <w:b/>
          <w:bCs/>
          <w:sz w:val="22"/>
          <w:szCs w:val="22"/>
          <w:lang w:val="en-US"/>
        </w:rPr>
      </w:pPr>
      <w:r w:rsidRPr="00914C59">
        <w:rPr>
          <w:b/>
          <w:bCs/>
          <w:sz w:val="22"/>
          <w:szCs w:val="22"/>
          <w:lang w:val="en-US"/>
        </w:rPr>
        <w:t>In point 1</w:t>
      </w:r>
      <w:r w:rsidRPr="00914C59">
        <w:rPr>
          <w:b/>
          <w:bCs/>
          <w:sz w:val="22"/>
          <w:szCs w:val="22"/>
          <w:lang w:val="en-US"/>
        </w:rPr>
        <w:t>8</w:t>
      </w:r>
      <w:r w:rsidRPr="00914C59">
        <w:rPr>
          <w:b/>
          <w:bCs/>
          <w:sz w:val="22"/>
          <w:szCs w:val="22"/>
          <w:lang w:val="en-US"/>
        </w:rPr>
        <w:t>.1. should be:</w:t>
      </w:r>
    </w:p>
    <w:p w14:paraId="18060B51" w14:textId="5C72900C" w:rsidR="00F559A8" w:rsidRPr="00914C59" w:rsidRDefault="00F559A8" w:rsidP="00630694">
      <w:pPr>
        <w:spacing w:line="360" w:lineRule="auto"/>
        <w:jc w:val="both"/>
        <w:rPr>
          <w:b/>
          <w:bCs/>
          <w:sz w:val="22"/>
          <w:szCs w:val="22"/>
          <w:lang w:val="en-GB"/>
        </w:rPr>
      </w:pPr>
      <w:r w:rsidRPr="00914C59">
        <w:rPr>
          <w:sz w:val="22"/>
          <w:szCs w:val="22"/>
          <w:lang w:val="en-GB"/>
        </w:rPr>
        <w:t xml:space="preserve">18.1. The tender form with the attachments shall be submitted via the Platform no later than </w:t>
      </w:r>
      <w:r w:rsidRPr="00914C59">
        <w:rPr>
          <w:b/>
          <w:bCs/>
          <w:sz w:val="22"/>
          <w:szCs w:val="22"/>
          <w:lang w:val="en-GB"/>
        </w:rPr>
        <w:t>02</w:t>
      </w:r>
      <w:r w:rsidRPr="00914C59">
        <w:rPr>
          <w:b/>
          <w:bCs/>
          <w:sz w:val="22"/>
          <w:szCs w:val="22"/>
          <w:lang w:val="en-GB"/>
        </w:rPr>
        <w:t>/0</w:t>
      </w:r>
      <w:r w:rsidRPr="00914C59">
        <w:rPr>
          <w:b/>
          <w:bCs/>
          <w:sz w:val="22"/>
          <w:szCs w:val="22"/>
          <w:lang w:val="en-GB"/>
        </w:rPr>
        <w:t>6</w:t>
      </w:r>
      <w:r w:rsidRPr="00914C59">
        <w:rPr>
          <w:b/>
          <w:bCs/>
          <w:sz w:val="22"/>
          <w:szCs w:val="22"/>
          <w:lang w:val="en-GB"/>
        </w:rPr>
        <w:t>/2021, 10:30 a.m.</w:t>
      </w:r>
    </w:p>
    <w:p w14:paraId="53F51EDA" w14:textId="030F5181" w:rsidR="00F559A8" w:rsidRPr="00914C59" w:rsidRDefault="00F559A8" w:rsidP="00F559A8">
      <w:pPr>
        <w:rPr>
          <w:b/>
          <w:bCs/>
          <w:sz w:val="22"/>
          <w:szCs w:val="22"/>
          <w:lang w:val="en-US"/>
        </w:rPr>
      </w:pPr>
      <w:r w:rsidRPr="00914C59">
        <w:rPr>
          <w:b/>
          <w:bCs/>
          <w:sz w:val="22"/>
          <w:szCs w:val="22"/>
          <w:lang w:val="en-US"/>
        </w:rPr>
        <w:t>In point 1</w:t>
      </w:r>
      <w:r w:rsidRPr="00914C59">
        <w:rPr>
          <w:b/>
          <w:bCs/>
          <w:sz w:val="22"/>
          <w:szCs w:val="22"/>
          <w:lang w:val="en-US"/>
        </w:rPr>
        <w:t>9</w:t>
      </w:r>
      <w:r w:rsidRPr="00914C59">
        <w:rPr>
          <w:b/>
          <w:bCs/>
          <w:sz w:val="22"/>
          <w:szCs w:val="22"/>
          <w:lang w:val="en-US"/>
        </w:rPr>
        <w:t xml:space="preserve">.1. is: </w:t>
      </w:r>
    </w:p>
    <w:p w14:paraId="5C1949D1" w14:textId="4D7B27F8" w:rsidR="00630694" w:rsidRPr="00914C59" w:rsidRDefault="00630694" w:rsidP="00630694">
      <w:pPr>
        <w:spacing w:line="360" w:lineRule="auto"/>
        <w:jc w:val="both"/>
        <w:rPr>
          <w:sz w:val="22"/>
          <w:szCs w:val="22"/>
          <w:lang w:val="en-GB"/>
        </w:rPr>
      </w:pPr>
      <w:r w:rsidRPr="00914C59">
        <w:rPr>
          <w:sz w:val="22"/>
          <w:szCs w:val="22"/>
          <w:lang w:val="en-GB"/>
        </w:rPr>
        <w:t xml:space="preserve">The opening of tenders will take place on the day </w:t>
      </w:r>
      <w:r w:rsidRPr="00914C59">
        <w:rPr>
          <w:b/>
          <w:bCs/>
          <w:sz w:val="22"/>
          <w:szCs w:val="22"/>
          <w:lang w:val="en-GB"/>
        </w:rPr>
        <w:t>28/05/2021, 11:00 a.m.</w:t>
      </w:r>
      <w:r w:rsidRPr="00914C59">
        <w:rPr>
          <w:sz w:val="22"/>
          <w:szCs w:val="22"/>
          <w:lang w:val="en-GB"/>
        </w:rPr>
        <w:t xml:space="preserve"> via the Platform, in the  “Tender/Attachments” section through decoding, which is equivalent to their being published.</w:t>
      </w:r>
    </w:p>
    <w:p w14:paraId="43DA1208" w14:textId="365A8868" w:rsidR="00F559A8" w:rsidRPr="00914C59" w:rsidRDefault="00F559A8" w:rsidP="00F559A8">
      <w:pPr>
        <w:spacing w:line="360" w:lineRule="auto"/>
        <w:jc w:val="both"/>
        <w:rPr>
          <w:b/>
          <w:bCs/>
          <w:sz w:val="22"/>
          <w:szCs w:val="22"/>
          <w:lang w:val="en-US"/>
        </w:rPr>
      </w:pPr>
      <w:r w:rsidRPr="00914C59">
        <w:rPr>
          <w:b/>
          <w:bCs/>
          <w:sz w:val="22"/>
          <w:szCs w:val="22"/>
          <w:lang w:val="en-US"/>
        </w:rPr>
        <w:t>In point 1</w:t>
      </w:r>
      <w:r w:rsidRPr="00914C59">
        <w:rPr>
          <w:b/>
          <w:bCs/>
          <w:sz w:val="22"/>
          <w:szCs w:val="22"/>
          <w:lang w:val="en-US"/>
        </w:rPr>
        <w:t>9</w:t>
      </w:r>
      <w:r w:rsidRPr="00914C59">
        <w:rPr>
          <w:b/>
          <w:bCs/>
          <w:sz w:val="22"/>
          <w:szCs w:val="22"/>
          <w:lang w:val="en-US"/>
        </w:rPr>
        <w:t>.1. should be:</w:t>
      </w:r>
    </w:p>
    <w:p w14:paraId="22F57535" w14:textId="06E1EC15" w:rsidR="00D1215C" w:rsidRPr="00914C59" w:rsidRDefault="00F559A8" w:rsidP="00914C59">
      <w:pPr>
        <w:spacing w:line="360" w:lineRule="auto"/>
        <w:jc w:val="both"/>
        <w:rPr>
          <w:sz w:val="22"/>
          <w:szCs w:val="22"/>
          <w:lang w:val="en-GB"/>
        </w:rPr>
      </w:pPr>
      <w:r w:rsidRPr="00914C59">
        <w:rPr>
          <w:sz w:val="22"/>
          <w:szCs w:val="22"/>
          <w:lang w:val="en-GB"/>
        </w:rPr>
        <w:t xml:space="preserve">The opening of tenders will take place on the day </w:t>
      </w:r>
      <w:r w:rsidRPr="00914C59">
        <w:rPr>
          <w:b/>
          <w:bCs/>
          <w:sz w:val="22"/>
          <w:szCs w:val="22"/>
          <w:lang w:val="en-GB"/>
        </w:rPr>
        <w:t>02</w:t>
      </w:r>
      <w:r w:rsidRPr="00914C59">
        <w:rPr>
          <w:b/>
          <w:bCs/>
          <w:sz w:val="22"/>
          <w:szCs w:val="22"/>
          <w:lang w:val="en-GB"/>
        </w:rPr>
        <w:t>/0</w:t>
      </w:r>
      <w:r w:rsidRPr="00914C59">
        <w:rPr>
          <w:b/>
          <w:bCs/>
          <w:sz w:val="22"/>
          <w:szCs w:val="22"/>
          <w:lang w:val="en-GB"/>
        </w:rPr>
        <w:t>6</w:t>
      </w:r>
      <w:r w:rsidRPr="00914C59">
        <w:rPr>
          <w:b/>
          <w:bCs/>
          <w:sz w:val="22"/>
          <w:szCs w:val="22"/>
          <w:lang w:val="en-GB"/>
        </w:rPr>
        <w:t>/2021, 11:00 a.m.</w:t>
      </w:r>
      <w:r w:rsidRPr="00914C59">
        <w:rPr>
          <w:sz w:val="22"/>
          <w:szCs w:val="22"/>
          <w:lang w:val="en-GB"/>
        </w:rPr>
        <w:t xml:space="preserve"> via the Platform, in the  “Tender/Attachments” section through decoding, which is equivalent to their being published.</w:t>
      </w:r>
    </w:p>
    <w:p w14:paraId="3D9E382A" w14:textId="77777777" w:rsidR="00D1215C" w:rsidRPr="00914C59" w:rsidRDefault="00D1215C" w:rsidP="00D1215C">
      <w:pPr>
        <w:spacing w:line="360" w:lineRule="auto"/>
        <w:ind w:firstLine="425"/>
        <w:jc w:val="right"/>
        <w:rPr>
          <w:iCs/>
          <w:sz w:val="22"/>
          <w:szCs w:val="22"/>
          <w:lang w:val="en-US"/>
        </w:rPr>
      </w:pPr>
      <w:r w:rsidRPr="00914C59">
        <w:rPr>
          <w:iCs/>
          <w:sz w:val="22"/>
          <w:szCs w:val="22"/>
          <w:lang w:val="en-US"/>
        </w:rPr>
        <w:t>KANCLERZ</w:t>
      </w:r>
    </w:p>
    <w:p w14:paraId="3E09FCCD" w14:textId="77777777" w:rsidR="00D1215C" w:rsidRPr="00914C59" w:rsidRDefault="00D1215C" w:rsidP="00914C59">
      <w:pPr>
        <w:spacing w:line="360" w:lineRule="auto"/>
        <w:rPr>
          <w:iCs/>
          <w:sz w:val="22"/>
          <w:szCs w:val="22"/>
          <w:lang w:val="en-US"/>
        </w:rPr>
      </w:pPr>
    </w:p>
    <w:p w14:paraId="3FD346ED" w14:textId="421EC4DD" w:rsidR="00BD2553" w:rsidRPr="00914C59" w:rsidRDefault="00C277C9" w:rsidP="00D1215C">
      <w:pPr>
        <w:rPr>
          <w:sz w:val="22"/>
          <w:szCs w:val="22"/>
          <w:lang w:val="en-US"/>
        </w:rPr>
      </w:pPr>
      <w:r w:rsidRPr="00914C59">
        <w:rPr>
          <w:iCs/>
          <w:sz w:val="22"/>
          <w:szCs w:val="22"/>
          <w:lang w:val="en-US"/>
        </w:rPr>
        <w:t xml:space="preserve">                                                                                                    </w:t>
      </w:r>
      <w:r w:rsidR="00914C59">
        <w:rPr>
          <w:iCs/>
          <w:sz w:val="22"/>
          <w:szCs w:val="22"/>
          <w:lang w:val="en-US"/>
        </w:rPr>
        <w:t xml:space="preserve">            </w:t>
      </w:r>
      <w:r w:rsidRPr="00914C59">
        <w:rPr>
          <w:iCs/>
          <w:sz w:val="22"/>
          <w:szCs w:val="22"/>
          <w:lang w:val="en-US"/>
        </w:rPr>
        <w:t xml:space="preserve"> </w:t>
      </w:r>
      <w:proofErr w:type="spellStart"/>
      <w:r w:rsidR="00D1215C" w:rsidRPr="00914C59">
        <w:rPr>
          <w:iCs/>
          <w:sz w:val="22"/>
          <w:szCs w:val="22"/>
          <w:lang w:val="en-US"/>
        </w:rPr>
        <w:t>mgr</w:t>
      </w:r>
      <w:proofErr w:type="spellEnd"/>
      <w:r w:rsidR="00D1215C" w:rsidRPr="00914C59">
        <w:rPr>
          <w:iCs/>
          <w:sz w:val="22"/>
          <w:szCs w:val="22"/>
          <w:lang w:val="en-US"/>
        </w:rPr>
        <w:t xml:space="preserve"> </w:t>
      </w:r>
      <w:proofErr w:type="spellStart"/>
      <w:r w:rsidR="00D1215C" w:rsidRPr="00914C59">
        <w:rPr>
          <w:iCs/>
          <w:sz w:val="22"/>
          <w:szCs w:val="22"/>
          <w:lang w:val="en-US"/>
        </w:rPr>
        <w:t>inż</w:t>
      </w:r>
      <w:proofErr w:type="spellEnd"/>
      <w:r w:rsidR="00D1215C" w:rsidRPr="00914C59">
        <w:rPr>
          <w:iCs/>
          <w:sz w:val="22"/>
          <w:szCs w:val="22"/>
          <w:lang w:val="en-US"/>
        </w:rPr>
        <w:t xml:space="preserve">. Henryk </w:t>
      </w:r>
      <w:proofErr w:type="spellStart"/>
      <w:r w:rsidR="00D1215C" w:rsidRPr="00914C59">
        <w:rPr>
          <w:iCs/>
          <w:sz w:val="22"/>
          <w:szCs w:val="22"/>
          <w:lang w:val="en-US"/>
        </w:rPr>
        <w:t>Zioło</w:t>
      </w:r>
      <w:proofErr w:type="spellEnd"/>
    </w:p>
    <w:p w14:paraId="2754C9FE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7AD5CB38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76E21B27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5B389217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24495DFD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2DA78063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0DF528C4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11298FAB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027949E6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0214A791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6D6D2331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0EEC0483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0F75CF37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359B183E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19FDE342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3C04218F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058848D7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585F0412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502C0792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442B4E7F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4C6F2B8A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5FE618F5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19586851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6FA6A1D2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669AF08B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610AFD0E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7D9AE5E3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3A723392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248D7487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61BC2FBD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0B80578E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p w14:paraId="55AB99A8" w14:textId="77777777" w:rsidR="00BD2553" w:rsidRPr="00914C59" w:rsidRDefault="00BD2553" w:rsidP="00BD2553">
      <w:pPr>
        <w:rPr>
          <w:sz w:val="22"/>
          <w:szCs w:val="22"/>
          <w:lang w:val="en-US"/>
        </w:rPr>
      </w:pPr>
    </w:p>
    <w:sectPr w:rsidR="00BD2553" w:rsidRPr="00914C59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62D53" w14:textId="77777777" w:rsidR="00BA5025" w:rsidRDefault="00BA5025">
      <w:r>
        <w:separator/>
      </w:r>
    </w:p>
  </w:endnote>
  <w:endnote w:type="continuationSeparator" w:id="0">
    <w:p w14:paraId="7F42D906" w14:textId="77777777" w:rsidR="00BA5025" w:rsidRDefault="00BA5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53D22" w14:textId="77777777"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6A372AB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616DFDB3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53AAB2B6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5696E587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75F05E15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2156370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2AF47" w14:textId="77777777" w:rsidR="00BA5025" w:rsidRDefault="00BA5025">
      <w:r>
        <w:separator/>
      </w:r>
    </w:p>
  </w:footnote>
  <w:footnote w:type="continuationSeparator" w:id="0">
    <w:p w14:paraId="1D42B3A6" w14:textId="77777777" w:rsidR="00BA5025" w:rsidRDefault="00BA5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B5CC8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F559A8">
      <w:pict w14:anchorId="3E1170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30234C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54C26D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57B367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2E6233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1E1CB9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E4C858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8AB307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A6EDCF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20795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ADC484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FCEFE00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2F33737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6D8CE" w14:textId="77777777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14C59">
      <w:rPr>
        <w:rFonts w:ascii="Verdana" w:hAnsi="Verdana"/>
        <w:noProof/>
        <w:sz w:val="26"/>
        <w:szCs w:val="26"/>
      </w:rPr>
      <w:pict w14:anchorId="3E0D5A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71B80DAE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3CF1CAE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2382FC50" w14:textId="1C2E95DF" w:rsidR="00421ADF" w:rsidRPr="00C277C9" w:rsidRDefault="00421ADF" w:rsidP="00C277C9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</w:t>
    </w:r>
  </w:p>
  <w:p w14:paraId="73164E85" w14:textId="77777777"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025"/>
    <w:rsid w:val="001B6005"/>
    <w:rsid w:val="002314A1"/>
    <w:rsid w:val="002319A6"/>
    <w:rsid w:val="00292C4D"/>
    <w:rsid w:val="00392574"/>
    <w:rsid w:val="003E2CA9"/>
    <w:rsid w:val="003F2DC3"/>
    <w:rsid w:val="00421ADF"/>
    <w:rsid w:val="005F4C81"/>
    <w:rsid w:val="00630694"/>
    <w:rsid w:val="007762E7"/>
    <w:rsid w:val="007A7965"/>
    <w:rsid w:val="00824E27"/>
    <w:rsid w:val="00914C59"/>
    <w:rsid w:val="00A36A97"/>
    <w:rsid w:val="00BA5025"/>
    <w:rsid w:val="00BB24B9"/>
    <w:rsid w:val="00BD2553"/>
    <w:rsid w:val="00BF3F7B"/>
    <w:rsid w:val="00C277C9"/>
    <w:rsid w:val="00D1215C"/>
    <w:rsid w:val="00E35302"/>
    <w:rsid w:val="00EA6171"/>
    <w:rsid w:val="00F26E5B"/>
    <w:rsid w:val="00F5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  <w14:docId w14:val="4C641803"/>
  <w15:chartTrackingRefBased/>
  <w15:docId w15:val="{650DDEEA-0954-40D8-9967-E9C5FB2A2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182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</cp:revision>
  <cp:lastPrinted>2021-05-28T11:00:00Z</cp:lastPrinted>
  <dcterms:created xsi:type="dcterms:W3CDTF">2021-05-28T11:00:00Z</dcterms:created>
  <dcterms:modified xsi:type="dcterms:W3CDTF">2021-05-28T11:00:00Z</dcterms:modified>
</cp:coreProperties>
</file>