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E57FF" w14:textId="287C15BD" w:rsidR="004658F6" w:rsidRPr="006124B0" w:rsidRDefault="00E54A84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023FC1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27129287" w14:textId="77777777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0E8C0410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C848413" w14:textId="77777777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023FC1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72CB9175" w14:textId="4322AB54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06983D6D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979454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5C62B377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18BC8CD" w14:textId="1ED9977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41EA9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41EA9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7AA341E0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42333AC" w14:textId="1C93688D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41EA9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35822CB8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DFA638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9C87C2B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B5066D2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66856106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25E8221C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55715A79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78A8A6AD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90F2910" w14:textId="3D43FD18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023FC1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023FC1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E54A84">
        <w:rPr>
          <w:rFonts w:ascii="Garamond" w:hAnsi="Garamond"/>
          <w:b/>
          <w:sz w:val="22"/>
          <w:szCs w:val="22"/>
        </w:rPr>
        <w:t>Sprzęt medyczny jednorazowego użytku dla Bloku Operacyjnego oraz Pracowni Kardiologii Inwazyjnej</w:t>
      </w:r>
      <w:r w:rsidR="00841840">
        <w:rPr>
          <w:rFonts w:ascii="Garamond" w:hAnsi="Garamond"/>
          <w:b/>
          <w:color w:val="000000" w:themeColor="text1"/>
          <w:sz w:val="22"/>
          <w:szCs w:val="22"/>
        </w:rPr>
        <w:t xml:space="preserve">. </w:t>
      </w:r>
      <w:r w:rsidR="00841840" w:rsidRPr="00841840">
        <w:rPr>
          <w:rFonts w:ascii="Garamond" w:hAnsi="Garamond"/>
          <w:bCs/>
          <w:color w:val="000000" w:themeColor="text1"/>
          <w:sz w:val="22"/>
          <w:szCs w:val="22"/>
        </w:rPr>
        <w:t xml:space="preserve">Znak sprawy: 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SZW/DZP</w:t>
      </w:r>
      <w:r w:rsidR="00E54A84">
        <w:rPr>
          <w:rFonts w:ascii="Garamond" w:hAnsi="Garamond"/>
          <w:bCs/>
          <w:color w:val="000000" w:themeColor="text1"/>
          <w:sz w:val="22"/>
          <w:szCs w:val="22"/>
        </w:rPr>
        <w:t>/34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/2021 – dotyczy zadania nr ……</w:t>
      </w:r>
    </w:p>
    <w:p w14:paraId="55A75282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0F151D45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3810A3F4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716E90D8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39B79A11" w14:textId="5E1E99ED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539E51B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7403DD3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FBFFAEA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1309B655" w14:textId="28B38B98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741EA9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741EA9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741EA9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6A48DC1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21DF0BC4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04D3325A" w14:textId="2A8B3302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E54A84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353F597F" w14:textId="0AFF212F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A593CD2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7F1C68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718CA3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62D0E4C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198A6595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6D67D526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436912B5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30FF85FE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55C42BC0" w14:textId="78A8CF2E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1CF53B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69CB940E" w14:textId="7F210002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41FBD19A" w14:textId="300A46F0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74A4C5BA" w14:textId="1550228F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70426708" w14:textId="05D3E433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3E777E7D" w14:textId="13B4A53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093C607F" w14:textId="233A34A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6C4EAEDE" w14:textId="0350AB61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41EA9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21976679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4842F21E" w14:textId="48CB4FCD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741EA9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 </w:t>
      </w:r>
    </w:p>
    <w:p w14:paraId="4B4F51A6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3CFC2499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3014CC83" w14:textId="03A91806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E54A84">
        <w:rPr>
          <w:rFonts w:ascii="Garamond" w:hAnsi="Garamond" w:cs="Arial"/>
          <w:color w:val="000000" w:themeColor="text1"/>
          <w:sz w:val="22"/>
          <w:szCs w:val="22"/>
        </w:rPr>
        <w:t>72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104745">
        <w:rPr>
          <w:rFonts w:ascii="Garamond" w:hAnsi="Garamond" w:cs="Arial"/>
          <w:color w:val="000000" w:themeColor="text1"/>
          <w:sz w:val="22"/>
          <w:szCs w:val="22"/>
        </w:rPr>
        <w:t>godzin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E54A84">
        <w:rPr>
          <w:rFonts w:ascii="Garamond" w:hAnsi="Garamond" w:cs="Calibri Light"/>
          <w:color w:val="000000" w:themeColor="text1"/>
          <w:sz w:val="22"/>
          <w:szCs w:val="22"/>
        </w:rPr>
        <w:t xml:space="preserve"> drogą elektroniczną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28F689A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150B406F" w14:textId="25AFF56D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6BB38C5B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6A672D96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</w:t>
      </w:r>
      <w:r w:rsidR="00837B3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79B8659B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42D15B7" w14:textId="04B88CF8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30A70152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11EA799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6B473E50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72E8690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EED13C3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281BE453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51131EBD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58F29A6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403DC236" w14:textId="3704C615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841840">
        <w:rPr>
          <w:rFonts w:ascii="Garamond" w:hAnsi="Garamond" w:cs="Arial"/>
          <w:color w:val="000000" w:themeColor="text1"/>
          <w:sz w:val="22"/>
          <w:szCs w:val="22"/>
        </w:rPr>
        <w:t>12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14:paraId="1C50639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530966C1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AB7DE38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AD4D798" w14:textId="4D2FF21D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</w:t>
      </w:r>
      <w:r w:rsidR="00837B36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ust. 1 powyżej wartości brutto Umowy.  </w:t>
      </w:r>
    </w:p>
    <w:p w14:paraId="025FC67A" w14:textId="77777777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2F4DEB4C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B488632" w14:textId="43681E3F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837B36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085116DE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29E6E8F0" w14:textId="0C5D3D51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1A831210" w14:textId="70060B83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31589F3E" w14:textId="32F49E8C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2FE1E68A" w14:textId="74D42269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08560DE2" w14:textId="77777777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685F5118" w14:textId="6A1054A2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2BB6F630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250F5B91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5938922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6A4AEEA0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57B16CE1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a jakościowych w każdym czasie trwania umowy oraz podczas biegu terminu 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>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CAADE23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0F8BC4FD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837B3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19EBA3E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7FFC1C4C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554B95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E573DD5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23EBFE8E" w14:textId="0010D43D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837B3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4B2FAE0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114F58CA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0E0923" w14:textId="20AACFB9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837B36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31814FB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8DB1A2F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188851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40AF09DD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05717FC7" w14:textId="53EFC273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E3FAE89" w14:textId="30039FE1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1C17B548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4925A34" w14:textId="6039B833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0D9B6EEF" w14:textId="0832A8FB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1EFB8BD6" w14:textId="1A89504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33304F62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5F6236BF" w14:textId="6863765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55DB168D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50FCFEE8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14CBE26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6CB92DE8" w14:textId="4ABFDFF1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172308BB" w14:textId="3DFEEF73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b) wynagrodzenie Wykonawcy może ulec zmianie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612B3B1" w14:textId="7834F2E1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przypadku zmiany, o której mowa w ust. 2 lit c) wynagrodzenie Wykonawcy może ulec zmianie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06846B44" w14:textId="6B050255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837B36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837B36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837B36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2113BAA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0CEBDC21" w14:textId="3A377549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4F689A7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7AFA4461" w14:textId="7C9B357A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19B7A355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3501C614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2018AAB6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6D59B97E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262E0B83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4F7C7A6E" w14:textId="77777777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75719FA1" w14:textId="695F7FD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837B36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2305E33E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6EF9645F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708C7EBB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58E6AD44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2491E1BF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0B8E2046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6678E6A2" w14:textId="41E3D8EE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734C073" w14:textId="249AA5DE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4DC7CF52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05696AF0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8382D1D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5E2786A7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2D659BB2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2E12CC23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222E37B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621BB7D3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1DB25AE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5E55AE20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805DE8A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3437109A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3F84ADD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A8BD9F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62363D56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55DBED46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712A78E2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056C69DF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2B26358D" w14:textId="5BDA0838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73E13C2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22CCE35B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293AEF6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4FF17F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59480905" w14:textId="5DA5CD5F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W przypadku stwierdzenia Siły Wyższej, Strony niezwłocznie ustalą alternatywny zakres i sposób realizacji Umowy.</w:t>
      </w:r>
    </w:p>
    <w:p w14:paraId="3B8EE2ED" w14:textId="3CC4A3F5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868FA8D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3E60B0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1E6361A1" w14:textId="5ED2BDCD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65A52FFB" w14:textId="55C84C78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0D2EAFDD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531D788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0066D4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0E907F35" w14:textId="7981E7A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837B36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586CD54A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623F6B32" w14:textId="07A0A29A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837B36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36004BE9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446CEEF4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służących ich rozwiązaniu, będą rozstrzygane przez właściwy miejscowo Sąd dla Udzielającego zamówienia.</w:t>
      </w:r>
    </w:p>
    <w:p w14:paraId="09257F32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394E3EAF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837B36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21ABA284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08654E7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4C740F8A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1B84F102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746D7" w14:textId="77777777" w:rsidR="0073401D" w:rsidRDefault="0073401D" w:rsidP="008F3EB1">
      <w:r>
        <w:separator/>
      </w:r>
    </w:p>
  </w:endnote>
  <w:endnote w:type="continuationSeparator" w:id="0">
    <w:p w14:paraId="06F31444" w14:textId="77777777" w:rsidR="0073401D" w:rsidRDefault="0073401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EA554" w14:textId="77777777" w:rsidR="0073401D" w:rsidRDefault="0073401D" w:rsidP="008F3EB1">
      <w:r>
        <w:separator/>
      </w:r>
    </w:p>
  </w:footnote>
  <w:footnote w:type="continuationSeparator" w:id="0">
    <w:p w14:paraId="146DFF80" w14:textId="77777777" w:rsidR="0073401D" w:rsidRDefault="0073401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837B36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4099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837B36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4098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837B36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4097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3401D"/>
    <w:rsid w:val="0074198F"/>
    <w:rsid w:val="00741EA9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3D16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4906</Words>
  <Characters>29442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4</cp:revision>
  <cp:lastPrinted>2020-08-13T08:48:00Z</cp:lastPrinted>
  <dcterms:created xsi:type="dcterms:W3CDTF">2021-04-29T05:25:00Z</dcterms:created>
  <dcterms:modified xsi:type="dcterms:W3CDTF">2021-05-18T10:42:00Z</dcterms:modified>
</cp:coreProperties>
</file>