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3C2BD" w14:textId="77777777" w:rsidR="009E7E50" w:rsidRPr="00AD7F71" w:rsidRDefault="009E7E50" w:rsidP="009E7E50">
      <w:pPr>
        <w:jc w:val="right"/>
        <w:rPr>
          <w:rFonts w:ascii="Times New Roman" w:hAnsi="Times New Roman"/>
          <w:b/>
          <w:sz w:val="22"/>
          <w:szCs w:val="22"/>
        </w:rPr>
      </w:pPr>
    </w:p>
    <w:p w14:paraId="3C42A78C" w14:textId="77777777" w:rsidR="004D2802" w:rsidRPr="00AD7F71" w:rsidRDefault="004D2802" w:rsidP="004D2802">
      <w:pPr>
        <w:jc w:val="right"/>
        <w:rPr>
          <w:rFonts w:ascii="Times New Roman" w:hAnsi="Times New Roman"/>
          <w:b/>
          <w:sz w:val="22"/>
          <w:szCs w:val="22"/>
          <w:u w:val="single"/>
        </w:rPr>
      </w:pPr>
      <w:r w:rsidRPr="00AD7F71">
        <w:rPr>
          <w:rFonts w:ascii="Times New Roman" w:hAnsi="Times New Roman"/>
          <w:b/>
          <w:sz w:val="22"/>
          <w:szCs w:val="22"/>
          <w:u w:val="single"/>
        </w:rPr>
        <w:t>Załącznik nr 3 do SWZ – formularz cenowy</w:t>
      </w:r>
    </w:p>
    <w:p w14:paraId="64228C5C" w14:textId="77777777" w:rsidR="00F32CF9" w:rsidRPr="00AD7F71" w:rsidRDefault="00476EB6" w:rsidP="004D2802">
      <w:pPr>
        <w:rPr>
          <w:rFonts w:ascii="Times New Roman" w:hAnsi="Times New Roman"/>
          <w:b/>
          <w:sz w:val="22"/>
          <w:szCs w:val="22"/>
          <w:u w:val="single"/>
        </w:rPr>
      </w:pPr>
      <w:r w:rsidRPr="00AD7F71">
        <w:rPr>
          <w:rFonts w:ascii="Times New Roman" w:hAnsi="Times New Roman"/>
          <w:b/>
          <w:sz w:val="22"/>
          <w:szCs w:val="22"/>
          <w:u w:val="single"/>
        </w:rPr>
        <w:t>Dzierżawa analizatora PH plus pełna eksploatacja i niezbędne odczynniki</w:t>
      </w:r>
    </w:p>
    <w:tbl>
      <w:tblPr>
        <w:tblW w:w="44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2"/>
        <w:gridCol w:w="2114"/>
        <w:gridCol w:w="1274"/>
        <w:gridCol w:w="1400"/>
        <w:gridCol w:w="1003"/>
        <w:gridCol w:w="1263"/>
        <w:gridCol w:w="1258"/>
        <w:gridCol w:w="1260"/>
        <w:gridCol w:w="1258"/>
        <w:gridCol w:w="1258"/>
        <w:gridCol w:w="1252"/>
      </w:tblGrid>
      <w:tr w:rsidR="00476EB6" w:rsidRPr="00AD7F71" w14:paraId="7013F06B" w14:textId="77777777" w:rsidTr="0026034A">
        <w:trPr>
          <w:cantSplit/>
          <w:trHeight w:val="457"/>
        </w:trPr>
        <w:tc>
          <w:tcPr>
            <w:tcW w:w="206" w:type="pct"/>
            <w:vAlign w:val="center"/>
          </w:tcPr>
          <w:p w14:paraId="1C6F91D8" w14:textId="77777777" w:rsidR="00476EB6" w:rsidRPr="00AD7F71" w:rsidRDefault="00476EB6" w:rsidP="009F4D23">
            <w:pPr>
              <w:pStyle w:val="Tekstpodstawowy"/>
              <w:ind w:left="180" w:hanging="180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Lp.</w:t>
            </w:r>
          </w:p>
        </w:tc>
        <w:tc>
          <w:tcPr>
            <w:tcW w:w="760" w:type="pct"/>
            <w:vAlign w:val="center"/>
          </w:tcPr>
          <w:p w14:paraId="7F3ADEEF" w14:textId="77777777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Produkt</w:t>
            </w:r>
          </w:p>
        </w:tc>
        <w:tc>
          <w:tcPr>
            <w:tcW w:w="458" w:type="pct"/>
            <w:vAlign w:val="center"/>
          </w:tcPr>
          <w:p w14:paraId="1087845E" w14:textId="77777777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Deklarowana ilość oznaczeń</w:t>
            </w:r>
          </w:p>
        </w:tc>
        <w:tc>
          <w:tcPr>
            <w:tcW w:w="503" w:type="pct"/>
            <w:vAlign w:val="center"/>
          </w:tcPr>
          <w:p w14:paraId="39EDC245" w14:textId="77777777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Wielkość opakowania</w:t>
            </w:r>
          </w:p>
        </w:tc>
        <w:tc>
          <w:tcPr>
            <w:tcW w:w="360" w:type="pct"/>
            <w:vAlign w:val="center"/>
          </w:tcPr>
          <w:p w14:paraId="7142ACC7" w14:textId="77777777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Liczba opakowań</w:t>
            </w:r>
          </w:p>
        </w:tc>
        <w:tc>
          <w:tcPr>
            <w:tcW w:w="454" w:type="pct"/>
            <w:vAlign w:val="center"/>
          </w:tcPr>
          <w:p w14:paraId="25EB34B9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Cena jednego op. netto</w:t>
            </w:r>
          </w:p>
        </w:tc>
        <w:tc>
          <w:tcPr>
            <w:tcW w:w="452" w:type="pct"/>
            <w:vAlign w:val="center"/>
          </w:tcPr>
          <w:p w14:paraId="4B525C5F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Stawka VAT</w:t>
            </w:r>
          </w:p>
        </w:tc>
        <w:tc>
          <w:tcPr>
            <w:tcW w:w="452" w:type="pct"/>
          </w:tcPr>
          <w:p w14:paraId="31AE8713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Cena jednego op. brutto</w:t>
            </w:r>
          </w:p>
        </w:tc>
        <w:tc>
          <w:tcPr>
            <w:tcW w:w="452" w:type="pct"/>
          </w:tcPr>
          <w:p w14:paraId="0F80A039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Wartość netto</w:t>
            </w:r>
          </w:p>
        </w:tc>
        <w:tc>
          <w:tcPr>
            <w:tcW w:w="452" w:type="pct"/>
          </w:tcPr>
          <w:p w14:paraId="548F66A6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Wartość brutto</w:t>
            </w:r>
          </w:p>
        </w:tc>
        <w:tc>
          <w:tcPr>
            <w:tcW w:w="450" w:type="pct"/>
          </w:tcPr>
          <w:p w14:paraId="1C61D422" w14:textId="77777777" w:rsidR="00476EB6" w:rsidRPr="00AD7F71" w:rsidRDefault="00476EB6" w:rsidP="009F4D23">
            <w:pPr>
              <w:jc w:val="center"/>
              <w:rPr>
                <w:rFonts w:ascii="Times New Roman" w:hAnsi="Times New Roman"/>
                <w:szCs w:val="22"/>
              </w:rPr>
            </w:pPr>
            <w:r w:rsidRPr="00AD7F71">
              <w:rPr>
                <w:rFonts w:ascii="Times New Roman" w:hAnsi="Times New Roman"/>
                <w:sz w:val="22"/>
                <w:szCs w:val="22"/>
              </w:rPr>
              <w:t>Producent/ nr katalogowy</w:t>
            </w:r>
          </w:p>
        </w:tc>
      </w:tr>
      <w:tr w:rsidR="00476EB6" w:rsidRPr="00AD7F71" w14:paraId="1D239286" w14:textId="77777777" w:rsidTr="0026034A">
        <w:trPr>
          <w:trHeight w:val="621"/>
        </w:trPr>
        <w:tc>
          <w:tcPr>
            <w:tcW w:w="206" w:type="pct"/>
          </w:tcPr>
          <w:p w14:paraId="47FB316E" w14:textId="77777777" w:rsidR="00476EB6" w:rsidRPr="00AD7F71" w:rsidRDefault="00476EB6" w:rsidP="009F4D23">
            <w:pPr>
              <w:pStyle w:val="Tekstpodstawowy"/>
              <w:ind w:left="180" w:hanging="180"/>
              <w:jc w:val="right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1.</w:t>
            </w:r>
          </w:p>
        </w:tc>
        <w:tc>
          <w:tcPr>
            <w:tcW w:w="760" w:type="pct"/>
          </w:tcPr>
          <w:p w14:paraId="0AA42CD8" w14:textId="3565A49E" w:rsidR="00476EB6" w:rsidRPr="00AD7F71" w:rsidRDefault="00EC45DE" w:rsidP="009F4D23">
            <w:pPr>
              <w:jc w:val="center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Kaseta odczynnikowa</w:t>
            </w:r>
            <w:r w:rsidR="00476EB6" w:rsidRPr="00AD7F71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58" w:type="pct"/>
          </w:tcPr>
          <w:p w14:paraId="575912D0" w14:textId="77777777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10 000</w:t>
            </w:r>
          </w:p>
        </w:tc>
        <w:tc>
          <w:tcPr>
            <w:tcW w:w="503" w:type="pct"/>
          </w:tcPr>
          <w:p w14:paraId="0F33A62F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700 ozn.</w:t>
            </w:r>
          </w:p>
        </w:tc>
        <w:tc>
          <w:tcPr>
            <w:tcW w:w="360" w:type="pct"/>
          </w:tcPr>
          <w:p w14:paraId="4B7B0CC6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43</w:t>
            </w:r>
          </w:p>
        </w:tc>
        <w:tc>
          <w:tcPr>
            <w:tcW w:w="454" w:type="pct"/>
          </w:tcPr>
          <w:p w14:paraId="4AA5EE82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5ABBBE40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6F7E92F6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65D8CEEB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4986E869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0" w:type="pct"/>
          </w:tcPr>
          <w:p w14:paraId="578ED238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</w:tr>
      <w:tr w:rsidR="00476EB6" w:rsidRPr="00AD7F71" w14:paraId="35FD9AEE" w14:textId="77777777" w:rsidTr="0026034A">
        <w:trPr>
          <w:trHeight w:val="621"/>
        </w:trPr>
        <w:tc>
          <w:tcPr>
            <w:tcW w:w="206" w:type="pct"/>
          </w:tcPr>
          <w:p w14:paraId="78B8F2E5" w14:textId="77777777" w:rsidR="00476EB6" w:rsidRPr="00AD7F71" w:rsidRDefault="00476EB6" w:rsidP="009F4D23">
            <w:pPr>
              <w:pStyle w:val="Tekstpodstawowy"/>
              <w:ind w:left="180" w:hanging="180"/>
              <w:jc w:val="right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2.</w:t>
            </w:r>
          </w:p>
        </w:tc>
        <w:tc>
          <w:tcPr>
            <w:tcW w:w="1218" w:type="pct"/>
            <w:gridSpan w:val="2"/>
          </w:tcPr>
          <w:p w14:paraId="6A4B41AF" w14:textId="0BDFCEF5" w:rsidR="00476EB6" w:rsidRPr="00AD7F71" w:rsidRDefault="00EC45DE" w:rsidP="009F4D23">
            <w:pPr>
              <w:pStyle w:val="Tekstpodstawowy"/>
              <w:jc w:val="center"/>
              <w:rPr>
                <w:szCs w:val="22"/>
              </w:rPr>
            </w:pPr>
            <w:r>
              <w:rPr>
                <w:szCs w:val="22"/>
              </w:rPr>
              <w:t>Kaseta z materiałem kontrolnym</w:t>
            </w:r>
          </w:p>
        </w:tc>
        <w:tc>
          <w:tcPr>
            <w:tcW w:w="503" w:type="pct"/>
          </w:tcPr>
          <w:p w14:paraId="6423D893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3 poziomy x 8 amp x 1,0 ml = 24 amp</w:t>
            </w:r>
          </w:p>
        </w:tc>
        <w:tc>
          <w:tcPr>
            <w:tcW w:w="360" w:type="pct"/>
          </w:tcPr>
          <w:p w14:paraId="4E385EDC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46</w:t>
            </w:r>
          </w:p>
        </w:tc>
        <w:tc>
          <w:tcPr>
            <w:tcW w:w="454" w:type="pct"/>
          </w:tcPr>
          <w:p w14:paraId="639C077E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73D86A5A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5074E905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301C3511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452C9542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0" w:type="pct"/>
          </w:tcPr>
          <w:p w14:paraId="5A66D4C6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</w:tr>
      <w:tr w:rsidR="00476EB6" w:rsidRPr="00AD7F71" w14:paraId="2E2BB838" w14:textId="77777777" w:rsidTr="0026034A">
        <w:trPr>
          <w:trHeight w:val="621"/>
        </w:trPr>
        <w:tc>
          <w:tcPr>
            <w:tcW w:w="206" w:type="pct"/>
          </w:tcPr>
          <w:p w14:paraId="5D2D5E9F" w14:textId="77777777" w:rsidR="00476EB6" w:rsidRPr="00AD7F71" w:rsidRDefault="00476EB6" w:rsidP="009F4D23">
            <w:pPr>
              <w:pStyle w:val="Tekstpodstawowy"/>
              <w:ind w:left="180" w:hanging="180"/>
              <w:jc w:val="right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3.</w:t>
            </w:r>
          </w:p>
        </w:tc>
        <w:tc>
          <w:tcPr>
            <w:tcW w:w="1218" w:type="pct"/>
            <w:gridSpan w:val="2"/>
          </w:tcPr>
          <w:p w14:paraId="3093E283" w14:textId="24134760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 xml:space="preserve">Printer paper </w:t>
            </w:r>
          </w:p>
        </w:tc>
        <w:tc>
          <w:tcPr>
            <w:tcW w:w="503" w:type="pct"/>
          </w:tcPr>
          <w:p w14:paraId="346592E2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6 rolek</w:t>
            </w:r>
          </w:p>
        </w:tc>
        <w:tc>
          <w:tcPr>
            <w:tcW w:w="360" w:type="pct"/>
          </w:tcPr>
          <w:p w14:paraId="37C0B308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6</w:t>
            </w:r>
          </w:p>
        </w:tc>
        <w:tc>
          <w:tcPr>
            <w:tcW w:w="454" w:type="pct"/>
          </w:tcPr>
          <w:p w14:paraId="76A105F5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1A6E6FDB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19C5F51C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5A58F0C3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21194E85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0" w:type="pct"/>
          </w:tcPr>
          <w:p w14:paraId="62E60A73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</w:tr>
      <w:tr w:rsidR="00476EB6" w:rsidRPr="00AD7F71" w14:paraId="35BBC1BA" w14:textId="77777777" w:rsidTr="0026034A">
        <w:trPr>
          <w:trHeight w:val="621"/>
        </w:trPr>
        <w:tc>
          <w:tcPr>
            <w:tcW w:w="206" w:type="pct"/>
          </w:tcPr>
          <w:p w14:paraId="5E46F909" w14:textId="77777777" w:rsidR="00476EB6" w:rsidRPr="00AD7F71" w:rsidRDefault="00476EB6" w:rsidP="009F4D23">
            <w:pPr>
              <w:pStyle w:val="Tekstpodstawowy"/>
              <w:ind w:left="180" w:hanging="180"/>
              <w:jc w:val="right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4.</w:t>
            </w:r>
          </w:p>
        </w:tc>
        <w:tc>
          <w:tcPr>
            <w:tcW w:w="1218" w:type="pct"/>
            <w:gridSpan w:val="2"/>
          </w:tcPr>
          <w:p w14:paraId="63CCAD0D" w14:textId="670CE00F" w:rsidR="00476EB6" w:rsidRPr="00AD7F71" w:rsidRDefault="00476EB6" w:rsidP="009F4D23">
            <w:pPr>
              <w:pStyle w:val="Tekstpodstawowy"/>
              <w:jc w:val="center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SENSOR CART. BG/ISE/GLU</w:t>
            </w:r>
          </w:p>
        </w:tc>
        <w:tc>
          <w:tcPr>
            <w:tcW w:w="503" w:type="pct"/>
          </w:tcPr>
          <w:p w14:paraId="3E17C34F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700 ozn.</w:t>
            </w:r>
          </w:p>
        </w:tc>
        <w:tc>
          <w:tcPr>
            <w:tcW w:w="360" w:type="pct"/>
          </w:tcPr>
          <w:p w14:paraId="30AC83A5" w14:textId="77777777" w:rsidR="00476EB6" w:rsidRPr="00AD7F71" w:rsidRDefault="00476EB6" w:rsidP="009F4D23">
            <w:pPr>
              <w:pStyle w:val="Tekstpodstawowy"/>
              <w:rPr>
                <w:szCs w:val="22"/>
              </w:rPr>
            </w:pPr>
            <w:r w:rsidRPr="00AD7F71">
              <w:rPr>
                <w:sz w:val="22"/>
                <w:szCs w:val="22"/>
              </w:rPr>
              <w:t>61</w:t>
            </w:r>
          </w:p>
        </w:tc>
        <w:tc>
          <w:tcPr>
            <w:tcW w:w="454" w:type="pct"/>
          </w:tcPr>
          <w:p w14:paraId="65431187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590457E9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16AD66C1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154BBD2D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15A530A1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0" w:type="pct"/>
          </w:tcPr>
          <w:p w14:paraId="7D475CB0" w14:textId="77777777" w:rsidR="00476EB6" w:rsidRPr="00AD7F71" w:rsidRDefault="00476EB6" w:rsidP="009F4D23">
            <w:pPr>
              <w:rPr>
                <w:rFonts w:ascii="Times New Roman" w:hAnsi="Times New Roman"/>
                <w:szCs w:val="22"/>
              </w:rPr>
            </w:pPr>
          </w:p>
        </w:tc>
      </w:tr>
      <w:tr w:rsidR="0026034A" w:rsidRPr="00AD7F71" w14:paraId="77A0E21E" w14:textId="77777777" w:rsidTr="0026034A">
        <w:trPr>
          <w:trHeight w:val="366"/>
        </w:trPr>
        <w:tc>
          <w:tcPr>
            <w:tcW w:w="3646" w:type="pct"/>
            <w:gridSpan w:val="8"/>
          </w:tcPr>
          <w:p w14:paraId="7F03C4B9" w14:textId="77777777" w:rsidR="0026034A" w:rsidRPr="00AD7F71" w:rsidRDefault="0026034A" w:rsidP="0026034A">
            <w:pPr>
              <w:jc w:val="right"/>
              <w:rPr>
                <w:rFonts w:ascii="Times New Roman" w:hAnsi="Times New Roman"/>
                <w:szCs w:val="22"/>
              </w:rPr>
            </w:pPr>
            <w:r w:rsidRPr="00AD7F71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452" w:type="pct"/>
          </w:tcPr>
          <w:p w14:paraId="4E9EEA56" w14:textId="77777777" w:rsidR="0026034A" w:rsidRPr="00AD7F71" w:rsidRDefault="0026034A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2" w:type="pct"/>
          </w:tcPr>
          <w:p w14:paraId="4190CC45" w14:textId="77777777" w:rsidR="0026034A" w:rsidRPr="00AD7F71" w:rsidRDefault="0026034A" w:rsidP="009F4D2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0" w:type="pct"/>
          </w:tcPr>
          <w:p w14:paraId="6AF94389" w14:textId="77777777" w:rsidR="0026034A" w:rsidRPr="00AD7F71" w:rsidRDefault="0026034A" w:rsidP="009F4D23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720F82C5" w14:textId="77777777" w:rsidR="00F32CF9" w:rsidRPr="00AD7F71" w:rsidRDefault="00476EB6" w:rsidP="00476EB6">
      <w:pPr>
        <w:rPr>
          <w:rFonts w:ascii="Times New Roman" w:hAnsi="Times New Roman"/>
          <w:b/>
          <w:sz w:val="22"/>
          <w:szCs w:val="22"/>
        </w:rPr>
      </w:pPr>
      <w:r w:rsidRPr="00AD7F71">
        <w:rPr>
          <w:rFonts w:ascii="Times New Roman" w:hAnsi="Times New Roman"/>
          <w:b/>
          <w:sz w:val="22"/>
          <w:szCs w:val="22"/>
        </w:rPr>
        <w:t>CECHY/ PARAMETRY TECHNICZNE ANALIZATORA PH</w:t>
      </w:r>
    </w:p>
    <w:p w14:paraId="5818B2BB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rPr>
          <w:rFonts w:ascii="Arial"/>
          <w:szCs w:val="16"/>
        </w:rPr>
      </w:pPr>
      <w:r w:rsidRPr="0026034A">
        <w:rPr>
          <w:w w:val="105"/>
          <w:sz w:val="22"/>
          <w:szCs w:val="16"/>
        </w:rPr>
        <w:t>Parametry mierzone: pH, PCO2, Na, K, Cl, Ca,</w:t>
      </w:r>
      <w:r w:rsidRPr="0026034A">
        <w:rPr>
          <w:spacing w:val="18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Hct</w:t>
      </w:r>
    </w:p>
    <w:p w14:paraId="468D90D1" w14:textId="77777777" w:rsidR="0026034A" w:rsidRPr="0026034A" w:rsidRDefault="008A1CF4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spacing w:before="14"/>
        <w:ind w:hanging="276"/>
        <w:rPr>
          <w:sz w:val="22"/>
          <w:szCs w:val="16"/>
        </w:rPr>
      </w:pPr>
      <w:r>
        <w:rPr>
          <w:w w:val="105"/>
          <w:sz w:val="22"/>
          <w:szCs w:val="16"/>
        </w:rPr>
        <w:t>Podawanie pró</w:t>
      </w:r>
      <w:r w:rsidR="0026034A" w:rsidRPr="0026034A">
        <w:rPr>
          <w:w w:val="105"/>
          <w:sz w:val="22"/>
          <w:szCs w:val="16"/>
        </w:rPr>
        <w:t>bki bezpośrednio ze strzykawki lub</w:t>
      </w:r>
      <w:r w:rsidR="0026034A" w:rsidRPr="0026034A">
        <w:rPr>
          <w:spacing w:val="16"/>
          <w:w w:val="105"/>
          <w:sz w:val="22"/>
          <w:szCs w:val="16"/>
        </w:rPr>
        <w:t xml:space="preserve"> </w:t>
      </w:r>
      <w:r w:rsidR="0026034A" w:rsidRPr="0026034A">
        <w:rPr>
          <w:w w:val="105"/>
          <w:sz w:val="22"/>
          <w:szCs w:val="16"/>
        </w:rPr>
        <w:t>kapilary</w:t>
      </w:r>
    </w:p>
    <w:p w14:paraId="3FF97672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spacing w:before="6"/>
        <w:ind w:hanging="282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Możliwość wykonywania analizy z: krwi</w:t>
      </w:r>
      <w:r w:rsidRPr="0026034A">
        <w:rPr>
          <w:spacing w:val="-40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pełnej</w:t>
      </w:r>
    </w:p>
    <w:p w14:paraId="6041C90E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spacing w:before="7" w:line="256" w:lineRule="auto"/>
        <w:ind w:left="294" w:right="274" w:hanging="3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Prosta</w:t>
      </w:r>
      <w:r w:rsidRPr="0026034A">
        <w:rPr>
          <w:spacing w:val="-8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komunikacja</w:t>
      </w:r>
      <w:r w:rsidRPr="0026034A">
        <w:rPr>
          <w:spacing w:val="6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z</w:t>
      </w:r>
      <w:r w:rsidRPr="0026034A">
        <w:rPr>
          <w:spacing w:val="-25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operatorem</w:t>
      </w:r>
      <w:r w:rsidRPr="0026034A">
        <w:rPr>
          <w:spacing w:val="-11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-</w:t>
      </w:r>
      <w:r w:rsidRPr="0026034A">
        <w:rPr>
          <w:spacing w:val="3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przejrzyste</w:t>
      </w:r>
      <w:r w:rsidRPr="0026034A">
        <w:rPr>
          <w:spacing w:val="-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oprogramowanie</w:t>
      </w:r>
      <w:r w:rsidRPr="0026034A">
        <w:rPr>
          <w:spacing w:val="-34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za</w:t>
      </w:r>
      <w:r w:rsidRPr="0026034A">
        <w:rPr>
          <w:spacing w:val="-1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pomocą</w:t>
      </w:r>
      <w:r w:rsidRPr="0026034A">
        <w:rPr>
          <w:spacing w:val="-13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ikon, oprogramowanie w języku</w:t>
      </w:r>
      <w:r w:rsidRPr="0026034A">
        <w:rPr>
          <w:spacing w:val="1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polskim</w:t>
      </w:r>
    </w:p>
    <w:p w14:paraId="56CB0F87" w14:textId="77777777" w:rsidR="0026034A" w:rsidRPr="0026034A" w:rsidRDefault="008A1CF4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spacing w:line="295" w:lineRule="exact"/>
        <w:ind w:hanging="284"/>
        <w:rPr>
          <w:sz w:val="22"/>
          <w:szCs w:val="16"/>
        </w:rPr>
      </w:pPr>
      <w:r>
        <w:rPr>
          <w:w w:val="105"/>
          <w:sz w:val="22"/>
          <w:szCs w:val="16"/>
        </w:rPr>
        <w:t>Możliwość wpisania szczegół</w:t>
      </w:r>
      <w:r w:rsidR="0026034A" w:rsidRPr="0026034A">
        <w:rPr>
          <w:w w:val="105"/>
          <w:sz w:val="22"/>
          <w:szCs w:val="16"/>
        </w:rPr>
        <w:t>owych danych demograficznych</w:t>
      </w:r>
      <w:r w:rsidR="0026034A" w:rsidRPr="0026034A">
        <w:rPr>
          <w:spacing w:val="14"/>
          <w:w w:val="105"/>
          <w:sz w:val="22"/>
          <w:szCs w:val="16"/>
        </w:rPr>
        <w:t xml:space="preserve"> </w:t>
      </w:r>
      <w:r w:rsidR="0026034A" w:rsidRPr="0026034A">
        <w:rPr>
          <w:w w:val="105"/>
          <w:sz w:val="22"/>
          <w:szCs w:val="16"/>
        </w:rPr>
        <w:t>pacjenta</w:t>
      </w:r>
    </w:p>
    <w:p w14:paraId="471F8808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spacing w:before="21"/>
        <w:ind w:left="566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Wbudowana</w:t>
      </w:r>
      <w:r w:rsidRPr="0026034A">
        <w:rPr>
          <w:spacing w:val="2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drukarka</w:t>
      </w:r>
    </w:p>
    <w:p w14:paraId="1FB27A84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74"/>
        </w:tabs>
        <w:autoSpaceDE w:val="0"/>
        <w:autoSpaceDN w:val="0"/>
        <w:spacing w:before="7"/>
        <w:ind w:hanging="281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Możliwość podleczenia do</w:t>
      </w:r>
      <w:r w:rsidR="008A1CF4">
        <w:rPr>
          <w:w w:val="105"/>
          <w:sz w:val="22"/>
          <w:szCs w:val="16"/>
        </w:rPr>
        <w:t xml:space="preserve"> </w:t>
      </w:r>
      <w:r w:rsidRPr="0026034A">
        <w:rPr>
          <w:spacing w:val="-43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komputera</w:t>
      </w:r>
    </w:p>
    <w:p w14:paraId="1D12EB1A" w14:textId="77777777" w:rsidR="0026034A" w:rsidRPr="0026034A" w:rsidRDefault="008A1CF4" w:rsidP="0026034A">
      <w:pPr>
        <w:pStyle w:val="Akapitzlist"/>
        <w:widowControl w:val="0"/>
        <w:numPr>
          <w:ilvl w:val="0"/>
          <w:numId w:val="11"/>
        </w:numPr>
        <w:tabs>
          <w:tab w:val="left" w:pos="569"/>
        </w:tabs>
        <w:autoSpaceDE w:val="0"/>
        <w:autoSpaceDN w:val="0"/>
        <w:spacing w:before="13"/>
        <w:ind w:left="568" w:hanging="289"/>
        <w:rPr>
          <w:sz w:val="22"/>
          <w:szCs w:val="16"/>
        </w:rPr>
      </w:pPr>
      <w:r>
        <w:rPr>
          <w:w w:val="105"/>
          <w:sz w:val="22"/>
          <w:szCs w:val="16"/>
        </w:rPr>
        <w:t>Graficzny wykres trendó</w:t>
      </w:r>
      <w:r w:rsidR="0026034A" w:rsidRPr="0026034A">
        <w:rPr>
          <w:w w:val="105"/>
          <w:sz w:val="22"/>
          <w:szCs w:val="16"/>
        </w:rPr>
        <w:t>w</w:t>
      </w:r>
      <w:r w:rsidR="0026034A" w:rsidRPr="0026034A">
        <w:rPr>
          <w:spacing w:val="14"/>
          <w:w w:val="105"/>
          <w:sz w:val="22"/>
          <w:szCs w:val="16"/>
        </w:rPr>
        <w:t xml:space="preserve"> </w:t>
      </w:r>
      <w:r w:rsidR="0026034A" w:rsidRPr="0026034A">
        <w:rPr>
          <w:w w:val="105"/>
          <w:sz w:val="22"/>
          <w:szCs w:val="16"/>
        </w:rPr>
        <w:t>pacjent</w:t>
      </w:r>
    </w:p>
    <w:p w14:paraId="79D2136B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569"/>
        </w:tabs>
        <w:autoSpaceDE w:val="0"/>
        <w:autoSpaceDN w:val="0"/>
        <w:spacing w:before="7" w:line="249" w:lineRule="auto"/>
        <w:ind w:left="297" w:right="699" w:hanging="12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Odczynniki</w:t>
      </w:r>
      <w:r w:rsidRPr="0026034A">
        <w:rPr>
          <w:spacing w:val="-9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w</w:t>
      </w:r>
      <w:r w:rsidRPr="0026034A">
        <w:rPr>
          <w:spacing w:val="-19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zamkniętym</w:t>
      </w:r>
      <w:r w:rsidRPr="0026034A">
        <w:rPr>
          <w:spacing w:val="4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pojemniku</w:t>
      </w:r>
      <w:r w:rsidRPr="0026034A">
        <w:rPr>
          <w:spacing w:val="-6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wymiennym</w:t>
      </w:r>
      <w:r w:rsidRPr="0026034A">
        <w:rPr>
          <w:spacing w:val="-1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niezależnie</w:t>
      </w:r>
      <w:r w:rsidRPr="0026034A">
        <w:rPr>
          <w:spacing w:val="-7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od</w:t>
      </w:r>
      <w:r w:rsidRPr="0026034A">
        <w:rPr>
          <w:spacing w:val="-19"/>
          <w:w w:val="105"/>
          <w:sz w:val="22"/>
          <w:szCs w:val="16"/>
        </w:rPr>
        <w:t xml:space="preserve"> </w:t>
      </w:r>
      <w:r w:rsidR="008A1CF4">
        <w:rPr>
          <w:w w:val="105"/>
          <w:sz w:val="22"/>
          <w:szCs w:val="16"/>
        </w:rPr>
        <w:t>czynnikó</w:t>
      </w:r>
      <w:r w:rsidRPr="0026034A">
        <w:rPr>
          <w:w w:val="105"/>
          <w:sz w:val="22"/>
          <w:szCs w:val="16"/>
        </w:rPr>
        <w:t>w pomiarowych, stabilne minimum 42 dni, zawierającym pojemnik na</w:t>
      </w:r>
      <w:r w:rsidRPr="0026034A">
        <w:rPr>
          <w:spacing w:val="-16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ścieki</w:t>
      </w:r>
    </w:p>
    <w:p w14:paraId="0B3FDAF2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704"/>
        </w:tabs>
        <w:autoSpaceDE w:val="0"/>
        <w:autoSpaceDN w:val="0"/>
        <w:spacing w:before="3" w:line="249" w:lineRule="auto"/>
        <w:ind w:left="280" w:right="229" w:hanging="1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Mapa</w:t>
      </w:r>
      <w:r w:rsidRPr="0026034A">
        <w:rPr>
          <w:spacing w:val="-2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r</w:t>
      </w:r>
      <w:r>
        <w:rPr>
          <w:w w:val="105"/>
          <w:sz w:val="22"/>
          <w:szCs w:val="16"/>
        </w:rPr>
        <w:t>ó</w:t>
      </w:r>
      <w:r w:rsidRPr="0026034A">
        <w:rPr>
          <w:w w:val="105"/>
          <w:sz w:val="22"/>
          <w:szCs w:val="16"/>
        </w:rPr>
        <w:t>wnowagi</w:t>
      </w:r>
      <w:r w:rsidRPr="0026034A">
        <w:rPr>
          <w:spacing w:val="-4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kwasowo</w:t>
      </w:r>
      <w:r w:rsidRPr="0026034A">
        <w:rPr>
          <w:spacing w:val="-29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-</w:t>
      </w:r>
      <w:r w:rsidRPr="0026034A">
        <w:rPr>
          <w:spacing w:val="20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zasadowej</w:t>
      </w:r>
      <w:r w:rsidRPr="0026034A">
        <w:rPr>
          <w:spacing w:val="-14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zawierająca</w:t>
      </w:r>
      <w:r w:rsidRPr="0026034A">
        <w:rPr>
          <w:spacing w:val="-13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wykresy</w:t>
      </w:r>
      <w:r w:rsidRPr="0026034A">
        <w:rPr>
          <w:spacing w:val="-11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wynik</w:t>
      </w:r>
      <w:r>
        <w:rPr>
          <w:w w:val="105"/>
          <w:sz w:val="22"/>
          <w:szCs w:val="16"/>
        </w:rPr>
        <w:t>ó</w:t>
      </w:r>
      <w:r w:rsidRPr="0026034A">
        <w:rPr>
          <w:w w:val="105"/>
          <w:sz w:val="22"/>
          <w:szCs w:val="16"/>
        </w:rPr>
        <w:t>w</w:t>
      </w:r>
      <w:r w:rsidRPr="0026034A">
        <w:rPr>
          <w:spacing w:val="-11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pacjenta w odniesieniu do wynik</w:t>
      </w:r>
      <w:r>
        <w:rPr>
          <w:w w:val="105"/>
          <w:sz w:val="22"/>
          <w:szCs w:val="16"/>
        </w:rPr>
        <w:t>ó</w:t>
      </w:r>
      <w:r w:rsidRPr="0026034A">
        <w:rPr>
          <w:w w:val="105"/>
          <w:sz w:val="22"/>
          <w:szCs w:val="16"/>
        </w:rPr>
        <w:t>w</w:t>
      </w:r>
      <w:r w:rsidRPr="0026034A">
        <w:rPr>
          <w:spacing w:val="11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standardowych</w:t>
      </w:r>
    </w:p>
    <w:p w14:paraId="2BBF3F1F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677"/>
        </w:tabs>
        <w:autoSpaceDE w:val="0"/>
        <w:autoSpaceDN w:val="0"/>
        <w:spacing w:line="306" w:lineRule="exact"/>
        <w:ind w:left="676" w:hanging="405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Automatyczna kalibracja jedno lub dwupunktowa bez użycia butli</w:t>
      </w:r>
      <w:r w:rsidRPr="0026034A">
        <w:rPr>
          <w:spacing w:val="-16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gazowych</w:t>
      </w:r>
    </w:p>
    <w:p w14:paraId="62E54D7E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704"/>
        </w:tabs>
        <w:autoSpaceDE w:val="0"/>
        <w:autoSpaceDN w:val="0"/>
        <w:spacing w:before="14"/>
        <w:ind w:left="703" w:hanging="432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Możliwość podłączenia czytnika kod</w:t>
      </w:r>
      <w:r>
        <w:rPr>
          <w:w w:val="105"/>
          <w:sz w:val="22"/>
          <w:szCs w:val="16"/>
        </w:rPr>
        <w:t>ó</w:t>
      </w:r>
      <w:r w:rsidRPr="0026034A">
        <w:rPr>
          <w:w w:val="105"/>
          <w:sz w:val="22"/>
          <w:szCs w:val="16"/>
        </w:rPr>
        <w:t>w</w:t>
      </w:r>
      <w:r w:rsidRPr="0026034A">
        <w:rPr>
          <w:spacing w:val="34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kreskowych</w:t>
      </w:r>
    </w:p>
    <w:p w14:paraId="11DAD4AF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698"/>
        </w:tabs>
        <w:autoSpaceDE w:val="0"/>
        <w:autoSpaceDN w:val="0"/>
        <w:spacing w:before="13"/>
        <w:ind w:left="697" w:hanging="426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Czujniki pomiarowe stabilne minimum 21</w:t>
      </w:r>
      <w:r w:rsidRPr="0026034A">
        <w:rPr>
          <w:spacing w:val="-3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dni</w:t>
      </w:r>
    </w:p>
    <w:p w14:paraId="131E055C" w14:textId="77777777" w:rsidR="0026034A" w:rsidRPr="0026034A" w:rsidRDefault="0026034A" w:rsidP="0026034A">
      <w:pPr>
        <w:pStyle w:val="Akapitzlist"/>
        <w:widowControl w:val="0"/>
        <w:numPr>
          <w:ilvl w:val="0"/>
          <w:numId w:val="11"/>
        </w:numPr>
        <w:tabs>
          <w:tab w:val="left" w:pos="699"/>
        </w:tabs>
        <w:autoSpaceDE w:val="0"/>
        <w:autoSpaceDN w:val="0"/>
        <w:spacing w:before="14" w:line="244" w:lineRule="auto"/>
        <w:ind w:left="284" w:right="2730" w:hanging="13"/>
        <w:rPr>
          <w:sz w:val="22"/>
          <w:szCs w:val="16"/>
        </w:rPr>
      </w:pPr>
      <w:r w:rsidRPr="0026034A">
        <w:rPr>
          <w:w w:val="105"/>
          <w:sz w:val="22"/>
          <w:szCs w:val="16"/>
        </w:rPr>
        <w:t>Obj</w:t>
      </w:r>
      <w:r>
        <w:rPr>
          <w:w w:val="105"/>
          <w:sz w:val="22"/>
          <w:szCs w:val="16"/>
        </w:rPr>
        <w:t>ę</w:t>
      </w:r>
      <w:r w:rsidRPr="0026034A">
        <w:rPr>
          <w:w w:val="105"/>
          <w:sz w:val="22"/>
          <w:szCs w:val="16"/>
        </w:rPr>
        <w:t>tość pr</w:t>
      </w:r>
      <w:r>
        <w:rPr>
          <w:w w:val="105"/>
          <w:sz w:val="22"/>
          <w:szCs w:val="16"/>
        </w:rPr>
        <w:t>ó</w:t>
      </w:r>
      <w:r w:rsidRPr="0026034A">
        <w:rPr>
          <w:w w:val="105"/>
          <w:sz w:val="22"/>
          <w:szCs w:val="16"/>
        </w:rPr>
        <w:t>bki krwi do oznaczenia kompletu</w:t>
      </w:r>
      <w:r w:rsidRPr="0026034A">
        <w:rPr>
          <w:spacing w:val="-22"/>
          <w:w w:val="105"/>
          <w:sz w:val="22"/>
          <w:szCs w:val="16"/>
        </w:rPr>
        <w:t xml:space="preserve"> </w:t>
      </w:r>
      <w:r w:rsidRPr="0026034A">
        <w:rPr>
          <w:w w:val="105"/>
          <w:sz w:val="22"/>
          <w:szCs w:val="16"/>
        </w:rPr>
        <w:t>parametr6w BGE+ISE+Hct+COOX-123µ1</w:t>
      </w:r>
    </w:p>
    <w:p w14:paraId="01C04E5A" w14:textId="77777777" w:rsidR="00AD7F71" w:rsidRDefault="0026034A" w:rsidP="0026034A">
      <w:pPr>
        <w:pStyle w:val="Akapitzlist"/>
        <w:numPr>
          <w:ilvl w:val="0"/>
          <w:numId w:val="10"/>
        </w:numPr>
        <w:ind w:left="284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Rozdzielność paków odczynnikowych i czujników pomiarowych</w:t>
      </w:r>
    </w:p>
    <w:p w14:paraId="498A8173" w14:textId="77777777" w:rsidR="0026034A" w:rsidRDefault="0026034A" w:rsidP="0026034A">
      <w:pPr>
        <w:pStyle w:val="Akapitzlist"/>
        <w:numPr>
          <w:ilvl w:val="0"/>
          <w:numId w:val="10"/>
        </w:numPr>
        <w:ind w:left="284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Ważność odczynników minimum 6 miesięcy (przed instalacją w analizatorze)</w:t>
      </w:r>
    </w:p>
    <w:p w14:paraId="252C3563" w14:textId="65E3F037" w:rsidR="007E04DC" w:rsidRPr="007E04DC" w:rsidRDefault="008D19D4" w:rsidP="007E04DC">
      <w:pPr>
        <w:pStyle w:val="Akapitzlist"/>
        <w:numPr>
          <w:ilvl w:val="0"/>
          <w:numId w:val="10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Integracja z użytkowanym przez Zamawiającego informatycznym systemem szpitalnym.</w:t>
      </w:r>
      <w:r w:rsidR="007E04DC">
        <w:rPr>
          <w:bCs/>
          <w:sz w:val="22"/>
          <w:szCs w:val="22"/>
        </w:rPr>
        <w:t xml:space="preserve">                                                              Podpis osoby upoważnionej</w:t>
      </w:r>
    </w:p>
    <w:sectPr w:rsidR="007E04DC" w:rsidRPr="007E04DC" w:rsidSect="00476EB6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720" w:right="720" w:bottom="720" w:left="720" w:header="454" w:footer="32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0DF3E" w14:textId="77777777" w:rsidR="009E4206" w:rsidRDefault="009E4206" w:rsidP="00157FF5">
      <w:pPr>
        <w:spacing w:after="0"/>
      </w:pPr>
      <w:r>
        <w:separator/>
      </w:r>
    </w:p>
  </w:endnote>
  <w:endnote w:type="continuationSeparator" w:id="0">
    <w:p w14:paraId="003CFC09" w14:textId="77777777" w:rsidR="009E4206" w:rsidRDefault="009E4206" w:rsidP="00157F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ECA64" w14:textId="77777777" w:rsidR="007B5BBD" w:rsidRDefault="007B5BBD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6380" w14:textId="77777777" w:rsidR="007B5BBD" w:rsidRDefault="007B5BBD">
    <w:pPr>
      <w:ind w:left="2694"/>
      <w:jc w:val="left"/>
      <w:rPr>
        <w:rFonts w:cs="Arial"/>
        <w:sz w:val="16"/>
        <w:szCs w:val="16"/>
      </w:rPr>
    </w:pPr>
  </w:p>
  <w:p w14:paraId="2B3AFC7E" w14:textId="77777777" w:rsidR="007B5BBD" w:rsidRDefault="007B5BBD">
    <w:pPr>
      <w:ind w:left="2694"/>
      <w:jc w:val="left"/>
      <w:rPr>
        <w:rFonts w:cs="Arial"/>
        <w:sz w:val="16"/>
        <w:szCs w:val="16"/>
      </w:rPr>
    </w:pPr>
  </w:p>
  <w:p w14:paraId="10F54332" w14:textId="77777777" w:rsidR="007B5BBD" w:rsidRDefault="007B5BBD">
    <w:pPr>
      <w:ind w:left="2694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66950" w14:textId="77777777" w:rsidR="009E4206" w:rsidRDefault="009E4206" w:rsidP="00157FF5">
      <w:pPr>
        <w:spacing w:after="0"/>
      </w:pPr>
      <w:r>
        <w:separator/>
      </w:r>
    </w:p>
  </w:footnote>
  <w:footnote w:type="continuationSeparator" w:id="0">
    <w:p w14:paraId="7EC388CE" w14:textId="77777777" w:rsidR="009E4206" w:rsidRDefault="009E4206" w:rsidP="00157F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6722B" w14:textId="77777777" w:rsidR="007B5BBD" w:rsidRDefault="007B5BBD">
    <w:pPr>
      <w:pStyle w:val="Nagwek1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10B33" w14:textId="77777777" w:rsidR="007B5BBD" w:rsidRDefault="007B5BBD">
    <w:pPr>
      <w:pStyle w:val="Nagwek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721D"/>
    <w:multiLevelType w:val="multilevel"/>
    <w:tmpl w:val="47D8839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05787068"/>
    <w:multiLevelType w:val="hybridMultilevel"/>
    <w:tmpl w:val="13ACFCD2"/>
    <w:lvl w:ilvl="0" w:tplc="CD54AC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AC4695"/>
    <w:multiLevelType w:val="multilevel"/>
    <w:tmpl w:val="C916F420"/>
    <w:lvl w:ilvl="0">
      <w:start w:val="1"/>
      <w:numFmt w:val="decimal"/>
      <w:lvlText w:val="%1."/>
      <w:lvlJc w:val="left"/>
      <w:pPr>
        <w:ind w:left="37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3."/>
      <w:lvlJc w:val="right"/>
      <w:pPr>
        <w:ind w:left="1815" w:hanging="180"/>
      </w:pPr>
    </w:lvl>
    <w:lvl w:ilvl="3">
      <w:start w:val="1"/>
      <w:numFmt w:val="decimal"/>
      <w:lvlText w:val="%4."/>
      <w:lvlJc w:val="left"/>
      <w:pPr>
        <w:ind w:left="2535" w:hanging="360"/>
      </w:pPr>
    </w:lvl>
    <w:lvl w:ilvl="4">
      <w:start w:val="1"/>
      <w:numFmt w:val="lowerLetter"/>
      <w:lvlText w:val="%5."/>
      <w:lvlJc w:val="left"/>
      <w:pPr>
        <w:ind w:left="3255" w:hanging="360"/>
      </w:pPr>
    </w:lvl>
    <w:lvl w:ilvl="5">
      <w:start w:val="1"/>
      <w:numFmt w:val="lowerRoman"/>
      <w:lvlText w:val="%6."/>
      <w:lvlJc w:val="right"/>
      <w:pPr>
        <w:ind w:left="3975" w:hanging="180"/>
      </w:pPr>
    </w:lvl>
    <w:lvl w:ilvl="6">
      <w:start w:val="1"/>
      <w:numFmt w:val="decimal"/>
      <w:lvlText w:val="%7."/>
      <w:lvlJc w:val="left"/>
      <w:pPr>
        <w:ind w:left="4695" w:hanging="360"/>
      </w:pPr>
    </w:lvl>
    <w:lvl w:ilvl="7">
      <w:start w:val="1"/>
      <w:numFmt w:val="lowerLetter"/>
      <w:lvlText w:val="%8."/>
      <w:lvlJc w:val="left"/>
      <w:pPr>
        <w:ind w:left="5415" w:hanging="360"/>
      </w:pPr>
    </w:lvl>
    <w:lvl w:ilvl="8">
      <w:start w:val="1"/>
      <w:numFmt w:val="lowerRoman"/>
      <w:lvlText w:val="%9."/>
      <w:lvlJc w:val="right"/>
      <w:pPr>
        <w:ind w:left="6135" w:hanging="180"/>
      </w:pPr>
    </w:lvl>
  </w:abstractNum>
  <w:abstractNum w:abstractNumId="3" w15:restartNumberingAfterBreak="0">
    <w:nsid w:val="146D4F04"/>
    <w:multiLevelType w:val="hybridMultilevel"/>
    <w:tmpl w:val="27E6E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063FA"/>
    <w:multiLevelType w:val="hybridMultilevel"/>
    <w:tmpl w:val="69EAB9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2B49EF"/>
    <w:multiLevelType w:val="hybridMultilevel"/>
    <w:tmpl w:val="85EC47CA"/>
    <w:lvl w:ilvl="0" w:tplc="0DCC947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6937D6"/>
    <w:multiLevelType w:val="hybridMultilevel"/>
    <w:tmpl w:val="B6487F8E"/>
    <w:lvl w:ilvl="0" w:tplc="11204E66">
      <w:start w:val="1"/>
      <w:numFmt w:val="decimal"/>
      <w:lvlText w:val="%1."/>
      <w:lvlJc w:val="left"/>
      <w:pPr>
        <w:ind w:left="573" w:hanging="275"/>
        <w:jc w:val="left"/>
      </w:pPr>
      <w:rPr>
        <w:rFonts w:hint="default"/>
        <w:spacing w:val="-1"/>
        <w:w w:val="107"/>
      </w:rPr>
    </w:lvl>
    <w:lvl w:ilvl="1" w:tplc="F1FAA5AA">
      <w:numFmt w:val="bullet"/>
      <w:lvlText w:val="•"/>
      <w:lvlJc w:val="left"/>
      <w:pPr>
        <w:ind w:left="1524" w:hanging="275"/>
      </w:pPr>
      <w:rPr>
        <w:rFonts w:hint="default"/>
      </w:rPr>
    </w:lvl>
    <w:lvl w:ilvl="2" w:tplc="D9CE5D6C">
      <w:numFmt w:val="bullet"/>
      <w:lvlText w:val="•"/>
      <w:lvlJc w:val="left"/>
      <w:pPr>
        <w:ind w:left="2468" w:hanging="275"/>
      </w:pPr>
      <w:rPr>
        <w:rFonts w:hint="default"/>
      </w:rPr>
    </w:lvl>
    <w:lvl w:ilvl="3" w:tplc="66BA6196">
      <w:numFmt w:val="bullet"/>
      <w:lvlText w:val="•"/>
      <w:lvlJc w:val="left"/>
      <w:pPr>
        <w:ind w:left="3412" w:hanging="275"/>
      </w:pPr>
      <w:rPr>
        <w:rFonts w:hint="default"/>
      </w:rPr>
    </w:lvl>
    <w:lvl w:ilvl="4" w:tplc="39389DFA">
      <w:numFmt w:val="bullet"/>
      <w:lvlText w:val="•"/>
      <w:lvlJc w:val="left"/>
      <w:pPr>
        <w:ind w:left="4356" w:hanging="275"/>
      </w:pPr>
      <w:rPr>
        <w:rFonts w:hint="default"/>
      </w:rPr>
    </w:lvl>
    <w:lvl w:ilvl="5" w:tplc="FFAE68DE">
      <w:numFmt w:val="bullet"/>
      <w:lvlText w:val="•"/>
      <w:lvlJc w:val="left"/>
      <w:pPr>
        <w:ind w:left="5300" w:hanging="275"/>
      </w:pPr>
      <w:rPr>
        <w:rFonts w:hint="default"/>
      </w:rPr>
    </w:lvl>
    <w:lvl w:ilvl="6" w:tplc="9DF8C0E2">
      <w:numFmt w:val="bullet"/>
      <w:lvlText w:val="•"/>
      <w:lvlJc w:val="left"/>
      <w:pPr>
        <w:ind w:left="6244" w:hanging="275"/>
      </w:pPr>
      <w:rPr>
        <w:rFonts w:hint="default"/>
      </w:rPr>
    </w:lvl>
    <w:lvl w:ilvl="7" w:tplc="1AB2A7AA">
      <w:numFmt w:val="bullet"/>
      <w:lvlText w:val="•"/>
      <w:lvlJc w:val="left"/>
      <w:pPr>
        <w:ind w:left="7188" w:hanging="275"/>
      </w:pPr>
      <w:rPr>
        <w:rFonts w:hint="default"/>
      </w:rPr>
    </w:lvl>
    <w:lvl w:ilvl="8" w:tplc="9B78CD42">
      <w:numFmt w:val="bullet"/>
      <w:lvlText w:val="•"/>
      <w:lvlJc w:val="left"/>
      <w:pPr>
        <w:ind w:left="8132" w:hanging="275"/>
      </w:pPr>
      <w:rPr>
        <w:rFonts w:hint="default"/>
      </w:rPr>
    </w:lvl>
  </w:abstractNum>
  <w:abstractNum w:abstractNumId="8" w15:restartNumberingAfterBreak="0">
    <w:nsid w:val="75341C15"/>
    <w:multiLevelType w:val="hybridMultilevel"/>
    <w:tmpl w:val="69EAB9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083A9E"/>
    <w:multiLevelType w:val="hybridMultilevel"/>
    <w:tmpl w:val="7DA81E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6B7C1F"/>
    <w:multiLevelType w:val="hybridMultilevel"/>
    <w:tmpl w:val="EC120D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7E50"/>
    <w:rsid w:val="00022B3D"/>
    <w:rsid w:val="000F6C89"/>
    <w:rsid w:val="00130C10"/>
    <w:rsid w:val="00157FF5"/>
    <w:rsid w:val="002242D6"/>
    <w:rsid w:val="0026034A"/>
    <w:rsid w:val="002A6D50"/>
    <w:rsid w:val="003233AC"/>
    <w:rsid w:val="00331A41"/>
    <w:rsid w:val="00394095"/>
    <w:rsid w:val="00476EB6"/>
    <w:rsid w:val="00481AF7"/>
    <w:rsid w:val="004D2802"/>
    <w:rsid w:val="005D3247"/>
    <w:rsid w:val="00633673"/>
    <w:rsid w:val="00783CBB"/>
    <w:rsid w:val="007B5BBD"/>
    <w:rsid w:val="007E04DC"/>
    <w:rsid w:val="0081439C"/>
    <w:rsid w:val="008A1CF4"/>
    <w:rsid w:val="008D19D4"/>
    <w:rsid w:val="009C01B9"/>
    <w:rsid w:val="009E4206"/>
    <w:rsid w:val="009E7E50"/>
    <w:rsid w:val="00A51875"/>
    <w:rsid w:val="00A84E06"/>
    <w:rsid w:val="00AD7F71"/>
    <w:rsid w:val="00BD0223"/>
    <w:rsid w:val="00BD0C60"/>
    <w:rsid w:val="00C26205"/>
    <w:rsid w:val="00C80B52"/>
    <w:rsid w:val="00CB56B5"/>
    <w:rsid w:val="00D64B8A"/>
    <w:rsid w:val="00D76198"/>
    <w:rsid w:val="00DD3D30"/>
    <w:rsid w:val="00E755B6"/>
    <w:rsid w:val="00E8634D"/>
    <w:rsid w:val="00EC45DE"/>
    <w:rsid w:val="00F32CF9"/>
    <w:rsid w:val="00F5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24E1B"/>
  <w15:docId w15:val="{5AEB8F65-1460-49DE-A0BB-414F513F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50"/>
    <w:pPr>
      <w:spacing w:after="6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E7E50"/>
  </w:style>
  <w:style w:type="character" w:customStyle="1" w:styleId="StopkaZnak">
    <w:name w:val="Stopka Znak"/>
    <w:basedOn w:val="Domylnaczcionkaakapitu"/>
    <w:link w:val="Stopka1"/>
    <w:uiPriority w:val="99"/>
    <w:qFormat/>
    <w:rsid w:val="009E7E50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agwek1">
    <w:name w:val="Nagłówek1"/>
    <w:basedOn w:val="Normalny"/>
    <w:uiPriority w:val="99"/>
    <w:unhideWhenUsed/>
    <w:rsid w:val="009E7E50"/>
    <w:pPr>
      <w:tabs>
        <w:tab w:val="center" w:pos="4536"/>
        <w:tab w:val="right" w:pos="9072"/>
      </w:tabs>
      <w:spacing w:after="0"/>
    </w:pPr>
  </w:style>
  <w:style w:type="paragraph" w:customStyle="1" w:styleId="Stopka1">
    <w:name w:val="Stopka1"/>
    <w:basedOn w:val="Normalny"/>
    <w:link w:val="StopkaZnak"/>
    <w:uiPriority w:val="99"/>
    <w:unhideWhenUsed/>
    <w:rsid w:val="009E7E50"/>
    <w:pPr>
      <w:tabs>
        <w:tab w:val="center" w:pos="4536"/>
        <w:tab w:val="right" w:pos="9072"/>
      </w:tabs>
      <w:spacing w:after="0"/>
    </w:pPr>
  </w:style>
  <w:style w:type="paragraph" w:styleId="Akapitzlist">
    <w:name w:val="List Paragraph"/>
    <w:basedOn w:val="Normalny"/>
    <w:uiPriority w:val="1"/>
    <w:qFormat/>
    <w:rsid w:val="009E7E50"/>
    <w:pPr>
      <w:spacing w:after="0"/>
      <w:ind w:left="720"/>
      <w:jc w:val="left"/>
    </w:pPr>
    <w:rPr>
      <w:rFonts w:ascii="Times New Roman" w:hAnsi="Times New Roman"/>
      <w:sz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E7E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uiPriority w:val="99"/>
    <w:semiHidden/>
    <w:rsid w:val="009E7E50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E7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4D2802"/>
    <w:pPr>
      <w:suppressAutoHyphens/>
      <w:spacing w:after="120"/>
      <w:jc w:val="left"/>
    </w:pPr>
    <w:rPr>
      <w:rFonts w:ascii="Times New Roman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D280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Medycy</dc:creator>
  <cp:lastModifiedBy>Wojciech Ślusarski</cp:lastModifiedBy>
  <cp:revision>8</cp:revision>
  <dcterms:created xsi:type="dcterms:W3CDTF">2021-03-16T08:03:00Z</dcterms:created>
  <dcterms:modified xsi:type="dcterms:W3CDTF">2021-06-16T09:28:00Z</dcterms:modified>
</cp:coreProperties>
</file>