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79FF" w:rsidRPr="00DD5CE2" w:rsidRDefault="005779FF" w:rsidP="00DD5CE2">
      <w:pPr>
        <w:spacing w:after="40" w:line="276" w:lineRule="auto"/>
        <w:rPr>
          <w:rFonts w:ascii="Arial" w:hAnsi="Arial" w:cs="Arial"/>
          <w:b/>
          <w:bCs/>
          <w:sz w:val="24"/>
          <w:szCs w:val="24"/>
        </w:rPr>
      </w:pPr>
      <w:r w:rsidRPr="00DD5CE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EB1359" w:rsidRPr="00DD5CE2" w:rsidRDefault="005779FF" w:rsidP="00DD5CE2">
      <w:pPr>
        <w:spacing w:after="40" w:line="276" w:lineRule="auto"/>
        <w:rPr>
          <w:rFonts w:ascii="Arial" w:hAnsi="Arial" w:cs="Arial"/>
          <w:b/>
          <w:bCs/>
          <w:sz w:val="24"/>
          <w:szCs w:val="24"/>
        </w:rPr>
      </w:pPr>
      <w:r w:rsidRPr="00DD5CE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EB1359" w:rsidRPr="00DD5CE2" w:rsidRDefault="005779FF" w:rsidP="00DD5CE2">
      <w:pPr>
        <w:spacing w:line="276" w:lineRule="auto"/>
        <w:rPr>
          <w:rFonts w:ascii="Arial" w:hAnsi="Arial" w:cs="Arial"/>
          <w:sz w:val="24"/>
          <w:szCs w:val="24"/>
        </w:rPr>
      </w:pPr>
      <w:r w:rsidRPr="00DD5CE2">
        <w:rPr>
          <w:rFonts w:ascii="Arial" w:hAnsi="Arial" w:cs="Arial"/>
          <w:sz w:val="24"/>
          <w:szCs w:val="24"/>
        </w:rPr>
        <w:t>ul. Warszawska 24</w:t>
      </w:r>
      <w:r w:rsidR="00EB1359" w:rsidRPr="00DD5CE2">
        <w:rPr>
          <w:rFonts w:ascii="Arial" w:hAnsi="Arial" w:cs="Arial"/>
          <w:sz w:val="24"/>
          <w:szCs w:val="24"/>
        </w:rPr>
        <w:t xml:space="preserve"> </w:t>
      </w:r>
      <w:r w:rsidRPr="00DD5CE2">
        <w:rPr>
          <w:rFonts w:ascii="Arial" w:hAnsi="Arial" w:cs="Arial"/>
          <w:sz w:val="24"/>
          <w:szCs w:val="24"/>
        </w:rPr>
        <w:t>W-9/110,</w:t>
      </w:r>
    </w:p>
    <w:p w:rsidR="00EB1359" w:rsidRPr="00DD5CE2" w:rsidRDefault="005779FF" w:rsidP="00DD5CE2">
      <w:pPr>
        <w:spacing w:line="276" w:lineRule="auto"/>
        <w:rPr>
          <w:rFonts w:ascii="Arial" w:hAnsi="Arial" w:cs="Arial"/>
          <w:sz w:val="24"/>
          <w:szCs w:val="24"/>
        </w:rPr>
      </w:pPr>
      <w:r w:rsidRPr="00DD5CE2">
        <w:rPr>
          <w:rFonts w:ascii="Arial" w:hAnsi="Arial" w:cs="Arial"/>
          <w:sz w:val="24"/>
          <w:szCs w:val="24"/>
        </w:rPr>
        <w:t>31-155</w:t>
      </w:r>
      <w:r w:rsidR="00EB1359" w:rsidRPr="00DD5CE2">
        <w:rPr>
          <w:rFonts w:ascii="Arial" w:hAnsi="Arial" w:cs="Arial"/>
          <w:sz w:val="24"/>
          <w:szCs w:val="24"/>
        </w:rPr>
        <w:t xml:space="preserve"> </w:t>
      </w:r>
      <w:r w:rsidRPr="00DD5CE2">
        <w:rPr>
          <w:rFonts w:ascii="Arial" w:hAnsi="Arial" w:cs="Arial"/>
          <w:sz w:val="24"/>
          <w:szCs w:val="24"/>
        </w:rPr>
        <w:t>KRAKÓW</w:t>
      </w:r>
    </w:p>
    <w:p w:rsidR="00DD5CE2" w:rsidRPr="00DD5CE2" w:rsidRDefault="00DD5CE2" w:rsidP="00DD5CE2">
      <w:pPr>
        <w:tabs>
          <w:tab w:val="left" w:pos="708"/>
          <w:tab w:val="center" w:pos="4536"/>
          <w:tab w:val="right" w:pos="9072"/>
        </w:tabs>
        <w:spacing w:after="20" w:line="276" w:lineRule="auto"/>
        <w:ind w:left="5812"/>
        <w:rPr>
          <w:rFonts w:ascii="Arial" w:hAnsi="Arial" w:cs="Arial"/>
          <w:b/>
          <w:sz w:val="24"/>
          <w:szCs w:val="24"/>
        </w:rPr>
      </w:pPr>
    </w:p>
    <w:p w:rsidR="00DD5CE2" w:rsidRPr="00DD5CE2" w:rsidRDefault="00DD5CE2" w:rsidP="00DD5CE2">
      <w:pPr>
        <w:spacing w:after="240" w:line="276" w:lineRule="auto"/>
        <w:rPr>
          <w:rFonts w:ascii="Arial" w:hAnsi="Arial" w:cs="Arial"/>
          <w:sz w:val="24"/>
          <w:szCs w:val="24"/>
        </w:rPr>
      </w:pPr>
      <w:r w:rsidRPr="00DD5CE2">
        <w:rPr>
          <w:rFonts w:ascii="Arial" w:hAnsi="Arial" w:cs="Arial"/>
          <w:sz w:val="24"/>
          <w:szCs w:val="24"/>
        </w:rPr>
        <w:t>Znak sprawy: KA-2/017/2021                                          KRAKÓW dnia: 2021-07-16</w:t>
      </w:r>
    </w:p>
    <w:p w:rsidR="00DD5CE2" w:rsidRPr="00DD5CE2" w:rsidRDefault="00DD5CE2" w:rsidP="00DD5CE2">
      <w:pPr>
        <w:spacing w:after="240" w:line="276" w:lineRule="auto"/>
        <w:rPr>
          <w:rFonts w:ascii="Arial" w:hAnsi="Arial" w:cs="Arial"/>
          <w:sz w:val="24"/>
          <w:szCs w:val="24"/>
        </w:rPr>
      </w:pPr>
      <w:r w:rsidRPr="00DD5CE2">
        <w:rPr>
          <w:rFonts w:ascii="Arial" w:hAnsi="Arial" w:cs="Arial"/>
          <w:sz w:val="24"/>
          <w:szCs w:val="24"/>
        </w:rPr>
        <w:t xml:space="preserve">L.Dz.KA-2/      </w:t>
      </w:r>
      <w:r w:rsidR="00A45DF9">
        <w:rPr>
          <w:rFonts w:ascii="Arial" w:hAnsi="Arial" w:cs="Arial"/>
          <w:sz w:val="24"/>
          <w:szCs w:val="24"/>
        </w:rPr>
        <w:t>348</w:t>
      </w:r>
      <w:r w:rsidRPr="00DD5CE2">
        <w:rPr>
          <w:rFonts w:ascii="Arial" w:hAnsi="Arial" w:cs="Arial"/>
          <w:sz w:val="24"/>
          <w:szCs w:val="24"/>
        </w:rPr>
        <w:t xml:space="preserve">      /2021</w:t>
      </w:r>
    </w:p>
    <w:p w:rsidR="00DD5CE2" w:rsidRPr="00DD5CE2" w:rsidRDefault="00DD5CE2" w:rsidP="00DD5CE2">
      <w:pPr>
        <w:tabs>
          <w:tab w:val="left" w:pos="708"/>
          <w:tab w:val="center" w:pos="4536"/>
          <w:tab w:val="right" w:pos="9072"/>
        </w:tabs>
        <w:spacing w:after="20" w:line="276" w:lineRule="auto"/>
        <w:ind w:left="5812"/>
        <w:rPr>
          <w:rFonts w:ascii="Arial" w:hAnsi="Arial" w:cs="Arial"/>
          <w:b/>
          <w:sz w:val="24"/>
          <w:szCs w:val="24"/>
        </w:rPr>
      </w:pPr>
    </w:p>
    <w:p w:rsidR="00EB1359" w:rsidRPr="00DD5CE2" w:rsidRDefault="00EB1359" w:rsidP="00DD5CE2">
      <w:pPr>
        <w:keepNext/>
        <w:spacing w:before="600" w:after="60" w:line="276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bookmarkStart w:id="0" w:name="_GoBack"/>
      <w:bookmarkEnd w:id="0"/>
      <w:r w:rsidRPr="00DD5CE2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EB1359" w:rsidRPr="00DD5CE2" w:rsidRDefault="00EB1359" w:rsidP="00DD5CE2">
      <w:pPr>
        <w:spacing w:after="48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D5CE2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5"/>
      </w:tblGrid>
      <w:tr w:rsidR="005779FF" w:rsidRPr="00DD5CE2" w:rsidTr="001A0CD8">
        <w:trPr>
          <w:trHeight w:val="638"/>
        </w:trPr>
        <w:tc>
          <w:tcPr>
            <w:tcW w:w="959" w:type="dxa"/>
            <w:shd w:val="clear" w:color="auto" w:fill="auto"/>
          </w:tcPr>
          <w:p w:rsidR="005779FF" w:rsidRPr="00DD5CE2" w:rsidRDefault="005779FF" w:rsidP="00DD5CE2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5CE2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779FF" w:rsidRPr="00DD5CE2" w:rsidRDefault="005779FF" w:rsidP="00DD5CE2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5CE2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 przetarg nieograniczony</w:t>
            </w:r>
            <w:r w:rsidRPr="00DD5CE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D5CE2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DD5CE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D5CE2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DD5CE2">
              <w:rPr>
                <w:rFonts w:ascii="Arial" w:hAnsi="Arial" w:cs="Arial"/>
                <w:b/>
                <w:bCs/>
                <w:sz w:val="24"/>
                <w:szCs w:val="24"/>
              </w:rPr>
              <w:t>Dostawa laptopów do Magazynu Głównego Politechniki Krakowskiej</w:t>
            </w:r>
            <w:r w:rsidRPr="00DD5CE2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DD5CE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D5CE2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DD5CE2">
              <w:rPr>
                <w:rFonts w:ascii="Arial" w:hAnsi="Arial" w:cs="Arial"/>
                <w:b/>
                <w:sz w:val="24"/>
                <w:szCs w:val="24"/>
              </w:rPr>
              <w:t xml:space="preserve"> KA-2/017/2021</w:t>
            </w:r>
            <w:r w:rsidRPr="00DD5CE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010B31" w:rsidRPr="00DD5CE2" w:rsidRDefault="00010B31" w:rsidP="00DD5CE2">
      <w:pPr>
        <w:pStyle w:val="Nagwek"/>
        <w:tabs>
          <w:tab w:val="left" w:pos="708"/>
        </w:tabs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010B31" w:rsidRPr="00DD5CE2" w:rsidRDefault="00010B31" w:rsidP="00DD5CE2">
      <w:pPr>
        <w:pStyle w:val="Nagwek"/>
        <w:tabs>
          <w:tab w:val="left" w:pos="708"/>
        </w:tabs>
        <w:spacing w:line="276" w:lineRule="auto"/>
        <w:rPr>
          <w:rFonts w:ascii="Arial" w:hAnsi="Arial" w:cs="Arial"/>
          <w:sz w:val="24"/>
          <w:szCs w:val="24"/>
        </w:rPr>
      </w:pPr>
    </w:p>
    <w:p w:rsidR="00010B31" w:rsidRPr="00DD5CE2" w:rsidRDefault="00EB1359" w:rsidP="00DD5CE2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DD5CE2">
        <w:rPr>
          <w:rFonts w:ascii="Arial" w:hAnsi="Arial" w:cs="Arial"/>
          <w:sz w:val="24"/>
          <w:szCs w:val="24"/>
        </w:rPr>
        <w:t xml:space="preserve">Zamawiający, </w:t>
      </w:r>
      <w:r w:rsidR="005779FF" w:rsidRPr="00DD5CE2">
        <w:rPr>
          <w:rFonts w:ascii="Arial" w:hAnsi="Arial" w:cs="Arial"/>
          <w:b/>
          <w:sz w:val="24"/>
          <w:szCs w:val="24"/>
        </w:rPr>
        <w:t>Politechnika Krakowska im. Tadeusza Kościuszki</w:t>
      </w:r>
      <w:r w:rsidR="00DD5CE2" w:rsidRPr="00DD5CE2">
        <w:rPr>
          <w:rFonts w:ascii="Arial" w:hAnsi="Arial" w:cs="Arial"/>
          <w:b/>
          <w:sz w:val="24"/>
          <w:szCs w:val="24"/>
        </w:rPr>
        <w:t xml:space="preserve"> </w:t>
      </w:r>
      <w:r w:rsidR="005779FF" w:rsidRPr="00DD5CE2">
        <w:rPr>
          <w:rFonts w:ascii="Arial" w:hAnsi="Arial" w:cs="Arial"/>
          <w:b/>
          <w:sz w:val="24"/>
          <w:szCs w:val="24"/>
        </w:rPr>
        <w:t>Dział Zamówień Publicznych</w:t>
      </w:r>
      <w:r w:rsidRPr="00DD5CE2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5779FF" w:rsidRPr="00DD5CE2">
        <w:rPr>
          <w:rFonts w:ascii="Arial" w:hAnsi="Arial" w:cs="Arial"/>
          <w:sz w:val="24"/>
          <w:szCs w:val="24"/>
        </w:rPr>
        <w:t>(Dz.U. poz. 2019 ze zm.)</w:t>
      </w:r>
      <w:r w:rsidRPr="00DD5CE2">
        <w:rPr>
          <w:rFonts w:ascii="Arial" w:hAnsi="Arial" w:cs="Arial"/>
          <w:sz w:val="24"/>
          <w:szCs w:val="24"/>
        </w:rPr>
        <w:t xml:space="preserve">, zwanej dalej „ustawą Pzp”, zawiadamia, że </w:t>
      </w:r>
      <w:r w:rsidRPr="00DD5CE2">
        <w:rPr>
          <w:rFonts w:ascii="Arial" w:hAnsi="Arial" w:cs="Arial"/>
          <w:b/>
          <w:sz w:val="24"/>
          <w:szCs w:val="24"/>
        </w:rPr>
        <w:t xml:space="preserve">unieważnia postępowanie o udzielenie zamówienia publicznego </w:t>
      </w:r>
      <w:r w:rsidR="00010B31" w:rsidRPr="00DD5CE2">
        <w:rPr>
          <w:rFonts w:ascii="Arial" w:hAnsi="Arial" w:cs="Arial"/>
          <w:b/>
          <w:sz w:val="24"/>
          <w:szCs w:val="24"/>
        </w:rPr>
        <w:t>na</w:t>
      </w:r>
      <w:r w:rsidRPr="00DD5CE2">
        <w:rPr>
          <w:rFonts w:ascii="Arial" w:hAnsi="Arial" w:cs="Arial"/>
          <w:b/>
          <w:sz w:val="24"/>
          <w:szCs w:val="24"/>
        </w:rPr>
        <w:t xml:space="preserve"> </w:t>
      </w:r>
      <w:r w:rsidR="00010B31" w:rsidRPr="00DD5CE2">
        <w:rPr>
          <w:rFonts w:ascii="Arial" w:hAnsi="Arial" w:cs="Arial"/>
          <w:b/>
          <w:sz w:val="24"/>
          <w:szCs w:val="24"/>
        </w:rPr>
        <w:t xml:space="preserve"> częś</w:t>
      </w:r>
      <w:r w:rsidR="009C5C53">
        <w:rPr>
          <w:rFonts w:ascii="Arial" w:hAnsi="Arial" w:cs="Arial"/>
          <w:b/>
          <w:sz w:val="24"/>
          <w:szCs w:val="24"/>
        </w:rPr>
        <w:t>ć</w:t>
      </w:r>
      <w:r w:rsidR="00010B31" w:rsidRPr="00DD5CE2">
        <w:rPr>
          <w:rFonts w:ascii="Arial" w:hAnsi="Arial" w:cs="Arial"/>
          <w:b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DD5CE2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9C5C53" w:rsidRDefault="00D44D12" w:rsidP="009C5C53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C5C53">
              <w:rPr>
                <w:rFonts w:ascii="Arial" w:hAnsi="Arial" w:cs="Arial"/>
                <w:b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D5CE2" w:rsidRDefault="00D44D12" w:rsidP="00DD5CE2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5CE2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5779FF" w:rsidRPr="00DD5CE2" w:rsidTr="001A0CD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9FF" w:rsidRPr="00DD5CE2" w:rsidRDefault="005779FF" w:rsidP="00DD5CE2">
            <w:pPr>
              <w:spacing w:before="60"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5CE2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9FF" w:rsidRPr="00DD5CE2" w:rsidRDefault="005779FF" w:rsidP="00DD5CE2">
            <w:pPr>
              <w:spacing w:before="6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D5CE2">
              <w:rPr>
                <w:rFonts w:ascii="Arial" w:hAnsi="Arial" w:cs="Arial"/>
                <w:b/>
                <w:sz w:val="24"/>
                <w:szCs w:val="24"/>
              </w:rPr>
              <w:t>Dostawa laptopa 14 cali</w:t>
            </w:r>
          </w:p>
          <w:p w:rsidR="005779FF" w:rsidRPr="00DD5CE2" w:rsidRDefault="005779FF" w:rsidP="00DD5CE2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5CE2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5779FF" w:rsidRPr="00DD5CE2" w:rsidRDefault="00DD5CE2" w:rsidP="00DD5CE2">
            <w:pPr>
              <w:spacing w:after="4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5CE2">
              <w:rPr>
                <w:rFonts w:ascii="Arial" w:hAnsi="Arial" w:cs="Arial"/>
                <w:sz w:val="24"/>
                <w:szCs w:val="24"/>
              </w:rPr>
              <w:t xml:space="preserve">na podstawie art. 255 ust. 3 ustawy Prawo zamówień publicznych. </w:t>
            </w: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5779FF" w:rsidRPr="00DD5CE2">
              <w:rPr>
                <w:rFonts w:ascii="Arial" w:hAnsi="Arial" w:cs="Arial"/>
                <w:sz w:val="24"/>
                <w:szCs w:val="24"/>
              </w:rPr>
              <w:t>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DD5CE2" w:rsidRPr="00DD5CE2" w:rsidRDefault="00DD5CE2" w:rsidP="00DD5CE2">
            <w:pPr>
              <w:spacing w:after="4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5CE2">
              <w:rPr>
                <w:rFonts w:ascii="Arial" w:hAnsi="Arial" w:cs="Arial"/>
                <w:sz w:val="24"/>
                <w:szCs w:val="24"/>
              </w:rPr>
              <w:t>Wybrany wykonawca PROGRESS - Systemy Komputerowe Sp. z o. o. odstąpił od zawarcia umowy. Cena kolejnej i jedynej oferty na zadanie nr 4 wynosi 8 328,33 zł  i przekracza kwotę przeznaczoną na sfinansowanie zamówienia ( 8 200,0  zł brutto).Zamawiający nie może zwiększyć tej kwoty.</w:t>
            </w:r>
          </w:p>
        </w:tc>
      </w:tr>
    </w:tbl>
    <w:p w:rsidR="00010B31" w:rsidRPr="00DD5CE2" w:rsidRDefault="00010B31" w:rsidP="00DD5CE2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010B31" w:rsidRPr="00DD5CE2" w:rsidSect="00DD5C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4526" w:rsidRDefault="00A04526" w:rsidP="005779FF">
      <w:r>
        <w:separator/>
      </w:r>
    </w:p>
  </w:endnote>
  <w:endnote w:type="continuationSeparator" w:id="0">
    <w:p w:rsidR="00A04526" w:rsidRDefault="00A04526" w:rsidP="00577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79FF" w:rsidRDefault="005779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79FF" w:rsidRDefault="005779F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79FF" w:rsidRDefault="005779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4526" w:rsidRDefault="00A04526" w:rsidP="005779FF">
      <w:r>
        <w:separator/>
      </w:r>
    </w:p>
  </w:footnote>
  <w:footnote w:type="continuationSeparator" w:id="0">
    <w:p w:rsidR="00A04526" w:rsidRDefault="00A04526" w:rsidP="005779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79FF" w:rsidRDefault="005779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79FF" w:rsidRDefault="005779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79FF" w:rsidRDefault="005779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AE9"/>
    <w:rsid w:val="00010B31"/>
    <w:rsid w:val="00104963"/>
    <w:rsid w:val="00150F65"/>
    <w:rsid w:val="002E3AE9"/>
    <w:rsid w:val="005779FF"/>
    <w:rsid w:val="005F4AF3"/>
    <w:rsid w:val="00823326"/>
    <w:rsid w:val="00856A3E"/>
    <w:rsid w:val="00894412"/>
    <w:rsid w:val="009462DF"/>
    <w:rsid w:val="009500EB"/>
    <w:rsid w:val="00993EFC"/>
    <w:rsid w:val="009C5C53"/>
    <w:rsid w:val="00A04526"/>
    <w:rsid w:val="00A45DF9"/>
    <w:rsid w:val="00AB3E72"/>
    <w:rsid w:val="00AC1A4B"/>
    <w:rsid w:val="00D41670"/>
    <w:rsid w:val="00D44D12"/>
    <w:rsid w:val="00DA2E7B"/>
    <w:rsid w:val="00DD5CE2"/>
    <w:rsid w:val="00E403D2"/>
    <w:rsid w:val="00E742E3"/>
    <w:rsid w:val="00EB1359"/>
    <w:rsid w:val="00F82B5C"/>
    <w:rsid w:val="00FE1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7EB1F2-DC39-46F6-A0AF-7E80DAF1F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5779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779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2</cp:revision>
  <cp:lastPrinted>2021-07-16T08:10:00Z</cp:lastPrinted>
  <dcterms:created xsi:type="dcterms:W3CDTF">2021-07-19T06:18:00Z</dcterms:created>
  <dcterms:modified xsi:type="dcterms:W3CDTF">2021-07-19T06:18:00Z</dcterms:modified>
</cp:coreProperties>
</file>