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55" w:rsidRDefault="00173928">
      <w:pPr>
        <w:spacing w:after="0" w:line="240" w:lineRule="auto"/>
        <w:jc w:val="right"/>
        <w:rPr>
          <w:color w:val="000000"/>
        </w:rPr>
      </w:pPr>
      <w:bookmarkStart w:id="0" w:name="_GoBack"/>
      <w:bookmarkEnd w:id="0"/>
      <w:r>
        <w:rPr>
          <w:color w:val="000000"/>
        </w:rPr>
        <w:t>NZ/34/D/P/AC/2021</w:t>
      </w:r>
    </w:p>
    <w:p w:rsidR="00A35355" w:rsidRDefault="00173928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______2021 r.  w Limanowej pomiędzy: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:rsidR="00A35355" w:rsidRDefault="00173928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:rsidR="00A35355" w:rsidRDefault="00173928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 xml:space="preserve">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</w:t>
      </w:r>
      <w:r>
        <w:rPr>
          <w:color w:val="000000"/>
          <w:sz w:val="19"/>
          <w:szCs w:val="19"/>
        </w:rPr>
        <w:t>dzibą: _____________________________________________________________________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</w:t>
      </w:r>
      <w:r>
        <w:rPr>
          <w:color w:val="000000"/>
          <w:sz w:val="19"/>
          <w:szCs w:val="19"/>
        </w:rPr>
        <w:t xml:space="preserve">                          ___________________________________________________</w:t>
      </w: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:rsidR="00A35355" w:rsidRDefault="00A35355">
      <w:pPr>
        <w:spacing w:after="0" w:line="240" w:lineRule="auto"/>
        <w:rPr>
          <w:color w:val="000000"/>
          <w:sz w:val="19"/>
          <w:szCs w:val="19"/>
        </w:rPr>
      </w:pPr>
    </w:p>
    <w:p w:rsidR="00A35355" w:rsidRDefault="001739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</w:t>
      </w:r>
      <w:r>
        <w:rPr>
          <w:color w:val="000000"/>
          <w:sz w:val="19"/>
          <w:szCs w:val="19"/>
        </w:rPr>
        <w:t xml:space="preserve">ity Dz. U. z 2019 r. poz.  1919 ze zm.), zwanej dalej   ustawą, została zawarta umowa o następującej treści: </w:t>
      </w:r>
    </w:p>
    <w:p w:rsidR="00A35355" w:rsidRDefault="00A35355">
      <w:pPr>
        <w:spacing w:after="0" w:line="240" w:lineRule="auto"/>
        <w:rPr>
          <w:b/>
          <w:color w:val="000000"/>
          <w:sz w:val="19"/>
          <w:szCs w:val="19"/>
        </w:rPr>
      </w:pPr>
    </w:p>
    <w:p w:rsidR="00A35355" w:rsidRDefault="00173928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:rsidR="00A35355" w:rsidRDefault="00173928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:rsidR="00A35355" w:rsidRDefault="00173928">
      <w:pPr>
        <w:spacing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dostawy opakowań jednorazowego użytku do posiłków dla zaopatrzenia Szpitala Powiatowego w Limanowej </w:t>
      </w:r>
      <w:r>
        <w:rPr>
          <w:rFonts w:asciiTheme="majorHAnsi" w:hAnsiTheme="majorHAnsi"/>
          <w:sz w:val="19"/>
          <w:szCs w:val="19"/>
        </w:rPr>
        <w:t xml:space="preserve">– Sekcja Żywienia </w:t>
      </w:r>
      <w:r>
        <w:rPr>
          <w:rFonts w:asciiTheme="majorHAnsi" w:hAnsiTheme="majorHAnsi"/>
          <w:sz w:val="19"/>
          <w:szCs w:val="19"/>
        </w:rPr>
        <w:t xml:space="preserve">przez …… miesięcy od dnia zawarcia umowy. 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</w:t>
      </w:r>
      <w:r>
        <w:rPr>
          <w:rFonts w:asciiTheme="majorHAnsi" w:hAnsiTheme="majorHAnsi"/>
          <w:color w:val="000000"/>
          <w:sz w:val="19"/>
          <w:szCs w:val="19"/>
        </w:rPr>
        <w:t>iany te nie spowodują przekroczenia wartości określonej w § 1 ust. 3.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</w:t>
      </w:r>
      <w:r>
        <w:rPr>
          <w:rFonts w:asciiTheme="majorHAnsi" w:hAnsiTheme="majorHAnsi"/>
          <w:color w:val="000000"/>
          <w:sz w:val="19"/>
          <w:szCs w:val="19"/>
        </w:rPr>
        <w:t>T.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5. Strony zobowiązują się do współdziałania w </w:t>
      </w:r>
      <w:r>
        <w:rPr>
          <w:rFonts w:asciiTheme="majorHAnsi" w:hAnsiTheme="majorHAnsi"/>
          <w:color w:val="000000"/>
          <w:sz w:val="19"/>
          <w:szCs w:val="19"/>
        </w:rPr>
        <w:t>dobrej wierze przy wykonaniu umowy w celu pełnej realizacji dostawy.</w:t>
      </w:r>
    </w:p>
    <w:p w:rsidR="00A35355" w:rsidRDefault="00173928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oferowane wyroby posiadają świadectwa jakości/deklaracje zgodności na oferowane wyroby zgodnie z ustawą z 25.08.2006r o bezpieczeństwie żywności</w:t>
      </w:r>
      <w:r>
        <w:rPr>
          <w:rFonts w:asciiTheme="majorHAnsi" w:hAnsiTheme="majorHAnsi"/>
          <w:sz w:val="19"/>
          <w:szCs w:val="19"/>
        </w:rPr>
        <w:t xml:space="preserve"> i żywienia 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Dz.U. 2020 poz. 2021) oraz o gospodarce opakowaniami i materiałami opakowaniowymi z dnia 13.06.2013 r.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2020 poz. 1114).                                                                                 Wykonawca oświadcza, ż</w:t>
      </w:r>
      <w:r>
        <w:rPr>
          <w:rFonts w:asciiTheme="majorHAnsi" w:hAnsiTheme="majorHAnsi"/>
          <w:sz w:val="19"/>
          <w:szCs w:val="19"/>
        </w:rPr>
        <w:t>e na każde żądanie Zamawiającego przedstawienia właściwych dokumentów niezwłocznie je prześle.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</w:t>
      </w:r>
      <w:r>
        <w:rPr>
          <w:sz w:val="20"/>
          <w:szCs w:val="20"/>
        </w:rPr>
        <w:t>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zamówienia.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</w:t>
      </w:r>
      <w:r>
        <w:rPr>
          <w:rFonts w:asciiTheme="majorHAnsi" w:hAnsiTheme="majorHAnsi"/>
          <w:sz w:val="19"/>
          <w:szCs w:val="19"/>
          <w:lang w:eastAsia="ar-SA"/>
        </w:rPr>
        <w:t>ną przez   Zamawiającego.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odbywać się będą </w:t>
      </w:r>
      <w:r>
        <w:rPr>
          <w:sz w:val="18"/>
          <w:szCs w:val="18"/>
        </w:rPr>
        <w:t xml:space="preserve">średnio </w:t>
      </w:r>
      <w:r>
        <w:rPr>
          <w:b/>
          <w:sz w:val="18"/>
          <w:szCs w:val="18"/>
        </w:rPr>
        <w:t xml:space="preserve">2 razy w miesiącu </w:t>
      </w:r>
      <w:r>
        <w:rPr>
          <w:sz w:val="18"/>
          <w:szCs w:val="18"/>
        </w:rPr>
        <w:t xml:space="preserve">(oprócz niedziel i świąt) </w:t>
      </w:r>
      <w:r>
        <w:rPr>
          <w:rFonts w:asciiTheme="majorHAnsi" w:hAnsiTheme="majorHAnsi"/>
          <w:sz w:val="19"/>
          <w:szCs w:val="19"/>
          <w:lang w:eastAsia="ar-SA"/>
        </w:rPr>
        <w:t xml:space="preserve">na ryzyko i koszt Wykonawcy do </w:t>
      </w:r>
      <w:proofErr w:type="spellStart"/>
      <w:r>
        <w:rPr>
          <w:rFonts w:asciiTheme="majorHAnsi" w:hAnsiTheme="majorHAnsi"/>
          <w:sz w:val="19"/>
          <w:szCs w:val="19"/>
          <w:lang w:eastAsia="ar-SA"/>
        </w:rPr>
        <w:t>do</w:t>
      </w:r>
      <w:proofErr w:type="spellEnd"/>
      <w:r>
        <w:rPr>
          <w:rFonts w:asciiTheme="majorHAnsi" w:hAnsiTheme="majorHAnsi"/>
          <w:sz w:val="19"/>
          <w:szCs w:val="19"/>
          <w:lang w:eastAsia="ar-SA"/>
        </w:rPr>
        <w:t xml:space="preserve"> Sekcji Żywienia (Limanowa ul. Piłsudskiego 61)  zlokalizowanego w siedzibie Zamawiającego w dni robocze w godz. 8.00 – </w:t>
      </w:r>
      <w:r>
        <w:rPr>
          <w:rFonts w:asciiTheme="majorHAnsi" w:hAnsiTheme="majorHAnsi"/>
          <w:sz w:val="19"/>
          <w:szCs w:val="19"/>
          <w:lang w:eastAsia="ar-SA"/>
        </w:rPr>
        <w:t>14.00.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</w:t>
      </w:r>
      <w:r>
        <w:rPr>
          <w:rFonts w:asciiTheme="majorHAnsi" w:hAnsiTheme="majorHAnsi"/>
          <w:sz w:val="19"/>
          <w:szCs w:val="19"/>
          <w:lang w:eastAsia="ar-SA"/>
        </w:rPr>
        <w:t>elkości środków przeznaczonych na ich zakup określonych w planie finansowym jednostki na dany rok kalendarzowy.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:rsidR="00A35355" w:rsidRDefault="00173928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działał będzie osobiście lub przez następującyc</w:t>
      </w:r>
      <w:r>
        <w:rPr>
          <w:rFonts w:asciiTheme="majorHAnsi" w:hAnsiTheme="majorHAnsi"/>
          <w:sz w:val="19"/>
          <w:szCs w:val="19"/>
          <w:lang w:eastAsia="ar-SA"/>
        </w:rPr>
        <w:t xml:space="preserve">h przedstawicieli: </w:t>
      </w:r>
    </w:p>
    <w:p w:rsidR="00A35355" w:rsidRDefault="00173928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:rsidR="00A35355" w:rsidRDefault="00173928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A35355" w:rsidRDefault="00173928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</w:t>
      </w:r>
      <w:r>
        <w:rPr>
          <w:rFonts w:asciiTheme="majorHAnsi" w:hAnsiTheme="majorHAnsi"/>
          <w:sz w:val="19"/>
          <w:szCs w:val="19"/>
          <w:lang w:eastAsia="ar-SA"/>
        </w:rPr>
        <w:t xml:space="preserve"> e-mail: _________________</w:t>
      </w:r>
    </w:p>
    <w:p w:rsidR="00A35355" w:rsidRDefault="0017392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Osoby wymienione powyżej mogą zostać zmienione w trakcie realizacji umowy na inne za uprzednim, pisemnym poinformowaniem strony drugiej. Powiadomienie o powyższych zmianach nie stanowi zmiany umowy wymagającej sporządzenia aneksu</w:t>
      </w:r>
      <w:r>
        <w:rPr>
          <w:rFonts w:asciiTheme="majorHAnsi" w:hAnsiTheme="majorHAnsi"/>
          <w:sz w:val="19"/>
          <w:szCs w:val="19"/>
          <w:lang w:eastAsia="ar-SA"/>
        </w:rPr>
        <w:t>.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użytku,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:rsidR="00A35355" w:rsidRDefault="00173928">
      <w:pPr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żądanie Zamawiającego Wykonawca zobowiązuje się do dostarczenia dokumentów tj. świadectwa jakości/deklaracje zgodności na oferowane wyroby zgodnie z ustawą z 25.08.2006r o bezpieczeństwie żywności i żywienia  oraz o gospodarce opakowaniami i materiałami</w:t>
      </w:r>
      <w:r>
        <w:rPr>
          <w:rFonts w:asciiTheme="majorHAnsi" w:hAnsiTheme="majorHAnsi"/>
          <w:sz w:val="19"/>
          <w:szCs w:val="19"/>
          <w:lang w:eastAsia="ar-SA"/>
        </w:rPr>
        <w:t xml:space="preserve"> opakowaniowymi z dnia 13.06.2013 r. Dokumenty, o których mowa wyżej Wykonawca dostarczy w terminie 7 dni od otrzymania pisemnego wezwania od Zamawiającego.    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</w:t>
      </w:r>
      <w:r>
        <w:rPr>
          <w:rFonts w:asciiTheme="majorHAnsi" w:hAnsiTheme="majorHAnsi"/>
          <w:sz w:val="19"/>
          <w:szCs w:val="19"/>
          <w:lang w:eastAsia="ar-SA"/>
        </w:rPr>
        <w:t>ściowej partii towaru, braków ilościowych w poszczególnych opakowaniach, niezgodności stanu faktycznego z fakturą (m.in. braki zamówionego asortymentu w dostawie), wad jakościowych dostarczonego towaru oraz towarów przeterminowanych, braku ważnych dokument</w:t>
      </w:r>
      <w:r>
        <w:rPr>
          <w:rFonts w:asciiTheme="majorHAnsi" w:hAnsiTheme="majorHAnsi"/>
          <w:sz w:val="19"/>
          <w:szCs w:val="19"/>
          <w:lang w:eastAsia="ar-SA"/>
        </w:rPr>
        <w:t>ów o których mowa w ust. 1 pkt. 1 lub w przypadku uszkodzenia towaru.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</w:t>
      </w:r>
      <w:r>
        <w:rPr>
          <w:rFonts w:asciiTheme="majorHAnsi" w:hAnsiTheme="majorHAnsi"/>
          <w:sz w:val="19"/>
          <w:szCs w:val="19"/>
          <w:lang w:eastAsia="ar-SA"/>
        </w:rPr>
        <w:t xml:space="preserve">owiązany jest do udzielenia pisemnej lub w formie faksu odpowiedzi na reklamację Zamawiającego w terminie 5 dni od daty zgłoszenia reklamacji. W przypadku braku odpowiedzi w powyższym terminie przyjmuje się, że reklamacja została uwzględniona. W przypadku </w:t>
      </w:r>
      <w:r>
        <w:rPr>
          <w:rFonts w:asciiTheme="majorHAnsi" w:hAnsiTheme="majorHAnsi"/>
          <w:sz w:val="19"/>
          <w:szCs w:val="19"/>
          <w:lang w:eastAsia="ar-SA"/>
        </w:rPr>
        <w:t>uwzględnienia reklamacji Wykonawca w terminie 3 dni od udzielenia odpowiedzi na reklamację zobowiązany jest uzupełnić dostawę lub dostarczyć fakturę korygującą do Zamawiającego.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Towarem wadliwym jest towar nie spełniający jakichkolwiek wymaganych wymogów  </w:t>
      </w:r>
      <w:r>
        <w:rPr>
          <w:rFonts w:asciiTheme="majorHAnsi" w:hAnsiTheme="majorHAnsi"/>
          <w:sz w:val="19"/>
          <w:szCs w:val="19"/>
          <w:lang w:eastAsia="ar-SA"/>
        </w:rPr>
        <w:t>oraz mający braki, wady lub uszkodzenia..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A35355" w:rsidRDefault="00173928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</w:t>
      </w:r>
      <w:r>
        <w:rPr>
          <w:rFonts w:asciiTheme="majorHAnsi" w:hAnsiTheme="majorHAnsi"/>
          <w:sz w:val="19"/>
          <w:szCs w:val="19"/>
          <w:lang w:eastAsia="ar-SA"/>
        </w:rPr>
        <w:t>ą one zwrócone Wykonawcy na jego koszt.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:rsidR="00A35355" w:rsidRDefault="00173928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</w:t>
      </w:r>
      <w:r>
        <w:rPr>
          <w:rFonts w:asciiTheme="majorHAnsi" w:hAnsiTheme="majorHAnsi"/>
          <w:sz w:val="19"/>
          <w:szCs w:val="19"/>
          <w:lang w:eastAsia="ar-SA"/>
        </w:rPr>
        <w:t>w terminie 10 dni od daty otrzymania informacji o reklamacji ze skutkami określonymi w § 7 ust. 4.</w:t>
      </w:r>
    </w:p>
    <w:p w:rsidR="00A35355" w:rsidRDefault="00173928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</w:t>
      </w:r>
      <w:r>
        <w:rPr>
          <w:rFonts w:asciiTheme="majorHAnsi" w:hAnsiTheme="majorHAnsi"/>
          <w:sz w:val="19"/>
          <w:szCs w:val="19"/>
          <w:lang w:eastAsia="ar-SA"/>
        </w:rPr>
        <w:t xml:space="preserve"> przez Zamawiającego ze  skutkiem, o którym mowa w  § 7 ust. 4 umowy.</w:t>
      </w:r>
    </w:p>
    <w:p w:rsidR="00A35355" w:rsidRDefault="00173928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</w:t>
      </w:r>
      <w:r>
        <w:rPr>
          <w:rFonts w:asciiTheme="majorHAnsi" w:hAnsiTheme="majorHAnsi"/>
          <w:sz w:val="19"/>
          <w:szCs w:val="19"/>
          <w:lang w:eastAsia="ar-SA"/>
        </w:rPr>
        <w:t>ochrony zdrowia w terminie 7 dni od otrzymania pisemnego wezwania od Zamawiającego ze skutkiem, o którym mowa w  § 7 ust. 4 umowy.</w:t>
      </w:r>
    </w:p>
    <w:p w:rsidR="00A35355" w:rsidRDefault="00A353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Wysokość wynagrodzenia Wykonawcy zawiera wszelkie koszty niezbędne do zrealizowania z</w:t>
      </w:r>
      <w:r>
        <w:rPr>
          <w:rFonts w:asciiTheme="majorHAnsi" w:hAnsiTheme="majorHAnsi"/>
          <w:sz w:val="19"/>
          <w:szCs w:val="19"/>
          <w:lang w:eastAsia="ar-SA"/>
        </w:rPr>
        <w:t xml:space="preserve">amówienia wynikające ze szczegółowego opisu przedmiotu zamówienia zawartego w załączniku do umowy, jak również w niej nie ujęte, a bez których nie można wykonać zamówienia. 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</w:t>
      </w:r>
      <w:r>
        <w:rPr>
          <w:rFonts w:asciiTheme="majorHAnsi" w:hAnsiTheme="majorHAnsi"/>
          <w:sz w:val="19"/>
          <w:szCs w:val="19"/>
          <w:lang w:eastAsia="ar-SA"/>
        </w:rPr>
        <w:t>towarów i usług z dnia 11.03.2004 r. oraz koszty niezbędne do zrealizowania przedmiotu umowy i związane z wykonaniem wszystkich zobowiązań Wykonawcy określonych w umowie wraz z załącznikami oraz wszelkie inne koszty, które nie zostały wymienione, ale są ni</w:t>
      </w:r>
      <w:r>
        <w:rPr>
          <w:rFonts w:asciiTheme="majorHAnsi" w:hAnsiTheme="majorHAnsi"/>
          <w:sz w:val="19"/>
          <w:szCs w:val="19"/>
          <w:lang w:eastAsia="ar-SA"/>
        </w:rPr>
        <w:t>ezbędne do należytego wykonania zamówienia w zakresie podanym w Specyfikacji Istotnych Warunków Zamówienia, zgodnie z obowiązującymi przepisami.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 6 miesięcy  od dnia zawarcia umowy, z wyłąc</w:t>
      </w:r>
      <w:r>
        <w:rPr>
          <w:rFonts w:asciiTheme="majorHAnsi" w:hAnsiTheme="majorHAnsi"/>
          <w:sz w:val="19"/>
          <w:szCs w:val="19"/>
          <w:lang w:eastAsia="ar-SA"/>
        </w:rPr>
        <w:t xml:space="preserve">zeniem zmiany stawek podatkowych (ceny netto – bez zmian), które następują z dniem wejścia w życie przepisów wprowadzających zmianę. 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</w:t>
      </w:r>
      <w:r>
        <w:rPr>
          <w:rFonts w:asciiTheme="majorHAnsi" w:hAnsiTheme="majorHAnsi"/>
          <w:sz w:val="19"/>
          <w:szCs w:val="19"/>
          <w:lang w:eastAsia="ar-SA"/>
        </w:rPr>
        <w:t>tywnych czynników mających wpływ na cenę, w szczególności zmiany kursów waluty w której Wykonawca rozlicza się z Producentem o +/- 1o% w stosunku do stanu z dnia zawarcia umowy. Wykonawca domagając się zmiany ceny przedstawia stosowny wniosek, w którym prz</w:t>
      </w:r>
      <w:r>
        <w:rPr>
          <w:rFonts w:asciiTheme="majorHAnsi" w:hAnsiTheme="majorHAnsi"/>
          <w:sz w:val="19"/>
          <w:szCs w:val="19"/>
          <w:lang w:eastAsia="ar-SA"/>
        </w:rPr>
        <w:t xml:space="preserve">edstawia kalkulację elementów wpływających na cenę z uwzględnieniem stanu z dnia zawarcia umowy i momentu złożenia wniosku, przy czym Wykonawca jest do tego zobowiązany w przypadku różnicy kursu korzystnej dla Zamawiającego o wartość równią lub wyższą niż </w:t>
      </w:r>
      <w:r>
        <w:rPr>
          <w:rFonts w:asciiTheme="majorHAnsi" w:hAnsiTheme="majorHAnsi"/>
          <w:sz w:val="19"/>
          <w:szCs w:val="19"/>
          <w:lang w:eastAsia="ar-SA"/>
        </w:rPr>
        <w:t>powyżej wskazana.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Wykonawcy nie </w:t>
      </w:r>
      <w:r>
        <w:rPr>
          <w:rFonts w:asciiTheme="majorHAnsi" w:hAnsiTheme="majorHAnsi"/>
          <w:sz w:val="19"/>
          <w:szCs w:val="19"/>
          <w:lang w:eastAsia="ar-SA"/>
        </w:rPr>
        <w:t>przysługuje żadne dodatkowe wynagrodzenie ani odszkodowanie z tytułu zmiany terminu realizacji umowy.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</w:t>
      </w:r>
      <w:r>
        <w:rPr>
          <w:rFonts w:asciiTheme="majorHAnsi" w:hAnsiTheme="majorHAnsi"/>
          <w:sz w:val="19"/>
          <w:szCs w:val="19"/>
          <w:lang w:eastAsia="ar-SA"/>
        </w:rPr>
        <w:t>m (dane adresowe, termin płatności, data sprzedaży) faktury VAT przez Zamawiającego.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A35355" w:rsidRDefault="00173928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</w:t>
      </w:r>
      <w:r>
        <w:rPr>
          <w:rFonts w:asciiTheme="majorHAnsi" w:hAnsiTheme="majorHAnsi"/>
          <w:sz w:val="19"/>
          <w:szCs w:val="19"/>
          <w:lang w:eastAsia="ar-SA"/>
        </w:rPr>
        <w:t>zuje się do nie dokonywania sprzedaży lub cesji ewentualnych zadłużeń Zamawiającego, bez jego zgody, a także nie zawierania umów poręczenia za zapłatę należności przez Zamawiającego oraz innych umów podobnego rodzaju ze skutkiem przeniesienia wierzytelnośc</w:t>
      </w:r>
      <w:r>
        <w:rPr>
          <w:rFonts w:asciiTheme="majorHAnsi" w:hAnsiTheme="majorHAnsi"/>
          <w:sz w:val="19"/>
          <w:szCs w:val="19"/>
          <w:lang w:eastAsia="ar-SA"/>
        </w:rPr>
        <w:t>i należnych od Zamawiającego na osoby trzecie, pod rygorem nieważności.</w:t>
      </w:r>
    </w:p>
    <w:p w:rsidR="00A35355" w:rsidRDefault="00A35355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:rsidR="00A35355" w:rsidRDefault="00173928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:rsidR="00A35355" w:rsidRDefault="00173928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</w:t>
      </w:r>
      <w:r>
        <w:rPr>
          <w:rFonts w:asciiTheme="majorHAnsi" w:hAnsiTheme="majorHAnsi"/>
          <w:sz w:val="19"/>
          <w:szCs w:val="19"/>
          <w:lang w:eastAsia="ar-SA"/>
        </w:rPr>
        <w:t>za należyte wykonanie częściowych dostaw wyłącznie na podstawie faktur wystawianych przez Wykonawcę zgodnie z ust. 1 i przesłanych do przedstawiciela Zamawiającego, wymienionego w zamówieniu. Termin płatności faktur częściowych z tytułu realizacji zamówien</w:t>
      </w:r>
      <w:r>
        <w:rPr>
          <w:rFonts w:asciiTheme="majorHAnsi" w:hAnsiTheme="majorHAnsi"/>
          <w:sz w:val="19"/>
          <w:szCs w:val="19"/>
          <w:lang w:eastAsia="ar-SA"/>
        </w:rPr>
        <w:t>ia wynosi do 30 dni od daty otrzymania przez Zamawiającego prawidłowo wystawionej przez Wykonawcę faktury.</w:t>
      </w:r>
    </w:p>
    <w:p w:rsidR="00A35355" w:rsidRDefault="00173928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A35355" w:rsidRDefault="00173928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</w:t>
      </w:r>
      <w:r>
        <w:rPr>
          <w:rFonts w:asciiTheme="majorHAnsi" w:hAnsiTheme="majorHAnsi"/>
          <w:sz w:val="19"/>
          <w:szCs w:val="19"/>
          <w:lang w:eastAsia="ar-SA"/>
        </w:rPr>
        <w:t xml:space="preserve">bezpodstawnie, nie rodzą obowiązku zapłaty po stronie Zamawiającego. </w:t>
      </w:r>
    </w:p>
    <w:p w:rsidR="00A35355" w:rsidRDefault="00173928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A35355" w:rsidRDefault="00A35355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nieterminowych dostaw z</w:t>
      </w:r>
      <w:r>
        <w:rPr>
          <w:rFonts w:asciiTheme="majorHAnsi" w:hAnsiTheme="majorHAnsi"/>
          <w:sz w:val="19"/>
          <w:szCs w:val="19"/>
          <w:lang w:eastAsia="ar-SA"/>
        </w:rPr>
        <w:t xml:space="preserve">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</w:t>
      </w:r>
      <w:r>
        <w:rPr>
          <w:rFonts w:asciiTheme="majorHAnsi" w:hAnsiTheme="majorHAnsi"/>
          <w:sz w:val="19"/>
          <w:szCs w:val="19"/>
          <w:lang w:eastAsia="ar-SA"/>
        </w:rPr>
        <w:t xml:space="preserve">nie więcej jednak niż 1 % wartości brutto niniejszej umowy za pojedynczy przypadek opóźnienia. 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</w:t>
      </w:r>
      <w:r>
        <w:rPr>
          <w:rFonts w:asciiTheme="majorHAnsi" w:hAnsiTheme="majorHAnsi"/>
          <w:sz w:val="19"/>
          <w:szCs w:val="19"/>
          <w:lang w:eastAsia="ar-SA"/>
        </w:rPr>
        <w:t>§ 3 ust. 10 umowy przekraczającego 2 dni robocze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</w:t>
      </w:r>
      <w:r>
        <w:rPr>
          <w:rFonts w:asciiTheme="majorHAnsi" w:hAnsiTheme="majorHAnsi"/>
          <w:sz w:val="19"/>
          <w:szCs w:val="19"/>
          <w:lang w:eastAsia="ar-SA"/>
        </w:rPr>
        <w:t xml:space="preserve"> % różnicy pomiędzy cenami wynikającymi z niniejszej umowy a cenami towarów zakupionych przez Zamawiającego.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</w:t>
      </w:r>
      <w:r>
        <w:rPr>
          <w:rFonts w:asciiTheme="majorHAnsi" w:hAnsiTheme="majorHAnsi"/>
          <w:sz w:val="19"/>
          <w:szCs w:val="19"/>
          <w:lang w:eastAsia="ar-SA"/>
        </w:rPr>
        <w:t>Wykonawcę od niniejszej umowy oraz w przypadku rozwiązania umowy przez Zamawiającego  na podstawie  § 4 ust. 1, 2 lub 3 umowy.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karę w wysokości 10 % wartości brutto określonej w § 1 ust. 3 umowy w przypadku od</w:t>
      </w:r>
      <w:r>
        <w:rPr>
          <w:rFonts w:asciiTheme="majorHAnsi" w:hAnsiTheme="majorHAnsi"/>
          <w:sz w:val="19"/>
          <w:szCs w:val="19"/>
          <w:lang w:eastAsia="ar-SA"/>
        </w:rPr>
        <w:t xml:space="preserve">stąpienia przez Wykonawcę od niniejszej umowy z powodu rażącego naruszenia umowy przez Zamawiającego. 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</w:t>
      </w:r>
      <w:r>
        <w:rPr>
          <w:rFonts w:asciiTheme="majorHAnsi" w:hAnsiTheme="majorHAnsi"/>
          <w:sz w:val="19"/>
          <w:szCs w:val="19"/>
          <w:lang w:eastAsia="ar-SA"/>
        </w:rPr>
        <w:t>kody.</w:t>
      </w:r>
    </w:p>
    <w:p w:rsidR="00A35355" w:rsidRDefault="00173928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:rsidR="00A35355" w:rsidRDefault="00A35355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A35355" w:rsidRDefault="00A35355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:rsidR="00A35355" w:rsidRDefault="00173928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</w:t>
      </w:r>
      <w:r>
        <w:rPr>
          <w:rFonts w:asciiTheme="majorHAnsi" w:hAnsiTheme="majorHAnsi"/>
          <w:sz w:val="19"/>
          <w:szCs w:val="19"/>
          <w:lang w:eastAsia="ar-SA"/>
        </w:rPr>
        <w:t>ch w art. 456 PZP.</w:t>
      </w:r>
    </w:p>
    <w:p w:rsidR="00A35355" w:rsidRDefault="00173928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A35355" w:rsidRDefault="00173928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:rsidR="00A35355" w:rsidRDefault="00173928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</w:t>
      </w:r>
      <w:r>
        <w:rPr>
          <w:rFonts w:asciiTheme="majorHAnsi" w:hAnsiTheme="majorHAnsi"/>
          <w:sz w:val="19"/>
          <w:szCs w:val="19"/>
          <w:lang w:eastAsia="ar-SA"/>
        </w:rPr>
        <w:t>enie czasu realizacji umowy o którym mowa w § 11 o okres nie dłuższy niż 12 miesięcy.</w:t>
      </w:r>
    </w:p>
    <w:p w:rsidR="00A35355" w:rsidRDefault="00173928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Obniżenia przez Wykonawcę cen asortymentu będącego przedmiotem umowy. W powyższym przypadku strony mogą zwiększyć ilości przedmiotu umowy do wartości dla danej części/</w:t>
      </w:r>
      <w:r>
        <w:rPr>
          <w:rFonts w:asciiTheme="majorHAnsi" w:hAnsiTheme="majorHAnsi"/>
          <w:sz w:val="19"/>
          <w:szCs w:val="19"/>
          <w:lang w:eastAsia="ar-SA"/>
        </w:rPr>
        <w:t xml:space="preserve">  pozycji znajdującej się w załączniku nr 1 do umowy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A35355" w:rsidRDefault="00173928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A35355" w:rsidRDefault="00173928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</w:t>
      </w:r>
      <w:r>
        <w:rPr>
          <w:sz w:val="19"/>
          <w:szCs w:val="19"/>
          <w:lang w:eastAsia="ar-SA"/>
        </w:rPr>
        <w:t>aprzestanie jego produkcji lub</w:t>
      </w:r>
    </w:p>
    <w:p w:rsidR="00A35355" w:rsidRDefault="00173928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:rsidR="00A35355" w:rsidRDefault="00173928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W powyższych </w:t>
      </w:r>
      <w:r>
        <w:rPr>
          <w:sz w:val="19"/>
          <w:szCs w:val="19"/>
          <w:lang w:eastAsia="ar-SA"/>
        </w:rPr>
        <w:t>przypadkach dopuszcza się zmianę w umowie zaoferowanego przedmiotu zamówienia, producenta, zaoferowanej ilości opakowań stosownie do ilości wymaganej przez Zamawiającego, ceny jednostkowej opakowania na proporcjonalną do oferowanego opakowania przed zmianą</w:t>
      </w:r>
      <w:r>
        <w:rPr>
          <w:sz w:val="19"/>
          <w:szCs w:val="19"/>
          <w:lang w:eastAsia="ar-SA"/>
        </w:rPr>
        <w:t xml:space="preserve"> i po zmianie wraz z dalszymi konsekwencjami rachunkowymi, przy czy zastrzega się że całkowita wartość brutto zmienionej pozycji nie może ulec zwiększeniu</w:t>
      </w:r>
    </w:p>
    <w:p w:rsidR="00A35355" w:rsidRDefault="00173928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A35355" w:rsidRDefault="00A35355">
      <w:pPr>
        <w:pStyle w:val="Bezodstpw"/>
        <w:ind w:left="284"/>
        <w:rPr>
          <w:sz w:val="19"/>
          <w:szCs w:val="19"/>
          <w:lang w:eastAsia="ar-SA"/>
        </w:rPr>
      </w:pP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:rsidR="00A35355" w:rsidRDefault="00173928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</w:t>
      </w:r>
      <w:r>
        <w:rPr>
          <w:rFonts w:asciiTheme="majorHAnsi" w:hAnsiTheme="majorHAnsi"/>
          <w:sz w:val="19"/>
          <w:szCs w:val="19"/>
          <w:lang w:eastAsia="ar-SA"/>
        </w:rPr>
        <w:t>tych na okres dłuższy niż 12 miesięcy strony przewidują, iż istnieje możliwość zmiany umowy w zakresie wynagrodzenia jeżeli w okresie obowiązywania umowy, po okresie niezmienności cen zaistnieje: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zmiana wysokości minimalnego wynagrodzenia za pracę albo </w:t>
      </w:r>
      <w:r>
        <w:rPr>
          <w:rFonts w:asciiTheme="majorHAnsi" w:hAnsiTheme="majorHAnsi"/>
          <w:sz w:val="19"/>
          <w:szCs w:val="19"/>
          <w:lang w:eastAsia="ar-SA"/>
        </w:rPr>
        <w:t>wysokości minimalnej stawki godzinowej, ustalonych na podstawie przepisów ustawy z dnia 10 października 2002r. o minimalnym wynagrodzeniu za pracę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zmiana zasad podlegania ubezpieczeniom społecznym lub ubezpieczeniu zdrowotnemu lub wysokości stawki skład</w:t>
      </w:r>
      <w:r>
        <w:rPr>
          <w:rFonts w:asciiTheme="majorHAnsi" w:hAnsiTheme="majorHAnsi"/>
          <w:sz w:val="19"/>
          <w:szCs w:val="19"/>
          <w:lang w:eastAsia="ar-SA"/>
        </w:rPr>
        <w:t xml:space="preserve">ki na ubezpieczenie społeczne lub zdrowotne,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</w:t>
      </w:r>
      <w:r>
        <w:rPr>
          <w:rFonts w:asciiTheme="majorHAnsi" w:hAnsiTheme="majorHAnsi"/>
          <w:sz w:val="19"/>
          <w:szCs w:val="19"/>
          <w:lang w:eastAsia="ar-SA"/>
        </w:rPr>
        <w:t xml:space="preserve">koszty wykonania zamówienia przez Wykonawcę. </w:t>
      </w:r>
    </w:p>
    <w:p w:rsidR="00A35355" w:rsidRDefault="00173928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Wykonawca najpóźniej w terminie 30 dni od dnia wejścia w życie przepisów wprowadzających zmiany, o których mowa w ust. 1, może wystąpić do Zamawiającego z pisemnym wnioskiem o dokonanie zmiany umowy w zakresie </w:t>
      </w:r>
      <w:r>
        <w:rPr>
          <w:rFonts w:asciiTheme="majorHAnsi" w:hAnsiTheme="majorHAnsi"/>
          <w:color w:val="000000"/>
          <w:sz w:val="19"/>
          <w:szCs w:val="19"/>
        </w:rPr>
        <w:t xml:space="preserve">wysokości wynagrodzenia wraz z jej uzasadnieniem oraz dokumentami niezbędnymi do oceny przez Zamawiającego, czy zmiany mają wpływ na koszty wykonania umowy przez Wykonawcę oraz w jakim stopniu zmiany tych kosztów uzasadniają zmianę wysokości wynagrodzenia </w:t>
      </w:r>
      <w:r>
        <w:rPr>
          <w:rFonts w:asciiTheme="majorHAnsi" w:hAnsiTheme="majorHAnsi"/>
          <w:color w:val="000000"/>
          <w:sz w:val="19"/>
          <w:szCs w:val="19"/>
        </w:rPr>
        <w:t>Wykonawcy określonego w umowie, a w szczególności:</w:t>
      </w:r>
    </w:p>
    <w:p w:rsidR="00A35355" w:rsidRDefault="00173928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A35355" w:rsidRDefault="00173928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</w:t>
      </w:r>
      <w:r>
        <w:rPr>
          <w:rFonts w:asciiTheme="majorHAnsi" w:hAnsiTheme="majorHAnsi"/>
          <w:color w:val="000000"/>
          <w:sz w:val="19"/>
          <w:szCs w:val="19"/>
        </w:rPr>
        <w:t>onawcę zasady kalkulacji wysokości kosztów wykonania umowy oraz założenia, co do wysokości dotychczasowych oraz przyszłych kosztów wykonania umowy, wraz z dokumentami potwierdzającymi prawidłowość przyjętych założeń –takimi jak np. umowy o pracę lub dokume</w:t>
      </w:r>
      <w:r>
        <w:rPr>
          <w:rFonts w:asciiTheme="majorHAnsi" w:hAnsiTheme="majorHAnsi"/>
          <w:color w:val="000000"/>
          <w:sz w:val="19"/>
          <w:szCs w:val="19"/>
        </w:rPr>
        <w:t>nty potwierdzające zgłoszenie pracowników do ubezpieczeń.</w:t>
      </w:r>
    </w:p>
    <w:p w:rsidR="00A35355" w:rsidRDefault="00173928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W terminie 30 dni od otrzymania wniosku, o którym mowa w ust. 2, Zamawiający może zwrócić się do Wykonawcy o jego uzupełnienie, poprzez przekazanie dodatkowych wyjaśnień, informacji lub dokumentów </w:t>
      </w:r>
      <w:r>
        <w:rPr>
          <w:rFonts w:asciiTheme="majorHAnsi" w:hAnsiTheme="majorHAnsi"/>
          <w:color w:val="000000"/>
          <w:sz w:val="19"/>
          <w:szCs w:val="19"/>
        </w:rPr>
        <w:t>(np. zażądać oryginałów do wglądu lub kopii potwierdzonych za zgodność z oryginałami).</w:t>
      </w:r>
    </w:p>
    <w:p w:rsidR="00A35355" w:rsidRDefault="00173928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Zamawiający w terminie 30 dni od otrzymania kompletnego wniosku zajmie wobec niego pisemne stanowisko. Za dzień przekazania stanowiska uznaje się dzień jego wysłania na </w:t>
      </w:r>
      <w:r>
        <w:rPr>
          <w:rFonts w:asciiTheme="majorHAnsi" w:hAnsiTheme="majorHAnsi"/>
          <w:color w:val="000000"/>
          <w:sz w:val="19"/>
          <w:szCs w:val="19"/>
        </w:rPr>
        <w:t>adres właściwy dla doręczeń pism dla Wykonawcy.</w:t>
      </w:r>
    </w:p>
    <w:p w:rsidR="00A35355" w:rsidRDefault="00173928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</w:t>
      </w:r>
      <w:r>
        <w:rPr>
          <w:rFonts w:asciiTheme="majorHAnsi" w:hAnsiTheme="majorHAnsi"/>
          <w:color w:val="000000"/>
          <w:sz w:val="19"/>
          <w:szCs w:val="19"/>
        </w:rPr>
        <w:t>awierać, co najmniej propozycję zmiany umowy w zakresie wysokości wynagrodzenia oraz powołanie zmian przepisów.</w:t>
      </w:r>
    </w:p>
    <w:p w:rsidR="00A35355" w:rsidRDefault="00173928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</w:t>
      </w:r>
      <w:r>
        <w:rPr>
          <w:rFonts w:asciiTheme="majorHAnsi" w:hAnsiTheme="majorHAnsi"/>
          <w:color w:val="000000"/>
          <w:sz w:val="19"/>
          <w:szCs w:val="19"/>
        </w:rPr>
        <w:t xml:space="preserve">lub dokumentów (oryginałów do wglądu lub kopii potwierdzonych za zgodność </w:t>
      </w:r>
    </w:p>
    <w:p w:rsidR="00A35355" w:rsidRDefault="00173928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</w:t>
      </w:r>
      <w:r>
        <w:rPr>
          <w:rFonts w:asciiTheme="majorHAnsi" w:hAnsiTheme="majorHAnsi"/>
          <w:color w:val="000000"/>
          <w:sz w:val="19"/>
          <w:szCs w:val="19"/>
        </w:rPr>
        <w:t xml:space="preserve">tych kosztów uzasadniają zmianę wysokości wynagrodzenia. Rodzaj i zakres tych informacji określi Zamawiający. Postanowienia ust. 3 - 5 stosuje się odpowiednio, </w:t>
      </w:r>
    </w:p>
    <w:p w:rsidR="00A35355" w:rsidRDefault="00173928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</w:t>
      </w:r>
      <w:r>
        <w:rPr>
          <w:rFonts w:asciiTheme="majorHAnsi" w:hAnsiTheme="majorHAnsi"/>
          <w:color w:val="000000"/>
          <w:sz w:val="19"/>
          <w:szCs w:val="19"/>
        </w:rPr>
        <w:t>nie 30dni od dnia otrzymania wniosku od Zamawiającego.</w:t>
      </w:r>
    </w:p>
    <w:p w:rsidR="00A35355" w:rsidRDefault="00173928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Jeżeli w trakcie procedury opisanej w ust. 2 -6 zostanie wykazane, że zmiany, o których mowa w ust 1 uzasadniają zmianę wysokości wynagrodzenia, Strony uzgodnią treść aneksu do umowy oraz podpiszą </w:t>
      </w:r>
      <w:r>
        <w:rPr>
          <w:rFonts w:asciiTheme="majorHAnsi" w:hAnsiTheme="majorHAnsi"/>
          <w:color w:val="000000"/>
          <w:sz w:val="19"/>
          <w:szCs w:val="19"/>
        </w:rPr>
        <w:t>aneks, z zachowaniem zasady zmiany wysokości wynagrodzenia w kwocie odpowiadającej zmianie kosztów wykonania umowy wywołanych przyczynami określonymi w ust. 1.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:rsidR="00A35355" w:rsidRDefault="00173928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:rsidR="00A35355" w:rsidRDefault="00173928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:rsidR="00A35355" w:rsidRDefault="00173928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Przez określenie siła wyższa strony umowy rozumieją wystąpienie zdarzenia o charak</w:t>
      </w:r>
      <w:r>
        <w:rPr>
          <w:rFonts w:asciiTheme="majorHAnsi" w:hAnsiTheme="majorHAnsi"/>
          <w:sz w:val="19"/>
          <w:szCs w:val="19"/>
          <w:lang w:eastAsia="ar-SA"/>
        </w:rPr>
        <w:t xml:space="preserve">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wojny</w:t>
      </w:r>
      <w:r>
        <w:rPr>
          <w:rFonts w:asciiTheme="majorHAnsi" w:hAnsiTheme="majorHAnsi"/>
          <w:sz w:val="19"/>
          <w:szCs w:val="19"/>
          <w:lang w:eastAsia="ar-SA"/>
        </w:rPr>
        <w:t xml:space="preserve"> (wypowiedziane lub nie) oraz inne działania zbrojne, inwazje, mobilizacje, rekwizycje lub embarga;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3) promieniowanie radioaktywne lub skażenie przez radioaktywn</w:t>
      </w:r>
      <w:r>
        <w:rPr>
          <w:rFonts w:asciiTheme="majorHAnsi" w:hAnsiTheme="majorHAnsi"/>
          <w:sz w:val="19"/>
          <w:szCs w:val="19"/>
          <w:lang w:eastAsia="ar-SA"/>
        </w:rPr>
        <w:t xml:space="preserve">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4) klęski żywiołowe, takie jak t</w:t>
      </w:r>
      <w:r>
        <w:rPr>
          <w:rFonts w:asciiTheme="majorHAnsi" w:hAnsiTheme="majorHAnsi"/>
          <w:sz w:val="19"/>
          <w:szCs w:val="19"/>
          <w:lang w:eastAsia="ar-SA"/>
        </w:rPr>
        <w:t xml:space="preserve">rzęsienie ziemi, powódź, pożar lub inne, ogłoszone zgodnie z przepisami obowiązującymi w kraju wystąpienia klęski żywiołowej. </w:t>
      </w:r>
    </w:p>
    <w:p w:rsidR="00A35355" w:rsidRDefault="00173928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</w:t>
      </w:r>
      <w:r>
        <w:rPr>
          <w:rFonts w:asciiTheme="majorHAnsi" w:hAnsiTheme="majorHAnsi"/>
          <w:sz w:val="19"/>
          <w:szCs w:val="19"/>
          <w:lang w:eastAsia="ar-SA"/>
        </w:rPr>
        <w:t xml:space="preserve">działania siły wyższej, niezwłocznie powiadomi o tym na piśmie drugą stronę. </w:t>
      </w:r>
    </w:p>
    <w:p w:rsidR="00A35355" w:rsidRDefault="00173928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A35355" w:rsidRDefault="0017392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 umową, strony spotkają się w celu uzgodnienia wzajemnych dział</w:t>
      </w:r>
      <w:r>
        <w:rPr>
          <w:rFonts w:asciiTheme="majorHAnsi" w:hAnsiTheme="majorHAnsi"/>
          <w:sz w:val="19"/>
          <w:szCs w:val="19"/>
          <w:lang w:eastAsia="ar-SA"/>
        </w:rPr>
        <w:t xml:space="preserve">ań minimalizujących negatywne skutki wystąpienia siły wyższej. </w:t>
      </w:r>
    </w:p>
    <w:p w:rsidR="00A35355" w:rsidRDefault="00173928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</w:t>
      </w:r>
      <w:r>
        <w:rPr>
          <w:rFonts w:asciiTheme="majorHAnsi" w:hAnsiTheme="majorHAnsi"/>
          <w:sz w:val="19"/>
          <w:szCs w:val="19"/>
          <w:lang w:eastAsia="ar-SA"/>
        </w:rPr>
        <w:t>j części umowy ze skutkiem natychmiastowym, bez zachowania prawa do dochodzenia odszkodowania.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:rsidR="00A35355" w:rsidRDefault="00173928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A35355" w:rsidRDefault="00173928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</w:t>
      </w:r>
      <w:r>
        <w:rPr>
          <w:rFonts w:asciiTheme="majorHAnsi" w:hAnsiTheme="majorHAnsi"/>
          <w:sz w:val="19"/>
          <w:szCs w:val="19"/>
          <w:lang w:eastAsia="ar-SA"/>
        </w:rPr>
        <w:t>ce z realizacji niniejszej umowy rozstrzygać będzie Sąd właściwy dla siedziby Zamawiającego.</w:t>
      </w:r>
    </w:p>
    <w:p w:rsidR="00A35355" w:rsidRDefault="0017392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:rsidR="00A35355" w:rsidRDefault="00173928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 xml:space="preserve">Szpital Powiatowy w Limanowej Imienia Miłosierdzia Bożego powołał Inspektora Ochrony Danych. Dane kontaktowe </w:t>
      </w:r>
      <w:r>
        <w:rPr>
          <w:rFonts w:cs="Times New Roman"/>
          <w:sz w:val="19"/>
          <w:szCs w:val="19"/>
        </w:rPr>
        <w:t>Inspektora Ochrony Danych: …………………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:rsidR="00A35355" w:rsidRDefault="00173928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:rsidR="00A35355" w:rsidRDefault="00173928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Podstawa prawna przetwarzania</w:t>
      </w:r>
      <w:r>
        <w:rPr>
          <w:rFonts w:asciiTheme="majorHAnsi" w:hAnsiTheme="majorHAnsi"/>
          <w:color w:val="000000"/>
          <w:sz w:val="19"/>
          <w:szCs w:val="19"/>
        </w:rPr>
        <w:t xml:space="preserve">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>, zgodnie z którego treścią dopuszcza się przetwarzanie danych osobowych jeśli jest to niezbędne do wypełnienia obowiązku prawnego ciążącego na administratorze. Podanie przez Wykonawcę danych</w:t>
      </w:r>
      <w:r>
        <w:rPr>
          <w:rFonts w:asciiTheme="majorHAnsi" w:hAnsiTheme="majorHAnsi"/>
          <w:sz w:val="19"/>
          <w:szCs w:val="19"/>
        </w:rPr>
        <w:t xml:space="preserve">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</w:t>
      </w:r>
      <w:r>
        <w:rPr>
          <w:rFonts w:asciiTheme="majorHAnsi" w:hAnsiTheme="majorHAnsi"/>
          <w:sz w:val="19"/>
          <w:szCs w:val="19"/>
        </w:rPr>
        <w:t>rzekazywane następującym kategoriom odbiorców: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</w:t>
      </w:r>
      <w:r>
        <w:rPr>
          <w:rFonts w:asciiTheme="majorHAnsi" w:hAnsiTheme="majorHAnsi"/>
          <w:sz w:val="19"/>
          <w:szCs w:val="19"/>
        </w:rPr>
        <w:t>ych, w tym pracownikom i współpracownikom, którzy muszą mieć dostęp do danych, aby wykonywać swoje obowiązki,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:rsidR="00A35355" w:rsidRDefault="00173928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</w:t>
      </w:r>
      <w:r>
        <w:rPr>
          <w:rFonts w:asciiTheme="majorHAnsi" w:hAnsiTheme="majorHAnsi"/>
          <w:sz w:val="19"/>
          <w:szCs w:val="19"/>
        </w:rPr>
        <w:t>owania.</w:t>
      </w:r>
    </w:p>
    <w:p w:rsidR="00A35355" w:rsidRDefault="00173928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</w:t>
      </w:r>
      <w:r>
        <w:rPr>
          <w:rFonts w:asciiTheme="majorHAnsi" w:hAnsiTheme="majorHAnsi"/>
          <w:sz w:val="19"/>
          <w:szCs w:val="19"/>
        </w:rPr>
        <w:t xml:space="preserve">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</w:t>
      </w:r>
      <w:r>
        <w:rPr>
          <w:rFonts w:asciiTheme="majorHAnsi" w:hAnsiTheme="majorHAnsi"/>
          <w:color w:val="000000"/>
          <w:sz w:val="19"/>
          <w:szCs w:val="19"/>
        </w:rPr>
        <w:t>ługuje prawo dostępu do treści swoich danych, ich sprostowania, żądania ich usunięcia lub ograniczenia ich przetwarzania. Możesz także skorzystać z uprawnienia do wniesienia sprzeciwu wobec ich przetwarzania oraz prawa do przenoszenia danych do innego admi</w:t>
      </w:r>
      <w:r>
        <w:rPr>
          <w:rFonts w:asciiTheme="majorHAnsi" w:hAnsiTheme="majorHAnsi"/>
          <w:color w:val="000000"/>
          <w:sz w:val="19"/>
          <w:szCs w:val="19"/>
        </w:rPr>
        <w:t>nistratora danych.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</w:t>
      </w:r>
      <w:r>
        <w:rPr>
          <w:rFonts w:cs="Times New Roman"/>
          <w:sz w:val="19"/>
          <w:szCs w:val="19"/>
        </w:rPr>
        <w:t xml:space="preserve">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A35355" w:rsidRDefault="00173928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</w:t>
      </w:r>
      <w:r>
        <w:rPr>
          <w:rFonts w:cs="Times New Roman"/>
          <w:bCs/>
          <w:sz w:val="19"/>
          <w:szCs w:val="19"/>
        </w:rPr>
        <w:t>ne osobowe Wykonawcy nie podlegają zautomatyzowanemu podejmowaniu decyzji, w tym profilowaniu.</w:t>
      </w:r>
    </w:p>
    <w:p w:rsidR="00A35355" w:rsidRDefault="00A35355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:rsidR="00A35355" w:rsidRDefault="00173928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:rsidR="00A35355" w:rsidRDefault="00173928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A35355" w:rsidRDefault="00173928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:rsidR="00A35355" w:rsidRDefault="00A353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:rsidR="00A35355" w:rsidRDefault="00A35355">
      <w:pPr>
        <w:spacing w:after="0" w:line="240" w:lineRule="auto"/>
        <w:rPr>
          <w:color w:val="000000"/>
          <w:sz w:val="20"/>
          <w:szCs w:val="20"/>
        </w:rPr>
      </w:pPr>
    </w:p>
    <w:p w:rsidR="00A35355" w:rsidRDefault="00A35355">
      <w:pPr>
        <w:pStyle w:val="Tytu"/>
        <w:rPr>
          <w:rFonts w:ascii="Calibri" w:eastAsia="Calibri" w:hAnsi="Calibri" w:cs="Calibri"/>
          <w:sz w:val="22"/>
          <w:szCs w:val="22"/>
        </w:rPr>
      </w:pPr>
    </w:p>
    <w:p w:rsidR="00A35355" w:rsidRDefault="00A35355"/>
    <w:sectPr w:rsidR="00A35355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928" w:rsidRDefault="00173928">
      <w:pPr>
        <w:spacing w:after="0" w:line="240" w:lineRule="auto"/>
      </w:pPr>
      <w:r>
        <w:separator/>
      </w:r>
    </w:p>
  </w:endnote>
  <w:endnote w:type="continuationSeparator" w:id="0">
    <w:p w:rsidR="00173928" w:rsidRDefault="00173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355" w:rsidRDefault="00A353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928" w:rsidRDefault="00173928">
      <w:pPr>
        <w:spacing w:after="0" w:line="240" w:lineRule="auto"/>
      </w:pPr>
      <w:r>
        <w:separator/>
      </w:r>
    </w:p>
  </w:footnote>
  <w:footnote w:type="continuationSeparator" w:id="0">
    <w:p w:rsidR="00173928" w:rsidRDefault="00173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355" w:rsidRDefault="00173928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C1972"/>
    <w:multiLevelType w:val="multilevel"/>
    <w:tmpl w:val="B1BC31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8644D75"/>
    <w:multiLevelType w:val="multilevel"/>
    <w:tmpl w:val="71B8F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95C2CDC"/>
    <w:multiLevelType w:val="multilevel"/>
    <w:tmpl w:val="73D673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F672659"/>
    <w:multiLevelType w:val="multilevel"/>
    <w:tmpl w:val="BEEAB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77670A"/>
    <w:multiLevelType w:val="multilevel"/>
    <w:tmpl w:val="7E54EC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BCB615F"/>
    <w:multiLevelType w:val="multilevel"/>
    <w:tmpl w:val="72860D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C5F306E"/>
    <w:multiLevelType w:val="multilevel"/>
    <w:tmpl w:val="709A55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B8A10CB"/>
    <w:multiLevelType w:val="multilevel"/>
    <w:tmpl w:val="01463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C615157"/>
    <w:multiLevelType w:val="multilevel"/>
    <w:tmpl w:val="680063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6D912BBC"/>
    <w:multiLevelType w:val="multilevel"/>
    <w:tmpl w:val="FC70F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2E45F6E"/>
    <w:multiLevelType w:val="multilevel"/>
    <w:tmpl w:val="7FDEE9C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4DC77D4"/>
    <w:multiLevelType w:val="multilevel"/>
    <w:tmpl w:val="A52AD0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B6779B3"/>
    <w:multiLevelType w:val="multilevel"/>
    <w:tmpl w:val="35DA7D3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BF660DA"/>
    <w:multiLevelType w:val="multilevel"/>
    <w:tmpl w:val="92684784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7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55"/>
    <w:rsid w:val="00173928"/>
    <w:rsid w:val="00307912"/>
    <w:rsid w:val="00A3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AD64F-DD0C-4FB0-A569-43240F76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3417</Words>
  <Characters>20502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2</cp:revision>
  <cp:lastPrinted>2021-06-29T05:19:00Z</cp:lastPrinted>
  <dcterms:created xsi:type="dcterms:W3CDTF">2021-06-29T05:19:00Z</dcterms:created>
  <dcterms:modified xsi:type="dcterms:W3CDTF">2021-06-29T05:19:00Z</dcterms:modified>
  <dc:language>pl-PL</dc:language>
</cp:coreProperties>
</file>