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D4542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672A6659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C46E9F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5DAB6C7B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3E57F775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29DE2B5D" w14:textId="663C7883" w:rsidR="00324335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24335" w:rsidRPr="00324335">
        <w:rPr>
          <w:rFonts w:ascii="Verdana" w:hAnsi="Verdana" w:cs="Verdana"/>
          <w:sz w:val="18"/>
          <w:szCs w:val="18"/>
        </w:rPr>
        <w:t>trybie podstawowym z możliwością negocjacji</w:t>
      </w:r>
      <w:r w:rsidR="00A0264F">
        <w:rPr>
          <w:rFonts w:ascii="Verdana" w:hAnsi="Verdana" w:cs="Verdana"/>
          <w:sz w:val="18"/>
          <w:szCs w:val="18"/>
        </w:rPr>
        <w:t xml:space="preserve"> (w postępowaniu nr </w:t>
      </w:r>
      <w:r w:rsidR="00A0264F" w:rsidRPr="002E2CF0">
        <w:rPr>
          <w:rFonts w:ascii="Verdana" w:hAnsi="Verdana" w:cs="Verdana"/>
          <w:sz w:val="18"/>
          <w:szCs w:val="18"/>
        </w:rPr>
        <w:t>K</w:t>
      </w:r>
      <w:r w:rsidR="00A0264F">
        <w:rPr>
          <w:rFonts w:ascii="Verdana" w:hAnsi="Verdana" w:cs="Verdana"/>
          <w:sz w:val="18"/>
          <w:szCs w:val="18"/>
        </w:rPr>
        <w:t>C</w:t>
      </w:r>
      <w:r w:rsidR="00A0264F" w:rsidRPr="002E2CF0">
        <w:rPr>
          <w:rFonts w:ascii="Verdana" w:hAnsi="Verdana" w:cs="Verdana"/>
          <w:sz w:val="18"/>
          <w:szCs w:val="18"/>
        </w:rPr>
        <w:t>-zp</w:t>
      </w:r>
      <w:r w:rsidR="00A0264F">
        <w:rPr>
          <w:rFonts w:ascii="Verdana" w:hAnsi="Verdana" w:cs="Verdana"/>
          <w:sz w:val="18"/>
          <w:szCs w:val="18"/>
        </w:rPr>
        <w:t>.272-</w:t>
      </w:r>
      <w:r w:rsidR="00A0264F" w:rsidRPr="00816B41">
        <w:rPr>
          <w:rFonts w:ascii="Verdana" w:hAnsi="Verdana" w:cs="Verdana"/>
          <w:sz w:val="18"/>
          <w:szCs w:val="18"/>
        </w:rPr>
        <w:t>………/………</w:t>
      </w:r>
      <w:r w:rsidR="00A0264F">
        <w:rPr>
          <w:rFonts w:ascii="Verdana" w:hAnsi="Verdana" w:cs="Verdana"/>
          <w:sz w:val="18"/>
          <w:szCs w:val="18"/>
        </w:rPr>
        <w:t>)</w:t>
      </w:r>
      <w:r w:rsidR="00324335" w:rsidRPr="00324335">
        <w:rPr>
          <w:rFonts w:ascii="Verdana" w:hAnsi="Verdana" w:cs="Verdana"/>
          <w:sz w:val="18"/>
          <w:szCs w:val="18"/>
        </w:rPr>
        <w:t>, o którym mowa w art. 275 pkt 2 ustawy P</w:t>
      </w:r>
      <w:r w:rsidR="00324335">
        <w:rPr>
          <w:rFonts w:ascii="Verdana" w:hAnsi="Verdana" w:cs="Verdana"/>
          <w:sz w:val="18"/>
          <w:szCs w:val="18"/>
        </w:rPr>
        <w:t xml:space="preserve">rawo zamówień publicznych, </w:t>
      </w:r>
      <w:r w:rsidR="00324335"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14:paraId="13C043E3" w14:textId="25F457EF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5DE6C0E1" w14:textId="77777777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02EB378F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2D420325" w14:textId="77777777" w:rsidR="00522883" w:rsidRDefault="0097361C" w:rsidP="00522883">
      <w:pPr>
        <w:spacing w:after="0" w:line="240" w:lineRule="auto"/>
        <w:mirrorIndents/>
        <w:jc w:val="both"/>
        <w:rPr>
          <w:rFonts w:ascii="Verdana" w:hAnsi="Verdana"/>
          <w:b/>
          <w:bCs/>
          <w:iCs/>
          <w:color w:val="000000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jest </w:t>
      </w:r>
      <w:r w:rsidR="00522883" w:rsidRPr="00522883">
        <w:rPr>
          <w:rFonts w:ascii="Verdana" w:hAnsi="Verdana"/>
          <w:b/>
          <w:bCs/>
          <w:iCs/>
          <w:color w:val="000000"/>
          <w:sz w:val="18"/>
          <w:szCs w:val="18"/>
        </w:rPr>
        <w:t xml:space="preserve">Remont instalacji odgromowej  pawilonu  D-4  na terenie AGH </w:t>
      </w:r>
    </w:p>
    <w:p w14:paraId="32829FB2" w14:textId="587F7E4D" w:rsidR="00522883" w:rsidRPr="00522883" w:rsidRDefault="00522883" w:rsidP="00522883">
      <w:pPr>
        <w:spacing w:after="0" w:line="240" w:lineRule="auto"/>
        <w:mirrorIndents/>
        <w:jc w:val="both"/>
        <w:rPr>
          <w:rFonts w:ascii="Verdana" w:hAnsi="Verdana"/>
          <w:b/>
          <w:bCs/>
          <w:iCs/>
          <w:color w:val="000000"/>
          <w:sz w:val="18"/>
          <w:szCs w:val="18"/>
        </w:rPr>
      </w:pPr>
      <w:r w:rsidRPr="00522883">
        <w:rPr>
          <w:rFonts w:ascii="Verdana" w:hAnsi="Verdana"/>
          <w:b/>
          <w:bCs/>
          <w:iCs/>
          <w:color w:val="000000"/>
          <w:sz w:val="18"/>
          <w:szCs w:val="18"/>
        </w:rPr>
        <w:t>w Krakowie.</w:t>
      </w:r>
    </w:p>
    <w:p w14:paraId="6CF90866" w14:textId="2E9558F6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bCs/>
          <w:iCs/>
          <w:color w:val="000000"/>
          <w:sz w:val="18"/>
          <w:szCs w:val="18"/>
        </w:rPr>
      </w:pPr>
    </w:p>
    <w:p w14:paraId="6188FEAF" w14:textId="175EDC9C" w:rsidR="0097361C" w:rsidRPr="00001768" w:rsidRDefault="0097361C" w:rsidP="00522883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(zwanej dalej Umową)</w:t>
      </w:r>
    </w:p>
    <w:p w14:paraId="6A05A809" w14:textId="77777777"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5CEE1DE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B119F30" w14:textId="1833C0DE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49670B39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5A39BBE3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E5ACB6B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7934C83A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6E5461FC" w14:textId="77777777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14:paraId="6B8C26C4" w14:textId="77777777"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1C8F396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A3D3E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2D133A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0559F4A0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38D03D0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3B00297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630EAE9E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44D5760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19F4BBD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0B940D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36567C78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14:paraId="3F2FFE6C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37F0379C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5728EE30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budowy/robót*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0D2F8ABE" w14:textId="77777777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istotnych warunków zamówienia.</w:t>
      </w:r>
    </w:p>
    <w:p w14:paraId="473C9D60" w14:textId="7FAEE3C8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6E5BB2D3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72062544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</w:t>
      </w:r>
      <w:r w:rsidR="00DB6754" w:rsidRPr="002E2CF0">
        <w:rPr>
          <w:rFonts w:ascii="Verdana" w:hAnsi="Verdana"/>
          <w:sz w:val="18"/>
          <w:szCs w:val="18"/>
        </w:rPr>
        <w:t>*</w:t>
      </w:r>
      <w:r w:rsidRPr="002E2CF0">
        <w:rPr>
          <w:rFonts w:ascii="Verdana" w:hAnsi="Verdana"/>
          <w:sz w:val="18"/>
          <w:szCs w:val="18"/>
        </w:rPr>
        <w:t xml:space="preserve">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21CA9874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</w:t>
      </w:r>
      <w:r w:rsidR="00DB6754" w:rsidRPr="002E2CF0">
        <w:rPr>
          <w:rFonts w:ascii="Verdana" w:hAnsi="Verdana" w:cs="Verdana"/>
          <w:sz w:val="18"/>
          <w:szCs w:val="18"/>
        </w:rPr>
        <w:t>*</w:t>
      </w:r>
      <w:r w:rsidRPr="002E2CF0">
        <w:rPr>
          <w:rFonts w:ascii="Verdana" w:hAnsi="Verdana" w:cs="Verdana"/>
          <w:sz w:val="18"/>
          <w:szCs w:val="18"/>
        </w:rPr>
        <w:t xml:space="preserve"> dziennika budowy.</w:t>
      </w:r>
    </w:p>
    <w:p w14:paraId="168A92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Zgłoszenie właściwemu Inspektorowi Nadzoru do sprawdzenia lub odbioru wykonanych robót ulegających zakryciu bądź zamknięciu, potwierdzonych wpisem do roboczego</w:t>
      </w:r>
      <w:r w:rsidR="00A87AA1" w:rsidRPr="002E2CF0">
        <w:rPr>
          <w:rFonts w:ascii="Verdana" w:hAnsi="Verdana" w:cs="Verdana"/>
          <w:sz w:val="18"/>
          <w:szCs w:val="18"/>
        </w:rPr>
        <w:t>*</w:t>
      </w:r>
      <w:r w:rsidRPr="002E2CF0">
        <w:rPr>
          <w:rFonts w:ascii="Verdana" w:hAnsi="Verdana" w:cs="Verdana"/>
          <w:sz w:val="18"/>
          <w:szCs w:val="18"/>
        </w:rPr>
        <w:t xml:space="preserve"> 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77777777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</w:t>
      </w:r>
      <w:r w:rsidR="00A87AA1" w:rsidRPr="002E2CF0">
        <w:rPr>
          <w:rFonts w:ascii="Verdana" w:hAnsi="Verdana"/>
          <w:sz w:val="18"/>
          <w:szCs w:val="18"/>
        </w:rPr>
        <w:t>*</w:t>
      </w:r>
      <w:r w:rsidRPr="002E2CF0">
        <w:rPr>
          <w:rFonts w:ascii="Verdana" w:hAnsi="Verdana"/>
          <w:sz w:val="18"/>
          <w:szCs w:val="18"/>
        </w:rPr>
        <w:t xml:space="preserve"> dziennika budowy.</w:t>
      </w:r>
    </w:p>
    <w:p w14:paraId="741B203E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6AA04793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39E25E88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istotnych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</w:p>
    <w:p w14:paraId="45C58772" w14:textId="31031DC7"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procedur zgłoszeniowych o</w:t>
      </w:r>
      <w:r w:rsidR="0088483C" w:rsidRPr="7F8D5596">
        <w:rPr>
          <w:rFonts w:ascii="Verdana" w:hAnsi="Verdana" w:cs="Verdana"/>
          <w:sz w:val="18"/>
          <w:szCs w:val="18"/>
        </w:rPr>
        <w:t>raz decyzji administracyjnych w j</w:t>
      </w:r>
      <w:r w:rsidRPr="7F8D5596">
        <w:rPr>
          <w:rFonts w:ascii="Verdana" w:hAnsi="Verdana" w:cs="Verdana"/>
          <w:sz w:val="18"/>
          <w:szCs w:val="18"/>
        </w:rPr>
        <w:t>ednostkach administracji państwowej i samorządowej (w szczególności Państwowej Straży Pożarnej, Państwowej Inspekcji Sanitarnej, organach nadzoru budowlanego)</w:t>
      </w:r>
      <w:r w:rsidR="5DE678DB" w:rsidRPr="7F8D5596">
        <w:rPr>
          <w:rFonts w:ascii="Verdana" w:hAnsi="Verdana" w:cs="Verdana"/>
          <w:sz w:val="18"/>
          <w:szCs w:val="18"/>
        </w:rPr>
        <w:t xml:space="preserve"> </w:t>
      </w:r>
      <w:r w:rsidR="003A7935" w:rsidRPr="7F8D5596">
        <w:rPr>
          <w:rFonts w:ascii="Verdana" w:hAnsi="Verdana" w:cs="Verdana"/>
          <w:sz w:val="18"/>
          <w:szCs w:val="18"/>
        </w:rPr>
        <w:t>*</w:t>
      </w:r>
      <w:r w:rsidRPr="7F8D5596">
        <w:rPr>
          <w:rFonts w:ascii="Verdana" w:hAnsi="Verdana" w:cs="Verdana"/>
          <w:sz w:val="18"/>
          <w:szCs w:val="18"/>
        </w:rPr>
        <w:t>;</w:t>
      </w:r>
    </w:p>
    <w:p w14:paraId="56A6754D" w14:textId="77777777"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lastRenderedPageBreak/>
        <w:t>procedur zgłoszeniowych w jednostkach administracji Zamawiającego, umożliwiających użytkowanie przedmiotu Umowy.</w:t>
      </w:r>
    </w:p>
    <w:p w14:paraId="69D56B68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1AB35A4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376D3C5F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0A5C4A52" w14:textId="77777777"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58CF30FD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C47BED2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0825B543" w14:textId="77777777" w:rsidR="00056AE0" w:rsidRPr="002E2CF0" w:rsidRDefault="005B6B14" w:rsidP="0007152F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D0BD251" w14:textId="77777777"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DEDB123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0E27B00A" w14:textId="77777777" w:rsidR="00430900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14:paraId="60061E4C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774C71BE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7C2B78F2" w14:textId="632C38E4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14:paraId="3076209C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5BD550B5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51E5856C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lastRenderedPageBreak/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27A0AED1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wykonywania przez Podwykonawcę robót budowlanych wskazanych w załączniku nr 15 do ustawy z dnia 11 marca 2004 r. o podatku od towarów i usług (Dz. U. z 2018 r. poz. 2174 z późn.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53D8002B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0749799" w14:textId="3B232850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22A389EA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lastRenderedPageBreak/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1C5EEE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1985E9BB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04CC8A1B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45DB943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 jest zobowiązany przedłożyć wraz z okresowym rozliczeniem należnego mu </w:t>
      </w:r>
      <w:r w:rsidRPr="008601CF">
        <w:rPr>
          <w:rFonts w:ascii="Verdana" w:hAnsi="Verdana" w:cs="Verdana"/>
          <w:sz w:val="18"/>
          <w:szCs w:val="18"/>
        </w:rPr>
        <w:lastRenderedPageBreak/>
        <w:t>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>w przypadku wykonywania przez Podwykonawcę robót budowlanych opisanych w załączniku nr 15 do ustawy z dnia 11 marca 2004 r. o podatku od towarów i usług (Dz. U. z 2018 r. poz. 2174 z późn. zm.) oświadczenie winno zawierać określenie dokonanej na rzecz Podwykonawcy zapłaty kwoty brutto ze wskazaniem podstawy prawnej stosowania rozliczenia w ramach mechanizmu podzielonej płatności</w:t>
      </w:r>
    </w:p>
    <w:p w14:paraId="44EAFD9C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58E05D76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47824447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>§ 3 KC wraz z poźn. zm.</w:t>
      </w:r>
    </w:p>
    <w:p w14:paraId="51F8D434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</w:t>
      </w:r>
      <w:r w:rsidRPr="00BC3E26">
        <w:rPr>
          <w:rFonts w:ascii="Verdana" w:hAnsi="Verdana" w:cs="Verdana"/>
          <w:kern w:val="2"/>
          <w:sz w:val="18"/>
          <w:szCs w:val="18"/>
        </w:rPr>
        <w:lastRenderedPageBreak/>
        <w:t xml:space="preserve">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7DAD4FEC" w14:textId="77777777"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4B94D5A5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0F6B5688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14:paraId="401E5BA5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14:paraId="4725A801" w14:textId="6C21E444"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 i protokołu potwierdzającego usunięcie ewentualnych wad stwierdzonych przy odbiorze końcowym, podpisanego przez Kierownika </w:t>
      </w:r>
      <w:r w:rsidR="00816B41" w:rsidRPr="00816B41">
        <w:rPr>
          <w:rFonts w:ascii="Verdana" w:hAnsi="Verdana" w:cs="Verdana"/>
          <w:sz w:val="18"/>
          <w:szCs w:val="18"/>
        </w:rPr>
        <w:t>budowy</w:t>
      </w:r>
      <w:r w:rsidR="00023151" w:rsidRPr="00AC35AA">
        <w:rPr>
          <w:rFonts w:ascii="Verdana" w:hAnsi="Verdana" w:cs="Verdana"/>
          <w:sz w:val="18"/>
          <w:szCs w:val="18"/>
        </w:rPr>
        <w:t xml:space="preserve"> i nadzór Zamawiającego.</w:t>
      </w:r>
      <w:r w:rsidR="00225363" w:rsidRPr="00AC35AA">
        <w:rPr>
          <w:rFonts w:ascii="Verdana" w:hAnsi="Verdana" w:cs="Verdana"/>
          <w:sz w:val="16"/>
          <w:szCs w:val="16"/>
        </w:rPr>
        <w:t xml:space="preserve"> </w:t>
      </w:r>
      <w:r w:rsidR="00225363" w:rsidRPr="00AC35AA"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363A5A39" w14:textId="77777777"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14:paraId="783B5DED" w14:textId="77777777"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14:paraId="4A0CA5EE" w14:textId="7114AA64"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§ 3 KC wraz z poźn. zm.</w:t>
      </w:r>
    </w:p>
    <w:p w14:paraId="38E78A2B" w14:textId="77777777"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5D6ED1AB" w14:textId="77777777"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3DEEC669" w14:textId="77777777"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3656B9AB" w14:textId="4CB35C41" w:rsidR="009F62C2" w:rsidRDefault="009F62C2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17E71643" w14:textId="77777777" w:rsidR="00DD41A5" w:rsidRDefault="00DD41A5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45FB0818" w14:textId="77777777"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65B61BD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>§8</w:t>
      </w:r>
    </w:p>
    <w:p w14:paraId="09FFAC35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049F31CB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7FAC401A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2797AA06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5C0ECD97" w14:textId="5E971AE2" w:rsidR="0097361C" w:rsidRPr="00816B41" w:rsidRDefault="0097361C" w:rsidP="00816B41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="00816B41">
        <w:rPr>
          <w:rFonts w:ascii="Verdana" w:hAnsi="Verdana" w:cs="Verdana"/>
          <w:sz w:val="18"/>
          <w:szCs w:val="18"/>
        </w:rPr>
        <w:t xml:space="preserve">Nadzoru </w:t>
      </w:r>
      <w:r w:rsidRPr="00816B41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816B41">
        <w:rPr>
          <w:rFonts w:ascii="Verdana" w:hAnsi="Verdana" w:cs="Verdana"/>
          <w:sz w:val="18"/>
          <w:szCs w:val="18"/>
        </w:rPr>
        <w:t>wnienia budowlane</w:t>
      </w:r>
      <w:r w:rsidR="00FA6526" w:rsidRPr="00816B41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816B41">
        <w:rPr>
          <w:rFonts w:ascii="Verdana" w:hAnsi="Verdana" w:cs="Verdana"/>
          <w:sz w:val="18"/>
          <w:szCs w:val="18"/>
        </w:rPr>
        <w:t>…………………</w:t>
      </w:r>
      <w:r w:rsidR="00FA6526" w:rsidRPr="00816B41">
        <w:rPr>
          <w:rFonts w:ascii="Verdana" w:hAnsi="Verdana" w:cs="Verdana"/>
          <w:sz w:val="18"/>
          <w:szCs w:val="18"/>
        </w:rPr>
        <w:t>……</w:t>
      </w:r>
      <w:r w:rsidR="00A03D4B" w:rsidRPr="00816B41">
        <w:rPr>
          <w:rFonts w:ascii="Verdana" w:hAnsi="Verdana" w:cs="Verdana"/>
          <w:sz w:val="18"/>
          <w:szCs w:val="18"/>
        </w:rPr>
        <w:t>,</w:t>
      </w:r>
      <w:r w:rsidR="00816B41">
        <w:rPr>
          <w:rFonts w:ascii="Verdana" w:hAnsi="Verdana" w:cs="Verdana"/>
          <w:sz w:val="18"/>
          <w:szCs w:val="18"/>
        </w:rPr>
        <w:t xml:space="preserve"> </w:t>
      </w:r>
      <w:r w:rsidRPr="00816B41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62486C05" w14:textId="77777777"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2895D7E3" w14:textId="0175A96D"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</w:t>
      </w:r>
      <w:r w:rsidR="00816B41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4101652C" w14:textId="77777777"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4B99056E" w14:textId="77777777"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2ABB9136" w14:textId="77777777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77777777"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</w:p>
    <w:p w14:paraId="1299C43A" w14:textId="77777777"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4DDBEF00" w14:textId="77777777"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14:paraId="6BB28E66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77777777"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</w:p>
    <w:p w14:paraId="3461D779" w14:textId="77777777"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3CF2D8B6" w14:textId="77777777"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7D1CF859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0BF822CB" w14:textId="5FA510A5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Wy</w:t>
      </w:r>
      <w:r w:rsidR="00816B41">
        <w:rPr>
          <w:rFonts w:ascii="Verdana" w:hAnsi="Verdana" w:cs="Verdana"/>
          <w:sz w:val="18"/>
          <w:szCs w:val="18"/>
        </w:rPr>
        <w:t>konawca (Kierownik budowy</w:t>
      </w:r>
      <w:r w:rsidRPr="00753980">
        <w:rPr>
          <w:rFonts w:ascii="Verdana" w:hAnsi="Verdana" w:cs="Verdana"/>
          <w:sz w:val="18"/>
          <w:szCs w:val="18"/>
        </w:rPr>
        <w:t>) zgłosi Zamawiającemu pisemnie gotowość do odbioru</w:t>
      </w:r>
      <w:r w:rsidR="00816B41">
        <w:rPr>
          <w:rFonts w:ascii="Verdana" w:hAnsi="Verdana" w:cs="Verdana"/>
          <w:sz w:val="18"/>
          <w:szCs w:val="18"/>
        </w:rPr>
        <w:t xml:space="preserve"> końcowego (wpisem do roboczego</w:t>
      </w:r>
      <w:r w:rsidRPr="00753980">
        <w:rPr>
          <w:rFonts w:ascii="Verdana" w:hAnsi="Verdana" w:cs="Verdana"/>
          <w:sz w:val="18"/>
          <w:szCs w:val="18"/>
        </w:rPr>
        <w:t xml:space="preserve"> dziennika budowy oraz odrębnym pismem złożonym w Zespole Obsługi Zadań (z siedzibą w Krakowie przy ul. Reymonta 7, budynek U-2 AGH, pok. 014), co najmniej na </w:t>
      </w:r>
      <w:r w:rsidR="00816B41" w:rsidRPr="00816B41">
        <w:rPr>
          <w:rFonts w:ascii="Verdana" w:hAnsi="Verdana"/>
          <w:sz w:val="18"/>
          <w:szCs w:val="18"/>
        </w:rPr>
        <w:t>7</w:t>
      </w:r>
      <w:r w:rsidRPr="00816B41">
        <w:rPr>
          <w:rFonts w:ascii="Verdana" w:hAnsi="Verdana" w:cs="Verdana"/>
          <w:sz w:val="18"/>
          <w:szCs w:val="18"/>
        </w:rPr>
        <w:t xml:space="preserve"> dni </w:t>
      </w:r>
      <w:r w:rsidRPr="00753980">
        <w:rPr>
          <w:rFonts w:ascii="Verdana" w:hAnsi="Verdana" w:cs="Verdana"/>
          <w:sz w:val="18"/>
          <w:szCs w:val="18"/>
        </w:rPr>
        <w:t>przed terminem określonym w §3 ust.</w:t>
      </w:r>
      <w:r w:rsidRPr="00753980">
        <w:rPr>
          <w:rFonts w:ascii="Verdana" w:hAnsi="Verdana"/>
          <w:sz w:val="18"/>
          <w:szCs w:val="18"/>
        </w:rPr>
        <w:t xml:space="preserve"> </w:t>
      </w:r>
      <w:r w:rsidRPr="00753980">
        <w:rPr>
          <w:rFonts w:ascii="Verdana" w:hAnsi="Verdana" w:cs="Verdana"/>
          <w:sz w:val="18"/>
          <w:szCs w:val="18"/>
        </w:rPr>
        <w:t>2</w:t>
      </w:r>
      <w:r w:rsidRPr="00753980">
        <w:rPr>
          <w:rFonts w:ascii="Verdana" w:hAnsi="Verdana"/>
          <w:sz w:val="18"/>
          <w:szCs w:val="18"/>
        </w:rPr>
        <w:t>.</w:t>
      </w:r>
      <w:r w:rsidRPr="00753980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</w:t>
      </w:r>
      <w:r w:rsidR="00816B41">
        <w:rPr>
          <w:rFonts w:ascii="Verdana" w:hAnsi="Verdana" w:cs="Verdana"/>
          <w:sz w:val="18"/>
          <w:szCs w:val="18"/>
        </w:rPr>
        <w:t>5</w:t>
      </w:r>
      <w:r w:rsidRPr="00816B41">
        <w:rPr>
          <w:rFonts w:ascii="Verdana" w:hAnsi="Verdana" w:cs="Verdana"/>
          <w:sz w:val="18"/>
          <w:szCs w:val="18"/>
        </w:rPr>
        <w:t xml:space="preserve"> dni roboczych</w:t>
      </w:r>
      <w:r w:rsidRPr="00753980">
        <w:rPr>
          <w:rFonts w:ascii="Verdana" w:hAnsi="Verdana" w:cs="Verdana"/>
          <w:sz w:val="18"/>
          <w:szCs w:val="18"/>
        </w:rPr>
        <w:t xml:space="preserve"> od daty dokonania zgłoszenia oznaczać będzie osiągnięcie przez Wykonawcę gotowości do odbioru w dacie pisemnego zgłoszenia. </w:t>
      </w:r>
    </w:p>
    <w:p w14:paraId="10147238" w14:textId="77777777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 xml:space="preserve">Zamawiający wyznaczy termin i rozpocznie odbiór końcowy przedmiotu Umowy w ciągu </w:t>
      </w:r>
      <w:r w:rsidRPr="00816B41">
        <w:rPr>
          <w:rFonts w:ascii="Verdana" w:hAnsi="Verdana" w:cs="Verdana"/>
          <w:sz w:val="18"/>
          <w:szCs w:val="18"/>
        </w:rPr>
        <w:t>5 dni roboczych od daty zawiadomienia go o osiągnięciu gotowości do odbioru końcowego</w:t>
      </w:r>
      <w:r w:rsidRPr="00753980">
        <w:rPr>
          <w:rFonts w:ascii="Verdana" w:hAnsi="Verdana" w:cs="Verdana"/>
          <w:sz w:val="18"/>
          <w:szCs w:val="18"/>
        </w:rPr>
        <w:t xml:space="preserve">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14:paraId="43DA454E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E6682B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113FF100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45CBC565" w14:textId="77777777"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lastRenderedPageBreak/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87C070D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2F7B26CD" w14:textId="5A7C6654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istotnych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36398FAB" w14:textId="77777777"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14:paraId="7C9EB3AE" w14:textId="716E7CEE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33E13CBA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7ADEAC95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14:paraId="5495E980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>
        <w:rPr>
          <w:rFonts w:ascii="Verdana" w:hAnsi="Verdana"/>
          <w:sz w:val="18"/>
          <w:szCs w:val="18"/>
        </w:rPr>
        <w:t>;</w:t>
      </w:r>
    </w:p>
    <w:p w14:paraId="512E48C0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26C1030D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7DF8D79F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609DD064" w14:textId="77777777"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0B89FAF9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7C78C301" w14:textId="77777777"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Istotnych Warunków Zamówienia lub są  wymagane przepisami prawa w zakresie przedmiotu niniejszej Umowy;</w:t>
      </w:r>
    </w:p>
    <w:p w14:paraId="27ED4C32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(Portable Document Format).</w:t>
      </w:r>
    </w:p>
    <w:p w14:paraId="119FA0D0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BA91398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0FB78278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1FC39945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08CCE17A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32E68381" w14:textId="0A82AC21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przedmiotu </w:t>
      </w:r>
      <w:r w:rsidR="008C44E5" w:rsidRPr="7F8D5596"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mowy </w:t>
      </w:r>
      <w:r w:rsidRPr="7F8D5596">
        <w:rPr>
          <w:rFonts w:ascii="Verdana" w:hAnsi="Verdana"/>
          <w:color w:val="000000" w:themeColor="text1"/>
          <w:sz w:val="18"/>
          <w:szCs w:val="18"/>
        </w:rPr>
        <w:t xml:space="preserve">przez okres nie krótszy niż 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36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/>
          <w:color w:val="000000" w:themeColor="text1"/>
          <w:sz w:val="18"/>
          <w:szCs w:val="18"/>
        </w:rPr>
        <w:t>miesięcy (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3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/>
          <w:color w:val="000000" w:themeColor="text1"/>
          <w:sz w:val="18"/>
          <w:szCs w:val="18"/>
        </w:rPr>
        <w:t>lat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>a</w:t>
      </w:r>
      <w:r w:rsidRPr="7F8D5596">
        <w:rPr>
          <w:rFonts w:ascii="Verdana" w:hAnsi="Verdana"/>
          <w:color w:val="000000" w:themeColor="text1"/>
          <w:sz w:val="18"/>
          <w:szCs w:val="18"/>
        </w:rPr>
        <w:t>)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.</w:t>
      </w:r>
      <w:r w:rsidR="776B68F3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Okres rękojmi rozpoczyna się z dniem końcowego odbioru przedmiotu umowy </w:t>
      </w:r>
      <w:r w:rsidR="001D77D5" w:rsidRPr="7F8D5596">
        <w:rPr>
          <w:rFonts w:ascii="Verdana" w:hAnsi="Verdana" w:cs="Times New Roman"/>
          <w:color w:val="000000" w:themeColor="text1"/>
          <w:sz w:val="18"/>
          <w:szCs w:val="18"/>
        </w:rPr>
        <w:t>rozumianego, jako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 data podpisania protokołu odbioru końcowego przedmiotu umowy.</w:t>
      </w:r>
    </w:p>
    <w:p w14:paraId="67789EF5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359D23DF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33FA301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 xml:space="preserve">Okres gwarancji dla naprawianego urządzenia, zespołu, elementu ulega wydłużeniu o czas </w:t>
      </w:r>
      <w:r w:rsidRPr="002E2CF0">
        <w:rPr>
          <w:rFonts w:ascii="Verdana" w:hAnsi="Verdana" w:cs="Verdana"/>
          <w:kern w:val="2"/>
          <w:sz w:val="18"/>
          <w:szCs w:val="18"/>
        </w:rPr>
        <w:lastRenderedPageBreak/>
        <w:t>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00B2CEA0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2E56223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07547A01" w14:textId="77777777"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01BA09C0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5350AC71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A3048E7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D7118F6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4398A6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E0979F7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F35511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77777777"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5EDDF0AD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naruszenie przepisów i zasad bezpieczeństwa określonych w BIOZ lub instrukcji BHP, Wykonawca zapłaci karę umowną w wysokości 500 zł, za każdy stwierdzony przez nadzór </w:t>
      </w:r>
      <w:r w:rsidRPr="0049684D">
        <w:rPr>
          <w:rFonts w:ascii="Verdana" w:hAnsi="Verdana"/>
          <w:kern w:val="2"/>
          <w:sz w:val="18"/>
          <w:szCs w:val="18"/>
        </w:rPr>
        <w:lastRenderedPageBreak/>
        <w:t>inwestorski lub Zamawiającego przypadek;</w:t>
      </w:r>
    </w:p>
    <w:p w14:paraId="7392BE17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14:paraId="5043CB0F" w14:textId="77777777"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064ED3D4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07459315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091CCEA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9CC49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77777777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D916697" w14:textId="77777777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537F28F" w14:textId="77777777"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45CBA533" w14:textId="14C56051" w:rsidR="009F62C2" w:rsidRPr="00C83C45" w:rsidRDefault="009F62C2" w:rsidP="00C83C4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</w:t>
      </w:r>
      <w:r w:rsidR="00C83C45"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25% całkowitego wynagrodzenia brutto określonego w §7 ust. 1</w:t>
      </w:r>
      <w:r w:rsid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</w:t>
      </w:r>
    </w:p>
    <w:p w14:paraId="53F9D3AA" w14:textId="77777777" w:rsidR="0097361C" w:rsidRPr="009F62C2" w:rsidRDefault="0097361C" w:rsidP="00C83C45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CD973C5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77777777"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6DFB9E20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70DF9E56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5EFED2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m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001768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. 2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z winy Wykonawcy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51544AD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CFAF34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77777777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7B67DFAB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44E871B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8D0723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42E36A0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FFB7D78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144A5D23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738610EB" w14:textId="77777777"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3EDAFD53" w14:textId="77777777"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6D29DB73" w14:textId="77777777"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263A7BD3" w14:textId="77777777" w:rsidR="0097361C" w:rsidRPr="00001768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214A4DCC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20C01FCE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</w:t>
      </w:r>
      <w:r w:rsidRPr="0069798B">
        <w:rPr>
          <w:rFonts w:ascii="Verdana" w:hAnsi="Verdana" w:cs="Arial"/>
          <w:sz w:val="18"/>
          <w:szCs w:val="18"/>
        </w:rPr>
        <w:lastRenderedPageBreak/>
        <w:t xml:space="preserve">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1CE0C572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637805D2" w14:textId="77777777" w:rsidR="00DC3587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24E330EE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BCA85F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2BB9FC0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41A8F6D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77777777" w:rsidR="0097361C" w:rsidRPr="006C044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739AD9DE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5D65049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3819CC82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EA0A8C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2D0E0D44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0A1FF661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65A4139A" w14:textId="77777777"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63F29E8" w14:textId="77777777"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408970CB" w14:textId="77777777"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1FAF601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47532018" w14:textId="77777777"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lastRenderedPageBreak/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1E2586D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3B8066DD" w14:textId="77777777"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4B72F04" w14:textId="77777777"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3B7B4B86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C3EAC2F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124D34B3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4D16A01B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6E10508C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A0FF5F2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630AD66" w14:textId="77777777"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5CA8A7C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62F9ADED" w14:textId="77777777"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1829076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BA226A1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7AD93B2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204FF1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DBF0D7D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B62F1B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F2C34E" w14:textId="1E58B983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80A4E5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9219836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96FEF7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194DBDC" w14:textId="77777777"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14:paraId="388AA2C9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14:paraId="769D0D3C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CB8F23" w14:textId="77777777"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4CD245A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1231BE67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F9957D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448750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4D32ABBB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……………………………………………..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36FEB5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A92C9B4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7FC39CEB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02A14AF9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2694681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2FBB68FA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30D1B7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023C3372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35D1355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527F5C7A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554FCB85" w14:textId="77777777"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54999874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6D1767B1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1806FDAC" w14:textId="7C464F31" w:rsidR="00B005D3" w:rsidRPr="003D79A0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3D79A0">
        <w:rPr>
          <w:rFonts w:ascii="Verdana" w:hAnsi="Verdana"/>
          <w:sz w:val="18"/>
          <w:szCs w:val="18"/>
        </w:rPr>
        <w:t>niezbędnych do zgodnego z prawem użytkowania elementów i urządzeń podlegających</w:t>
      </w:r>
      <w:r w:rsidR="003D79A0">
        <w:rPr>
          <w:rFonts w:ascii="Verdana" w:hAnsi="Verdana"/>
          <w:sz w:val="18"/>
          <w:szCs w:val="18"/>
        </w:rPr>
        <w:t xml:space="preserve"> uregulowaniu w polskim prawie</w:t>
      </w:r>
      <w:r w:rsidRPr="003D79A0">
        <w:rPr>
          <w:rFonts w:ascii="Verdana" w:hAnsi="Verdana"/>
          <w:sz w:val="18"/>
          <w:szCs w:val="18"/>
        </w:rPr>
        <w:t>,</w:t>
      </w:r>
    </w:p>
    <w:p w14:paraId="200AA2AD" w14:textId="601F7887" w:rsidR="00B005D3" w:rsidRPr="008958D6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</w:t>
      </w:r>
      <w:r w:rsidR="003D79A0">
        <w:rPr>
          <w:rFonts w:ascii="Verdana" w:hAnsi="Verdana"/>
          <w:sz w:val="18"/>
          <w:szCs w:val="18"/>
        </w:rPr>
        <w:t>cji) funkcjonalności i stanie</w:t>
      </w:r>
      <w:r w:rsidRPr="008958D6">
        <w:rPr>
          <w:rFonts w:ascii="Verdana" w:hAnsi="Verdana"/>
          <w:sz w:val="18"/>
          <w:szCs w:val="18"/>
        </w:rPr>
        <w:t>,</w:t>
      </w:r>
    </w:p>
    <w:p w14:paraId="75FD55BA" w14:textId="21FC5100" w:rsidR="00B005D3" w:rsidRPr="008958D6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C83C45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8958D6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14:paraId="5D7C3F93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o których mowa w lit. c).  </w:t>
      </w:r>
    </w:p>
    <w:p w14:paraId="5E46FD00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wad zagrażających bezpieczeństwu ludzi lub mienia lub wyłączających z eksploatacji budynek, jego część lub element Wykonawca-Gwarant w trybie natychmiastowym zabezpieczy miejsce wystąpienia wady i w czasie nie dłuższym </w:t>
      </w:r>
      <w:r w:rsidRPr="003D79A0">
        <w:rPr>
          <w:rFonts w:ascii="Verdana" w:hAnsi="Verdana"/>
          <w:sz w:val="18"/>
          <w:szCs w:val="18"/>
        </w:rPr>
        <w:t>niż 3 godziny od powiadomienia o wadzie telefonicznie lub e-mailem przystąpi do usuwania wady</w:t>
      </w:r>
      <w:r w:rsidRPr="00EC7C7C">
        <w:rPr>
          <w:rFonts w:ascii="Verdana" w:hAnsi="Verdana"/>
          <w:sz w:val="18"/>
          <w:szCs w:val="18"/>
        </w:rPr>
        <w:t xml:space="preserve"> i zakończy jej usuwanie w uzasadnionym technicznie terminie wyznaczonym przez Zamawiającego.</w:t>
      </w:r>
    </w:p>
    <w:p w14:paraId="7B012DB4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innych wad niż wymienione w lit. e) Wykonawca-Gwarant przystąpi do usuwania wady w czasie nie dłuższym niż </w:t>
      </w:r>
      <w:r w:rsidRPr="003D79A0">
        <w:rPr>
          <w:rFonts w:ascii="Verdana" w:hAnsi="Verdana"/>
          <w:sz w:val="18"/>
          <w:szCs w:val="18"/>
        </w:rPr>
        <w:t>48 godzin</w:t>
      </w:r>
      <w:r w:rsidRPr="00EC7C7C">
        <w:rPr>
          <w:rFonts w:ascii="Verdana" w:hAnsi="Verdana"/>
          <w:sz w:val="18"/>
          <w:szCs w:val="18"/>
        </w:rPr>
        <w:t xml:space="preserve"> od powiadomienia o wadzie (telefonicznie</w:t>
      </w:r>
      <w:r>
        <w:rPr>
          <w:rFonts w:ascii="Verdana" w:hAnsi="Verdana"/>
          <w:sz w:val="18"/>
          <w:szCs w:val="18"/>
        </w:rPr>
        <w:t xml:space="preserve"> lub</w:t>
      </w:r>
      <w:r w:rsidRPr="00EC7C7C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14:paraId="58049878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20E45C2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30D7AA69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1431F28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238601FE" w14:textId="04477069" w:rsidR="00B005D3" w:rsidRPr="003D79A0" w:rsidRDefault="00B005D3" w:rsidP="003D79A0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42DA80BA" w14:textId="2A7EF5B7"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0F3CABC7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5B08B5D1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16DEB4AB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0AD9C6F4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C2FE593" w14:textId="77777777"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5CBFF9E7" w14:textId="721070A4" w:rsidR="00B005D3" w:rsidRPr="00635F1E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lastRenderedPageBreak/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4B1F511A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5F9C3DC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023141B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1F3B1409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62C75D1" w14:textId="77777777" w:rsidR="00B005D3" w:rsidRPr="00D207A9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64355AD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C9891EE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14:paraId="1A965116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DF4E37C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4FB30F8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C0BBC2B" w14:textId="77777777"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73C6C874" w14:textId="77777777" w:rsidR="00B005D3" w:rsidRPr="00001768" w:rsidRDefault="00B005D3" w:rsidP="00B005D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p w14:paraId="1DA6542E" w14:textId="77777777" w:rsidR="00512D5F" w:rsidRPr="00001768" w:rsidRDefault="00512D5F" w:rsidP="00B005D3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D65950">
      <w:footerReference w:type="default" r:id="rId14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2C432E" w14:textId="77777777" w:rsidR="004F2772" w:rsidRDefault="004F2772" w:rsidP="00467FC3">
      <w:pPr>
        <w:spacing w:after="0" w:line="240" w:lineRule="auto"/>
      </w:pPr>
      <w:r>
        <w:separator/>
      </w:r>
    </w:p>
  </w:endnote>
  <w:endnote w:type="continuationSeparator" w:id="0">
    <w:p w14:paraId="6D8E75D5" w14:textId="77777777" w:rsidR="004F2772" w:rsidRDefault="004F2772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7BB963CD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DD41A5">
      <w:rPr>
        <w:color w:val="BFBFBF" w:themeColor="background1" w:themeShade="BF"/>
        <w:kern w:val="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77D07F" w14:textId="77777777" w:rsidR="004F2772" w:rsidRDefault="004F2772" w:rsidP="00467FC3">
      <w:pPr>
        <w:spacing w:after="0" w:line="240" w:lineRule="auto"/>
      </w:pPr>
      <w:r>
        <w:separator/>
      </w:r>
    </w:p>
  </w:footnote>
  <w:footnote w:type="continuationSeparator" w:id="0">
    <w:p w14:paraId="4CE26F87" w14:textId="77777777" w:rsidR="004F2772" w:rsidRDefault="004F2772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633C4D"/>
    <w:multiLevelType w:val="multilevel"/>
    <w:tmpl w:val="9086E62A"/>
    <w:numStyleLink w:val="Styldoumwv2"/>
  </w:abstractNum>
  <w:abstractNum w:abstractNumId="5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5DE97FCA"/>
    <w:multiLevelType w:val="multilevel"/>
    <w:tmpl w:val="9086E62A"/>
    <w:numStyleLink w:val="Styldoumwv2"/>
  </w:abstractNum>
  <w:abstractNum w:abstractNumId="55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71023914"/>
    <w:multiLevelType w:val="multilevel"/>
    <w:tmpl w:val="9086E62A"/>
    <w:numStyleLink w:val="Styldoumwv2"/>
  </w:abstractNum>
  <w:abstractNum w:abstractNumId="59" w15:restartNumberingAfterBreak="0">
    <w:nsid w:val="75A50E92"/>
    <w:multiLevelType w:val="multilevel"/>
    <w:tmpl w:val="9086E62A"/>
    <w:numStyleLink w:val="Styldoumwv2"/>
  </w:abstractNum>
  <w:abstractNum w:abstractNumId="60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1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3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</w:num>
  <w:num w:numId="6">
    <w:abstractNumId w:val="58"/>
  </w:num>
  <w:num w:numId="7">
    <w:abstractNumId w:val="34"/>
  </w:num>
  <w:num w:numId="8">
    <w:abstractNumId w:val="43"/>
    <w:lvlOverride w:ilvl="0"/>
  </w:num>
  <w:num w:numId="9">
    <w:abstractNumId w:val="35"/>
  </w:num>
  <w:num w:numId="10">
    <w:abstractNumId w:val="36"/>
  </w:num>
  <w:num w:numId="11">
    <w:abstractNumId w:val="42"/>
  </w:num>
  <w:num w:numId="12">
    <w:abstractNumId w:val="59"/>
  </w:num>
  <w:num w:numId="13">
    <w:abstractNumId w:val="39"/>
  </w:num>
  <w:num w:numId="14">
    <w:abstractNumId w:val="54"/>
    <w:lvlOverride w:ilvl="0"/>
  </w:num>
  <w:num w:numId="15">
    <w:abstractNumId w:val="47"/>
  </w:num>
  <w:num w:numId="16">
    <w:abstractNumId w:val="40"/>
  </w:num>
  <w:num w:numId="17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0"/>
  </w:num>
  <w:num w:numId="18">
    <w:abstractNumId w:val="61"/>
  </w:num>
  <w:num w:numId="19">
    <w:abstractNumId w:val="53"/>
  </w:num>
  <w:num w:numId="20">
    <w:abstractNumId w:val="57"/>
  </w:num>
  <w:num w:numId="21">
    <w:abstractNumId w:val="56"/>
  </w:num>
  <w:num w:numId="22">
    <w:abstractNumId w:val="46"/>
  </w:num>
  <w:num w:numId="23">
    <w:abstractNumId w:val="51"/>
  </w:num>
  <w:num w:numId="24">
    <w:abstractNumId w:val="37"/>
  </w:num>
  <w:num w:numId="25">
    <w:abstractNumId w:val="60"/>
  </w:num>
  <w:num w:numId="26">
    <w:abstractNumId w:val="63"/>
  </w:num>
  <w:num w:numId="27">
    <w:abstractNumId w:val="48"/>
  </w:num>
  <w:num w:numId="28">
    <w:abstractNumId w:val="52"/>
  </w:num>
  <w:num w:numId="29">
    <w:abstractNumId w:val="43"/>
    <w:lvlOverride w:ilvl="0"/>
  </w:num>
  <w:num w:numId="30">
    <w:abstractNumId w:val="49"/>
    <w:lvlOverride w:ilvl="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10C6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9A0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2772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288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133C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5BD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229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41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105B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2708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1B4078C-9362-4EEE-9571-03B24178986A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256DF35-2460-4737-A3C2-B216990A4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9382</Words>
  <Characters>56298</Characters>
  <Application>Microsoft Office Word</Application>
  <DocSecurity>0</DocSecurity>
  <Lines>469</Lines>
  <Paragraphs>131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Sylwia Lempart</cp:lastModifiedBy>
  <cp:revision>2</cp:revision>
  <cp:lastPrinted>2017-02-28T07:44:00Z</cp:lastPrinted>
  <dcterms:created xsi:type="dcterms:W3CDTF">2021-07-01T12:19:00Z</dcterms:created>
  <dcterms:modified xsi:type="dcterms:W3CDTF">2021-07-01T12:19:00Z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