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C9486" w14:textId="23C02F5D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F7928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02DF712E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829BC9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2F7928">
        <w:rPr>
          <w:rFonts w:ascii="Times New Roman" w:eastAsia="Times New Roman" w:hAnsi="Times New Roman"/>
          <w:b/>
          <w:lang w:eastAsia="pl-PL"/>
        </w:rPr>
        <w:t>47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/2021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77777777" w:rsidR="00E27ABB" w:rsidRDefault="00BC22C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C22CA">
        <w:rPr>
          <w:rFonts w:ascii="Times New Roman" w:eastAsia="Times New Roman" w:hAnsi="Times New Roman"/>
          <w:b/>
          <w:lang w:eastAsia="pl-PL"/>
        </w:rPr>
        <w:t>Dostawa gazów medycznych i technicznych wraz z dzierżawą butli zbiornika na tlen ciekły medyczny do Szpitala Wojewódzkiego w Poznaniu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71470C" w14:textId="77777777" w:rsidR="001C24B3" w:rsidRDefault="001C24B3" w:rsidP="00025386">
      <w:pPr>
        <w:spacing w:after="0" w:line="240" w:lineRule="auto"/>
      </w:pPr>
      <w:r>
        <w:separator/>
      </w:r>
    </w:p>
  </w:endnote>
  <w:endnote w:type="continuationSeparator" w:id="0">
    <w:p w14:paraId="4AC8134B" w14:textId="77777777" w:rsidR="001C24B3" w:rsidRDefault="001C24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6B0E1" w14:textId="77777777" w:rsidR="001C24B3" w:rsidRDefault="001C24B3" w:rsidP="00025386">
      <w:pPr>
        <w:spacing w:after="0" w:line="240" w:lineRule="auto"/>
      </w:pPr>
      <w:r>
        <w:separator/>
      </w:r>
    </w:p>
  </w:footnote>
  <w:footnote w:type="continuationSeparator" w:id="0">
    <w:p w14:paraId="52482D31" w14:textId="77777777" w:rsidR="001C24B3" w:rsidRDefault="001C24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dcterms:created xsi:type="dcterms:W3CDTF">2021-02-19T11:58:00Z</dcterms:created>
  <dcterms:modified xsi:type="dcterms:W3CDTF">2021-07-08T08:51:00Z</dcterms:modified>
</cp:coreProperties>
</file>