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097B27" w:rsidRPr="00097B27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097B27" w:rsidRPr="00097B27">
        <w:rPr>
          <w:rFonts w:ascii="Tahoma" w:eastAsia="Calibri" w:hAnsi="Tahoma" w:cs="Tahoma"/>
          <w:b/>
          <w:sz w:val="18"/>
          <w:szCs w:val="18"/>
          <w:lang w:eastAsia="en-US"/>
        </w:rPr>
        <w:t>NZ/38/U/P/AC/2021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097B27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097B27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097B27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097B27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097B27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097B27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097B27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097B27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240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097B27" w:rsidRPr="00097B27">
        <w:rPr>
          <w:rFonts w:ascii="Tahoma" w:hAnsi="Tahoma" w:cs="Tahoma"/>
          <w:b/>
          <w:sz w:val="18"/>
          <w:szCs w:val="18"/>
        </w:rPr>
        <w:t>Opracowanie dokumentacji projektowej dla zadania dotyczącego rozbudowy i przebudowy Szpitalnego Oddziału Ratunkowego Szpitala Powiatowego w Limanowej wraz z uzyskaniem pozwolenia na budowę.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 publicznych (</w:t>
      </w:r>
      <w:proofErr w:type="spellStart"/>
      <w:r>
        <w:rPr>
          <w:rFonts w:ascii="Tahoma" w:hAnsi="Tahoma" w:cs="Tahoma"/>
          <w:sz w:val="18"/>
          <w:szCs w:val="18"/>
        </w:rPr>
        <w:t>t.j</w:t>
      </w:r>
      <w:proofErr w:type="spellEnd"/>
      <w:r>
        <w:rPr>
          <w:rFonts w:ascii="Tahoma" w:hAnsi="Tahoma" w:cs="Tahoma"/>
          <w:sz w:val="18"/>
          <w:szCs w:val="18"/>
        </w:rPr>
        <w:t xml:space="preserve">. Dz. U. z 2019 r. poz. 2019 ze zm.),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z postępowania o których mowa w:</w:t>
      </w:r>
    </w:p>
    <w:p w:rsidR="0030798D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a)</w:t>
      </w:r>
      <w:r>
        <w:rPr>
          <w:rFonts w:ascii="Tahoma" w:hAnsi="Tahoma" w:cs="Tahoma"/>
          <w:sz w:val="18"/>
          <w:szCs w:val="18"/>
        </w:rPr>
        <w:tab/>
        <w:t xml:space="preserve">art. 108 ust. 1 </w:t>
      </w:r>
      <w:r w:rsidR="00FE4B1C" w:rsidRPr="00FE4B1C">
        <w:rPr>
          <w:rFonts w:ascii="Tahoma" w:hAnsi="Tahoma" w:cs="Tahoma"/>
          <w:sz w:val="18"/>
          <w:szCs w:val="18"/>
        </w:rPr>
        <w:t>ustawy Prawo zamówień publicznych,</w:t>
      </w:r>
    </w:p>
    <w:p w:rsidR="007801CC" w:rsidRDefault="0030798D" w:rsidP="0030798D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b)</w:t>
      </w:r>
      <w:r>
        <w:rPr>
          <w:rFonts w:ascii="Tahoma" w:hAnsi="Tahoma" w:cs="Tahoma"/>
          <w:sz w:val="18"/>
          <w:szCs w:val="18"/>
        </w:rPr>
        <w:tab/>
        <w:t>art. 109</w:t>
      </w:r>
      <w:r w:rsidR="007801CC">
        <w:rPr>
          <w:rFonts w:ascii="Tahoma" w:hAnsi="Tahoma" w:cs="Tahoma"/>
          <w:sz w:val="18"/>
          <w:szCs w:val="18"/>
        </w:rPr>
        <w:t xml:space="preserve"> ust. 1 pkt 4 </w:t>
      </w:r>
      <w:r w:rsidR="00FE4B1C" w:rsidRPr="00FE4B1C">
        <w:rPr>
          <w:rFonts w:ascii="Tahoma" w:hAnsi="Tahoma" w:cs="Tahoma"/>
          <w:sz w:val="18"/>
          <w:szCs w:val="18"/>
        </w:rPr>
        <w:t>ustawy Prawo zamówień publicznych,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  <w:bookmarkStart w:id="0" w:name="_GoBack"/>
      <w:bookmarkEnd w:id="0"/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2A4" w:rsidRDefault="00D202A4" w:rsidP="007801CC">
      <w:pPr>
        <w:spacing w:after="0" w:line="240" w:lineRule="auto"/>
      </w:pPr>
      <w:r>
        <w:separator/>
      </w:r>
    </w:p>
  </w:endnote>
  <w:endnote w:type="continuationSeparator" w:id="0">
    <w:p w:rsidR="00D202A4" w:rsidRDefault="00D202A4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B27" w:rsidRDefault="00097B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B27" w:rsidRDefault="00097B2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B27" w:rsidRDefault="00097B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2A4" w:rsidRDefault="00D202A4" w:rsidP="007801CC">
      <w:pPr>
        <w:spacing w:after="0" w:line="240" w:lineRule="auto"/>
      </w:pPr>
      <w:r>
        <w:separator/>
      </w:r>
    </w:p>
  </w:footnote>
  <w:footnote w:type="continuationSeparator" w:id="0">
    <w:p w:rsidR="00D202A4" w:rsidRDefault="00D202A4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B27" w:rsidRDefault="00097B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B27" w:rsidRDefault="00097B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B27" w:rsidRDefault="00097B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2A4"/>
    <w:rsid w:val="00097B27"/>
    <w:rsid w:val="0030798D"/>
    <w:rsid w:val="00397D1F"/>
    <w:rsid w:val="007801CC"/>
    <w:rsid w:val="009B4448"/>
    <w:rsid w:val="00A0542C"/>
    <w:rsid w:val="00C60D53"/>
    <w:rsid w:val="00D202A4"/>
    <w:rsid w:val="00FE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887912-F34D-4B00-BCD6-27A9F247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97B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7B2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7B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B27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4</cp:revision>
  <dcterms:created xsi:type="dcterms:W3CDTF">2021-07-22T05:52:00Z</dcterms:created>
  <dcterms:modified xsi:type="dcterms:W3CDTF">2021-07-22T06:08:00Z</dcterms:modified>
</cp:coreProperties>
</file>