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3DCF7" w14:textId="1114ED5B" w:rsidR="00814629" w:rsidRPr="002379C9" w:rsidRDefault="002379C9" w:rsidP="00236CE2">
      <w:pPr>
        <w:pStyle w:val="Nagwek1"/>
        <w:spacing w:line="360" w:lineRule="auto"/>
        <w:rPr>
          <w:rFonts w:ascii="Arial" w:eastAsia="Times New Roman" w:hAnsi="Arial" w:cs="Arial"/>
          <w:sz w:val="22"/>
          <w:szCs w:val="22"/>
        </w:rPr>
      </w:pPr>
      <w:bookmarkStart w:id="0" w:name="_GoBack"/>
      <w:bookmarkEnd w:id="0"/>
      <w:r w:rsidRPr="002379C9">
        <w:rPr>
          <w:rFonts w:ascii="Arial" w:eastAsia="Times New Roman" w:hAnsi="Arial" w:cs="Arial"/>
          <w:sz w:val="22"/>
          <w:szCs w:val="22"/>
        </w:rPr>
        <w:t>Zał</w:t>
      </w:r>
      <w:r>
        <w:rPr>
          <w:rFonts w:ascii="Arial" w:eastAsia="Times New Roman" w:hAnsi="Arial" w:cs="Arial"/>
          <w:sz w:val="22"/>
          <w:szCs w:val="22"/>
        </w:rPr>
        <w:t>.</w:t>
      </w:r>
      <w:r w:rsidRPr="002379C9">
        <w:rPr>
          <w:rFonts w:ascii="Arial" w:eastAsia="Times New Roman" w:hAnsi="Arial" w:cs="Arial"/>
          <w:sz w:val="22"/>
          <w:szCs w:val="22"/>
        </w:rPr>
        <w:t xml:space="preserve"> nr 1 do wniosku ZP  na w</w:t>
      </w:r>
      <w:r w:rsidR="00893077" w:rsidRPr="002379C9">
        <w:rPr>
          <w:rFonts w:ascii="Arial" w:eastAsia="Times New Roman" w:hAnsi="Arial" w:cs="Arial"/>
          <w:sz w:val="22"/>
          <w:szCs w:val="22"/>
        </w:rPr>
        <w:t>ykonanie</w:t>
      </w:r>
      <w:r w:rsidRPr="002379C9">
        <w:rPr>
          <w:rFonts w:ascii="Arial" w:eastAsia="Times New Roman" w:hAnsi="Arial" w:cs="Arial"/>
          <w:sz w:val="22"/>
          <w:szCs w:val="22"/>
        </w:rPr>
        <w:t>, dostawę</w:t>
      </w:r>
      <w:r w:rsidR="00236CE2" w:rsidRPr="002379C9">
        <w:rPr>
          <w:rFonts w:ascii="Arial" w:eastAsia="Times New Roman" w:hAnsi="Arial" w:cs="Arial"/>
          <w:sz w:val="22"/>
          <w:szCs w:val="22"/>
        </w:rPr>
        <w:t xml:space="preserve"> i montaż 33</w:t>
      </w:r>
      <w:r w:rsidR="00893077" w:rsidRPr="002379C9">
        <w:rPr>
          <w:rFonts w:ascii="Arial" w:eastAsia="Times New Roman" w:hAnsi="Arial" w:cs="Arial"/>
          <w:sz w:val="22"/>
          <w:szCs w:val="22"/>
        </w:rPr>
        <w:t xml:space="preserve"> planów </w:t>
      </w:r>
      <w:proofErr w:type="spellStart"/>
      <w:r w:rsidR="00893077" w:rsidRPr="002379C9">
        <w:rPr>
          <w:rFonts w:ascii="Arial" w:eastAsia="Times New Roman" w:hAnsi="Arial" w:cs="Arial"/>
          <w:sz w:val="22"/>
          <w:szCs w:val="22"/>
        </w:rPr>
        <w:t>tyflograficznych</w:t>
      </w:r>
      <w:proofErr w:type="spellEnd"/>
      <w:r w:rsidR="00893077" w:rsidRPr="002379C9">
        <w:rPr>
          <w:rFonts w:ascii="Arial" w:eastAsia="Times New Roman" w:hAnsi="Arial" w:cs="Arial"/>
          <w:sz w:val="22"/>
          <w:szCs w:val="22"/>
        </w:rPr>
        <w:t xml:space="preserve"> </w:t>
      </w:r>
    </w:p>
    <w:p w14:paraId="1D63DCF9" w14:textId="351BB3C4" w:rsidR="00814629" w:rsidRPr="002379C9" w:rsidRDefault="00236CE2" w:rsidP="00236CE2">
      <w:pP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Specyfikacja zamówienia</w:t>
      </w:r>
      <w:r w:rsidR="00893077" w:rsidRPr="002379C9">
        <w:rPr>
          <w:rFonts w:ascii="Arial" w:eastAsia="Times New Roman" w:hAnsi="Arial" w:cs="Arial"/>
          <w:sz w:val="22"/>
          <w:szCs w:val="22"/>
        </w:rPr>
        <w:t>:</w:t>
      </w:r>
    </w:p>
    <w:p w14:paraId="1D63DCFA" w14:textId="03490E20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Opracowanie projektu graficznego i dotykowego 33 </w:t>
      </w:r>
      <w:r w:rsidRPr="002379C9">
        <w:rPr>
          <w:rFonts w:ascii="Arial" w:eastAsia="Times New Roman" w:hAnsi="Arial" w:cs="Arial"/>
          <w:sz w:val="22"/>
          <w:szCs w:val="22"/>
        </w:rPr>
        <w:t xml:space="preserve">planów </w:t>
      </w:r>
      <w:proofErr w:type="spellStart"/>
      <w:r w:rsidR="00236CE2" w:rsidRPr="002379C9">
        <w:rPr>
          <w:rFonts w:ascii="Arial" w:eastAsia="Times New Roman" w:hAnsi="Arial" w:cs="Arial"/>
          <w:sz w:val="22"/>
          <w:szCs w:val="22"/>
        </w:rPr>
        <w:t>tyflograficznych</w:t>
      </w:r>
      <w:proofErr w:type="spellEnd"/>
      <w:r w:rsidRPr="002379C9">
        <w:rPr>
          <w:rFonts w:ascii="Arial" w:eastAsia="Times New Roman" w:hAnsi="Arial" w:cs="Arial"/>
          <w:sz w:val="22"/>
          <w:szCs w:val="22"/>
        </w:rPr>
        <w:t xml:space="preserve">, zwanych </w:t>
      </w:r>
      <w:proofErr w:type="spellStart"/>
      <w:r w:rsidRPr="002379C9">
        <w:rPr>
          <w:rFonts w:ascii="Arial" w:eastAsia="Times New Roman" w:hAnsi="Arial" w:cs="Arial"/>
          <w:sz w:val="22"/>
          <w:szCs w:val="22"/>
        </w:rPr>
        <w:t>tyfloplanami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1D63DCFB" w14:textId="76BD0EA4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muszą odzwierciedlać przestrzeń danej kondygnacji oraz ich najistotniejsze elementy w formie wypukłej, w wysokości wyczuwalnej dla osób niewidomych.</w:t>
      </w:r>
    </w:p>
    <w:p w14:paraId="4DE7A283" w14:textId="5252C43B" w:rsidR="008F43EF" w:rsidRPr="002379C9" w:rsidRDefault="008F43EF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Jeśli jedna kondygnacja różni się poziomami do 1 metra</w:t>
      </w:r>
      <w:r w:rsidR="001F5BA0">
        <w:rPr>
          <w:rFonts w:ascii="Arial" w:eastAsia="Times New Roman" w:hAnsi="Arial" w:cs="Arial"/>
          <w:color w:val="000000"/>
          <w:sz w:val="22"/>
          <w:szCs w:val="22"/>
        </w:rPr>
        <w:t>,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plan ma tę różnicę wiernie odzwierciedlać w sposób jednoznacznie odczytywalny.</w:t>
      </w:r>
    </w:p>
    <w:p w14:paraId="1D63DCFC" w14:textId="0C34DCE3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Rozmiar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tyfloplanów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Pr="002379C9">
        <w:rPr>
          <w:rFonts w:ascii="Arial" w:eastAsia="Times New Roman" w:hAnsi="Arial" w:cs="Arial"/>
          <w:sz w:val="22"/>
          <w:szCs w:val="22"/>
        </w:rPr>
        <w:t xml:space="preserve">- </w:t>
      </w:r>
      <w:r w:rsidR="00236CE2" w:rsidRPr="002379C9">
        <w:rPr>
          <w:rFonts w:ascii="Arial" w:eastAsia="Times New Roman" w:hAnsi="Arial" w:cs="Arial"/>
          <w:sz w:val="22"/>
          <w:szCs w:val="22"/>
        </w:rPr>
        <w:t>format</w:t>
      </w:r>
      <w:r w:rsidRPr="002379C9">
        <w:rPr>
          <w:rFonts w:ascii="Arial" w:eastAsia="Times New Roman" w:hAnsi="Arial" w:cs="Arial"/>
          <w:sz w:val="22"/>
          <w:szCs w:val="22"/>
        </w:rPr>
        <w:t xml:space="preserve">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A2</w:t>
      </w:r>
      <w:r w:rsidRPr="002379C9">
        <w:rPr>
          <w:rFonts w:ascii="Arial" w:eastAsia="Times New Roman" w:hAnsi="Arial" w:cs="Arial"/>
          <w:sz w:val="22"/>
          <w:szCs w:val="22"/>
        </w:rPr>
        <w:t xml:space="preserve">. W wyjątkowych sytuacjach, ze względu </w:t>
      </w:r>
      <w:r w:rsidR="0053113C" w:rsidRPr="002379C9">
        <w:rPr>
          <w:rFonts w:ascii="Arial" w:eastAsia="Times New Roman" w:hAnsi="Arial" w:cs="Arial"/>
          <w:sz w:val="22"/>
          <w:szCs w:val="22"/>
        </w:rPr>
        <w:t xml:space="preserve">na </w:t>
      </w:r>
      <w:r w:rsidRPr="002379C9">
        <w:rPr>
          <w:rFonts w:ascii="Arial" w:eastAsia="Times New Roman" w:hAnsi="Arial" w:cs="Arial"/>
          <w:sz w:val="22"/>
          <w:szCs w:val="22"/>
        </w:rPr>
        <w:t>poziom skomplikowania planu budynku, dopuszcza się zwiększenie planu do wymiaru B2.</w:t>
      </w:r>
    </w:p>
    <w:p w14:paraId="1D63DCFD" w14:textId="50F217F9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W przypadku dużego skomplikowania kondygnacji, dopuszcza się stosowanie uproszczeń na planach tak, aby zapewnić odpowiedni poziom czytelności.</w:t>
      </w:r>
    </w:p>
    <w:p w14:paraId="728E8A50" w14:textId="361BB9C6" w:rsidR="008F43EF" w:rsidRPr="002379C9" w:rsidRDefault="008F43EF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Obiekty takie jak portiernie, lady w szatniach mają być jednoznacznie rozpoznawalne dotykowo</w:t>
      </w:r>
      <w:r w:rsidR="00D83A78" w:rsidRPr="002379C9">
        <w:rPr>
          <w:rFonts w:ascii="Arial" w:eastAsia="Times New Roman" w:hAnsi="Arial" w:cs="Arial"/>
          <w:sz w:val="22"/>
          <w:szCs w:val="22"/>
        </w:rPr>
        <w:t xml:space="preserve"> przez zastosowanie faktury odróżniającej się od zwykłego muru,, ale jednocześnie mającej jego znamiona (zbliżone wymiary – wysokość i szerokość).</w:t>
      </w:r>
    </w:p>
    <w:p w14:paraId="541C2B58" w14:textId="14CB69FB" w:rsidR="008F43EF" w:rsidRPr="002379C9" w:rsidRDefault="008F43EF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Biegi schodów w dół i w górę mają być jednoznacznie rozróżnialne.</w:t>
      </w:r>
      <w:r w:rsidR="00A0590C" w:rsidRPr="002379C9">
        <w:rPr>
          <w:rFonts w:ascii="Arial" w:eastAsia="Times New Roman" w:hAnsi="Arial" w:cs="Arial"/>
          <w:sz w:val="22"/>
          <w:szCs w:val="22"/>
        </w:rPr>
        <w:t xml:space="preserve"> Ma być też odzwierciedlony faktyczny kierunek schodów</w:t>
      </w:r>
      <w:r w:rsidR="003A294D" w:rsidRPr="002379C9">
        <w:rPr>
          <w:rFonts w:ascii="Arial" w:eastAsia="Times New Roman" w:hAnsi="Arial" w:cs="Arial"/>
          <w:sz w:val="22"/>
          <w:szCs w:val="22"/>
        </w:rPr>
        <w:t>, np. z północy na południe w dół, a z południa na północ w górę.</w:t>
      </w:r>
      <w:r w:rsidR="00904C23" w:rsidRPr="002379C9">
        <w:rPr>
          <w:rFonts w:ascii="Arial" w:eastAsia="Times New Roman" w:hAnsi="Arial" w:cs="Arial"/>
          <w:sz w:val="22"/>
          <w:szCs w:val="22"/>
        </w:rPr>
        <w:t xml:space="preserve"> Najlepiej by schody były przedstawione na </w:t>
      </w:r>
      <w:proofErr w:type="spellStart"/>
      <w:r w:rsidR="00904C23" w:rsidRPr="002379C9">
        <w:rPr>
          <w:rFonts w:ascii="Arial" w:eastAsia="Times New Roman" w:hAnsi="Arial" w:cs="Arial"/>
          <w:sz w:val="22"/>
          <w:szCs w:val="22"/>
        </w:rPr>
        <w:t>tyfloplanie</w:t>
      </w:r>
      <w:proofErr w:type="spellEnd"/>
      <w:r w:rsidR="00904C23" w:rsidRPr="002379C9">
        <w:rPr>
          <w:rFonts w:ascii="Arial" w:eastAsia="Times New Roman" w:hAnsi="Arial" w:cs="Arial"/>
          <w:sz w:val="22"/>
          <w:szCs w:val="22"/>
        </w:rPr>
        <w:t xml:space="preserve"> jako ich miniatura.</w:t>
      </w:r>
    </w:p>
    <w:p w14:paraId="40CD0713" w14:textId="2489E816" w:rsidR="008F43EF" w:rsidRPr="002379C9" w:rsidRDefault="001F5BA0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Pochylnie dla osób poruszających się na wózkach</w:t>
      </w:r>
      <w:r w:rsidR="008F43EF" w:rsidRPr="002379C9">
        <w:rPr>
          <w:rFonts w:ascii="Arial" w:eastAsia="Times New Roman" w:hAnsi="Arial" w:cs="Arial"/>
          <w:sz w:val="22"/>
          <w:szCs w:val="22"/>
        </w:rPr>
        <w:t xml:space="preserve"> mają być jednoznacznie rozróżnialne dotykowo.</w:t>
      </w:r>
      <w:r w:rsidR="0053113C" w:rsidRPr="002379C9">
        <w:rPr>
          <w:rFonts w:ascii="Arial" w:eastAsia="Times New Roman" w:hAnsi="Arial" w:cs="Arial"/>
          <w:sz w:val="22"/>
          <w:szCs w:val="22"/>
        </w:rPr>
        <w:t xml:space="preserve"> Najlepiej by na planie była miniaturka po</w:t>
      </w:r>
      <w:r>
        <w:rPr>
          <w:rFonts w:ascii="Arial" w:eastAsia="Times New Roman" w:hAnsi="Arial" w:cs="Arial"/>
          <w:sz w:val="22"/>
          <w:szCs w:val="22"/>
        </w:rPr>
        <w:t>chylni</w:t>
      </w:r>
      <w:r w:rsidR="0053113C" w:rsidRPr="002379C9">
        <w:rPr>
          <w:rFonts w:ascii="Arial" w:eastAsia="Times New Roman" w:hAnsi="Arial" w:cs="Arial"/>
          <w:sz w:val="22"/>
          <w:szCs w:val="22"/>
        </w:rPr>
        <w:t>.</w:t>
      </w:r>
      <w:r w:rsidR="003A294D" w:rsidRPr="002379C9">
        <w:rPr>
          <w:rFonts w:ascii="Arial" w:eastAsia="Times New Roman" w:hAnsi="Arial" w:cs="Arial"/>
          <w:sz w:val="22"/>
          <w:szCs w:val="22"/>
        </w:rPr>
        <w:t xml:space="preserve"> Jeśli jest ona w strukturze schodów</w:t>
      </w:r>
      <w:r>
        <w:rPr>
          <w:rFonts w:ascii="Arial" w:eastAsia="Times New Roman" w:hAnsi="Arial" w:cs="Arial"/>
          <w:sz w:val="22"/>
          <w:szCs w:val="22"/>
        </w:rPr>
        <w:t>, wówczas</w:t>
      </w:r>
      <w:r w:rsidR="003A294D" w:rsidRPr="002379C9">
        <w:rPr>
          <w:rFonts w:ascii="Arial" w:eastAsia="Times New Roman" w:hAnsi="Arial" w:cs="Arial"/>
          <w:sz w:val="22"/>
          <w:szCs w:val="22"/>
        </w:rPr>
        <w:t xml:space="preserve"> powinna być na planie </w:t>
      </w:r>
      <w:r w:rsidR="00D83A78" w:rsidRPr="002379C9">
        <w:rPr>
          <w:rFonts w:ascii="Arial" w:eastAsia="Times New Roman" w:hAnsi="Arial" w:cs="Arial"/>
          <w:sz w:val="22"/>
          <w:szCs w:val="22"/>
        </w:rPr>
        <w:t xml:space="preserve">wkomponowana </w:t>
      </w:r>
      <w:r w:rsidR="003A294D" w:rsidRPr="002379C9">
        <w:rPr>
          <w:rFonts w:ascii="Arial" w:eastAsia="Times New Roman" w:hAnsi="Arial" w:cs="Arial"/>
          <w:sz w:val="22"/>
          <w:szCs w:val="22"/>
        </w:rPr>
        <w:t>również w struktur</w:t>
      </w:r>
      <w:r w:rsidR="00D83A78" w:rsidRPr="002379C9">
        <w:rPr>
          <w:rFonts w:ascii="Arial" w:eastAsia="Times New Roman" w:hAnsi="Arial" w:cs="Arial"/>
          <w:sz w:val="22"/>
          <w:szCs w:val="22"/>
        </w:rPr>
        <w:t>ę</w:t>
      </w:r>
      <w:r w:rsidR="003A294D" w:rsidRPr="002379C9">
        <w:rPr>
          <w:rFonts w:ascii="Arial" w:eastAsia="Times New Roman" w:hAnsi="Arial" w:cs="Arial"/>
          <w:sz w:val="22"/>
          <w:szCs w:val="22"/>
        </w:rPr>
        <w:t xml:space="preserve"> schodów.</w:t>
      </w:r>
    </w:p>
    <w:p w14:paraId="1D63DCFE" w14:textId="50C732F9" w:rsidR="00814629" w:rsidRPr="002379C9" w:rsidRDefault="0072732F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Projekty</w:t>
      </w:r>
      <w:r w:rsidR="00893077" w:rsidRPr="002379C9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</w:rPr>
        <w:t>tyfloplanów</w:t>
      </w:r>
      <w:proofErr w:type="spellEnd"/>
      <w:r>
        <w:rPr>
          <w:rFonts w:ascii="Arial" w:eastAsia="Times New Roman" w:hAnsi="Arial" w:cs="Arial"/>
          <w:sz w:val="22"/>
          <w:szCs w:val="22"/>
        </w:rPr>
        <w:t>, które będą dostarczone zamawiającemu,</w:t>
      </w:r>
      <w:r w:rsidR="00893077" w:rsidRPr="002379C9">
        <w:rPr>
          <w:rFonts w:ascii="Arial" w:eastAsia="Times New Roman" w:hAnsi="Arial" w:cs="Arial"/>
          <w:sz w:val="22"/>
          <w:szCs w:val="22"/>
        </w:rPr>
        <w:t xml:space="preserve"> zostaną przekazane</w:t>
      </w:r>
      <w:r>
        <w:rPr>
          <w:rFonts w:ascii="Arial" w:eastAsia="Times New Roman" w:hAnsi="Arial" w:cs="Arial"/>
          <w:sz w:val="22"/>
          <w:szCs w:val="22"/>
        </w:rPr>
        <w:t xml:space="preserve"> </w:t>
      </w:r>
      <w:r w:rsidR="00CA624D">
        <w:rPr>
          <w:rFonts w:ascii="Arial" w:eastAsia="Times New Roman" w:hAnsi="Arial" w:cs="Arial"/>
          <w:sz w:val="22"/>
          <w:szCs w:val="22"/>
        </w:rPr>
        <w:t>również w formie elektronicznej, gotowej do wykorzystania w drukarce 3d</w:t>
      </w:r>
      <w:r w:rsidR="00893077" w:rsidRPr="002379C9">
        <w:rPr>
          <w:rFonts w:ascii="Arial" w:eastAsia="Times New Roman" w:hAnsi="Arial" w:cs="Arial"/>
          <w:sz w:val="22"/>
          <w:szCs w:val="22"/>
        </w:rPr>
        <w:t>.</w:t>
      </w:r>
    </w:p>
    <w:p w14:paraId="214DAB45" w14:textId="66F895C3" w:rsidR="00B51284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Plany będą wykonane</w:t>
      </w:r>
      <w:r w:rsidR="00EE48BC">
        <w:rPr>
          <w:rFonts w:ascii="Arial" w:eastAsia="Times New Roman" w:hAnsi="Arial" w:cs="Arial"/>
          <w:sz w:val="22"/>
          <w:szCs w:val="22"/>
        </w:rPr>
        <w:t xml:space="preserve"> za pomocą technologii druku 3D, będą </w:t>
      </w:r>
      <w:r w:rsidRPr="002379C9">
        <w:rPr>
          <w:rFonts w:ascii="Arial" w:eastAsia="Times New Roman" w:hAnsi="Arial" w:cs="Arial"/>
          <w:sz w:val="22"/>
          <w:szCs w:val="22"/>
        </w:rPr>
        <w:t>przeznaczone wyłącznie do użytku wewnątrz pomieszczeń, w których temperatura nie przekracza 45°C.</w:t>
      </w:r>
    </w:p>
    <w:p w14:paraId="1D63DCFF" w14:textId="1635DC4E" w:rsidR="00814629" w:rsidRPr="002379C9" w:rsidRDefault="00B51284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Kolory mają być kontrastowe. Najlepiej by były to kolory czarny i żółty, w taki sposób, aby powierzchnie były czarne a </w:t>
      </w:r>
      <w:r w:rsidR="00A0590C" w:rsidRPr="002379C9">
        <w:rPr>
          <w:rFonts w:ascii="Arial" w:eastAsia="Times New Roman" w:hAnsi="Arial" w:cs="Arial"/>
          <w:sz w:val="22"/>
          <w:szCs w:val="22"/>
        </w:rPr>
        <w:t xml:space="preserve">napisy, </w:t>
      </w:r>
      <w:r w:rsidRPr="002379C9">
        <w:rPr>
          <w:rFonts w:ascii="Arial" w:eastAsia="Times New Roman" w:hAnsi="Arial" w:cs="Arial"/>
          <w:sz w:val="22"/>
          <w:szCs w:val="22"/>
        </w:rPr>
        <w:t>symbole</w:t>
      </w:r>
      <w:r w:rsidR="003A294D" w:rsidRPr="002379C9">
        <w:rPr>
          <w:rFonts w:ascii="Arial" w:eastAsia="Times New Roman" w:hAnsi="Arial" w:cs="Arial"/>
          <w:sz w:val="22"/>
          <w:szCs w:val="22"/>
        </w:rPr>
        <w:t xml:space="preserve">, elementy architektury, </w:t>
      </w:r>
      <w:r w:rsidRPr="002379C9">
        <w:rPr>
          <w:rFonts w:ascii="Arial" w:eastAsia="Times New Roman" w:hAnsi="Arial" w:cs="Arial"/>
          <w:sz w:val="22"/>
          <w:szCs w:val="22"/>
        </w:rPr>
        <w:t>i linie oznaczające mury żółte.</w:t>
      </w:r>
    </w:p>
    <w:p w14:paraId="1D63DD00" w14:textId="180D79D0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Minimum 70% powierzchni planu ma stanowić przedstawiany obszar, reszta miejsca może być zajęta przez legendę.  W </w:t>
      </w:r>
      <w:r w:rsidRPr="002379C9">
        <w:rPr>
          <w:rFonts w:ascii="Arial" w:eastAsia="Times New Roman" w:hAnsi="Arial" w:cs="Arial"/>
          <w:sz w:val="22"/>
          <w:szCs w:val="22"/>
        </w:rPr>
        <w:t>przypadku planu o dużym stopniu skomplikowania</w:t>
      </w:r>
      <w:r w:rsidR="00D83A78" w:rsidRPr="002379C9">
        <w:rPr>
          <w:rFonts w:ascii="Arial" w:eastAsia="Times New Roman" w:hAnsi="Arial" w:cs="Arial"/>
          <w:sz w:val="22"/>
          <w:szCs w:val="22"/>
        </w:rPr>
        <w:t>, po zaakceptowaniu przez zamawiającego</w:t>
      </w:r>
      <w:r w:rsidRPr="002379C9">
        <w:rPr>
          <w:rFonts w:ascii="Arial" w:eastAsia="Times New Roman" w:hAnsi="Arial" w:cs="Arial"/>
          <w:sz w:val="22"/>
          <w:szCs w:val="22"/>
        </w:rPr>
        <w:t>, legenda może zająć 50% całości.</w:t>
      </w:r>
    </w:p>
    <w:p w14:paraId="1D63DD01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Na planie każde pomieszczenie ma być opisane w brajlu – całą nazwą</w:t>
      </w:r>
      <w:r w:rsidRPr="002379C9">
        <w:rPr>
          <w:rFonts w:ascii="Arial" w:eastAsia="Times New Roman" w:hAnsi="Arial" w:cs="Arial"/>
          <w:sz w:val="22"/>
          <w:szCs w:val="22"/>
        </w:rPr>
        <w:t xml:space="preserve"> lub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numerem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lastRenderedPageBreak/>
        <w:t>pomieszczenia bądź skrótem wyjaśnionym w legendzie.</w:t>
      </w:r>
    </w:p>
    <w:p w14:paraId="1D63DD02" w14:textId="59B6C578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Mają być pokazane w sposób wyczuwalny dotykiem wejścia/drzwi do pomieszczeń</w:t>
      </w:r>
      <w:r w:rsidR="008F43EF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z uwzględnieniem kierunku otwierania się drzwi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1D63DD03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Linie na planie – odzwierciedlające ściany wewnętrzne –w przekroju poprzecznym powinny mieć kształt prostokąta dłuższym bokiem przylegającego do powierzchni planu. Boki tego prostokąta powinny mieć wymiary pomiędzy: dłuższy</w:t>
      </w:r>
      <w:r w:rsidRPr="002379C9">
        <w:rPr>
          <w:rFonts w:ascii="Arial" w:eastAsia="Times New Roman" w:hAnsi="Arial" w:cs="Arial"/>
          <w:sz w:val="22"/>
          <w:szCs w:val="22"/>
        </w:rPr>
        <w:t xml:space="preserve"> 1,5mm a 2,5mm i krótszy 1mm a 1,5mm.</w:t>
      </w:r>
    </w:p>
    <w:p w14:paraId="1D63DD04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Linie na planie - odzwierciedlające ściany zewnętrzne budynku - w przekroju poprzecznym powinny mieć kształt prostokąta dłuższym bokiem przylegającego do powierzchni planu. Boki tego prostokąta powinny mieć wymiary pomiędzy: dłuższy 4mm a 5mm i krótszy 3mm a 4mm.</w:t>
      </w:r>
    </w:p>
    <w:p w14:paraId="1D63DD05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Plan przedstawiać będzie wnętrze budynku wraz z zaznaczonymi wejściami do budynku odrębnym symbolem. </w:t>
      </w:r>
    </w:p>
    <w:p w14:paraId="1D63DD06" w14:textId="750C0AD1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Ze względu na charakterystykę procesu FDM/FFF, plany </w:t>
      </w:r>
      <w:r w:rsidR="008F43EF" w:rsidRPr="002379C9">
        <w:rPr>
          <w:rFonts w:ascii="Arial" w:eastAsia="Times New Roman" w:hAnsi="Arial" w:cs="Arial"/>
          <w:sz w:val="22"/>
          <w:szCs w:val="22"/>
        </w:rPr>
        <w:t>mogą</w:t>
      </w:r>
      <w:r w:rsidRPr="002379C9">
        <w:rPr>
          <w:rFonts w:ascii="Arial" w:eastAsia="Times New Roman" w:hAnsi="Arial" w:cs="Arial"/>
          <w:sz w:val="22"/>
          <w:szCs w:val="22"/>
        </w:rPr>
        <w:t xml:space="preserve"> </w:t>
      </w:r>
      <w:r w:rsidR="008F43EF" w:rsidRPr="002379C9">
        <w:rPr>
          <w:rFonts w:ascii="Arial" w:eastAsia="Times New Roman" w:hAnsi="Arial" w:cs="Arial"/>
          <w:sz w:val="22"/>
          <w:szCs w:val="22"/>
        </w:rPr>
        <w:t xml:space="preserve">być </w:t>
      </w:r>
      <w:r w:rsidRPr="002379C9">
        <w:rPr>
          <w:rFonts w:ascii="Arial" w:eastAsia="Times New Roman" w:hAnsi="Arial" w:cs="Arial"/>
          <w:sz w:val="22"/>
          <w:szCs w:val="22"/>
        </w:rPr>
        <w:t xml:space="preserve">podzielone na części o maksymalnym rozmiarze 300x300mm. Gotowy plan będzie się składał z minimum 4 części. Linia łączenia części będzie przeprowadzona tak, aby w jak najmniejszym stopniu ingerowała w czytelność mapy. </w:t>
      </w:r>
    </w:p>
    <w:p w14:paraId="6A07F673" w14:textId="31310981" w:rsidR="00DA1E55" w:rsidRPr="002379C9" w:rsidRDefault="00DA1E55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Sposób wykonania i użyte materiały muszą zapewnić </w:t>
      </w:r>
      <w:r w:rsidR="00904C23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planom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wysoką trwałość i odporność na odbarwienia</w:t>
      </w:r>
      <w:r w:rsidR="00904C23" w:rsidRPr="002379C9">
        <w:rPr>
          <w:rFonts w:ascii="Arial" w:eastAsia="Times New Roman" w:hAnsi="Arial" w:cs="Arial"/>
          <w:color w:val="000000"/>
          <w:sz w:val="22"/>
          <w:szCs w:val="22"/>
        </w:rPr>
        <w:t>, ścieralność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i odkształcenia.</w:t>
      </w:r>
    </w:p>
    <w:p w14:paraId="1D63DD07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Sposób montażu planu do postumentu umożliwi późniejszą wymianę części planu, dzięki czemu możliwa będzie aktualizacja planu w przypadku zmian w budynku.</w:t>
      </w:r>
    </w:p>
    <w:p w14:paraId="1D63DD09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 musi zawierać co najmniej:</w:t>
      </w:r>
    </w:p>
    <w:p w14:paraId="1D63DD0A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Dwukolorowy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schemat funkcjonalno-przestrzenny.</w:t>
      </w:r>
    </w:p>
    <w:p w14:paraId="1D63DD0B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Opisy w alfabecie Braille'a zgodnie z parametrami czcionki Marburg Medium.</w:t>
      </w:r>
    </w:p>
    <w:p w14:paraId="1D63DD0C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Legendę opisującą wszystkie wykorzystane symbole</w:t>
      </w:r>
      <w:r w:rsidRPr="002379C9">
        <w:rPr>
          <w:rFonts w:ascii="Arial" w:eastAsia="Times New Roman" w:hAnsi="Arial" w:cs="Arial"/>
          <w:sz w:val="22"/>
          <w:szCs w:val="22"/>
        </w:rPr>
        <w:t>.</w:t>
      </w:r>
    </w:p>
    <w:p w14:paraId="1D63DD0D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Zastosowana kontrastowa kolorystyka na planach musi czytelnie przedstawiać przestrzenie zamknięte obiektów</w:t>
      </w:r>
      <w:r w:rsidRPr="002379C9">
        <w:rPr>
          <w:rFonts w:ascii="Arial" w:eastAsia="Times New Roman" w:hAnsi="Arial" w:cs="Arial"/>
          <w:sz w:val="22"/>
          <w:szCs w:val="22"/>
        </w:rPr>
        <w:t>.</w:t>
      </w:r>
    </w:p>
    <w:p w14:paraId="1D63DD0E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Kolorystyka musi być czytelna dla osób słabowidzących. Ściany oddzielające pomieszczenia w sposób kontrastowy powinny być widoczne na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tyfloplanie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1D63DD0F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Wykonawca, dzięki swojemu doświadczeniu, powinien wyjść z najlepszymi dla Zamawiającego rozwiązaniami.</w:t>
      </w:r>
    </w:p>
    <w:p w14:paraId="1D63DD10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Zabezpieczenie po spodniej stronie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tyfloplanu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miejsca o wymiarze 13 cm x 6 cm na implementację urządzenia naprowadzającego kompatybilnego z posiadanym przez Uniwersytet systemem nawigacji dźwiękowej. Przyklejenie urządzenia naprowadzającego na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nie może spowodować utraty gwarancji na tenże.</w:t>
      </w:r>
    </w:p>
    <w:p w14:paraId="1D63DD11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Montaż planów:</w:t>
      </w:r>
    </w:p>
    <w:p w14:paraId="1D63DD12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M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ontaż </w:t>
      </w:r>
      <w:r w:rsidRPr="002379C9">
        <w:rPr>
          <w:rFonts w:ascii="Arial" w:eastAsia="Times New Roman" w:hAnsi="Arial" w:cs="Arial"/>
          <w:sz w:val="22"/>
          <w:szCs w:val="22"/>
        </w:rPr>
        <w:t>na postumencie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w taki sposób, by najniżej położona część planu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lastRenderedPageBreak/>
        <w:t xml:space="preserve">znajdowała się pomiędzy 85cm a 90cm nad podłożem, </w:t>
      </w:r>
    </w:p>
    <w:p w14:paraId="1D63DD13" w14:textId="38798361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postument, na którym montowany będzie plan powinien być </w:t>
      </w:r>
      <w:r w:rsidRPr="002379C9">
        <w:rPr>
          <w:rFonts w:ascii="Arial" w:eastAsia="Times New Roman" w:hAnsi="Arial" w:cs="Arial"/>
          <w:sz w:val="22"/>
          <w:szCs w:val="22"/>
        </w:rPr>
        <w:t>wykonany z drewna</w:t>
      </w:r>
      <w:r w:rsidR="00DB38C0" w:rsidRPr="002379C9">
        <w:rPr>
          <w:rFonts w:ascii="Arial" w:eastAsia="Times New Roman" w:hAnsi="Arial" w:cs="Arial"/>
          <w:sz w:val="22"/>
          <w:szCs w:val="22"/>
        </w:rPr>
        <w:t xml:space="preserve"> lub</w:t>
      </w:r>
      <w:r w:rsidRPr="002379C9">
        <w:rPr>
          <w:rFonts w:ascii="Arial" w:eastAsia="Times New Roman" w:hAnsi="Arial" w:cs="Arial"/>
          <w:sz w:val="22"/>
          <w:szCs w:val="22"/>
        </w:rPr>
        <w:t xml:space="preserve"> materiału drewnopochodnego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Skonstruowany ma być w sposób dający stabilność konstrukcji, najlepiej stojący na 4 nogach umiejscowionych na narożnikach </w:t>
      </w:r>
      <w:proofErr w:type="spellStart"/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>tyfloplanu</w:t>
      </w:r>
      <w:proofErr w:type="spellEnd"/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ustawionych pod kontem prostym do podłoża lub 3 desek/płyt okalających przestrzeń pod </w:t>
      </w:r>
      <w:proofErr w:type="spellStart"/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>tyfloplanem</w:t>
      </w:r>
      <w:proofErr w:type="spellEnd"/>
      <w:r w:rsidR="00146FAD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z każdej strony prócz frontowej</w:t>
      </w:r>
    </w:p>
    <w:p w14:paraId="1D63DD14" w14:textId="77777777" w:rsidR="00814629" w:rsidRPr="002379C9" w:rsidRDefault="00893077" w:rsidP="00236CE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wewnątrz budynków mają być pod k</w:t>
      </w:r>
      <w:r w:rsidRPr="002379C9">
        <w:rPr>
          <w:rFonts w:ascii="Arial" w:eastAsia="Times New Roman" w:hAnsi="Arial" w:cs="Arial"/>
          <w:sz w:val="22"/>
          <w:szCs w:val="22"/>
        </w:rPr>
        <w:t>ą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tem pomiędzy 30 a 45 stopni do podłoża</w:t>
      </w:r>
    </w:p>
    <w:p w14:paraId="1D63DD15" w14:textId="7505978E" w:rsidR="00814629" w:rsidRPr="002379C9" w:rsidRDefault="00236CE2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Wykonawca musi uwzględnić, że Zamawiający docelowo na planie w przyszłości zainstaluje znaczniki </w:t>
      </w:r>
      <w:r w:rsidR="00904C23" w:rsidRPr="002379C9">
        <w:rPr>
          <w:rFonts w:ascii="Arial" w:eastAsia="Times New Roman" w:hAnsi="Arial" w:cs="Arial"/>
          <w:color w:val="000000"/>
          <w:sz w:val="22"/>
          <w:szCs w:val="22"/>
        </w:rPr>
        <w:t>dźwiękowe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ułatwiające orientację przestrzenną oraz odnalezienie planu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tyflograficznego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przez osobę z niepełnosprawnością wzrok</w:t>
      </w:r>
      <w:r w:rsidR="00A0590C" w:rsidRPr="002379C9">
        <w:rPr>
          <w:rFonts w:ascii="Arial" w:eastAsia="Times New Roman" w:hAnsi="Arial" w:cs="Arial"/>
          <w:color w:val="000000"/>
          <w:sz w:val="22"/>
          <w:szCs w:val="22"/>
        </w:rPr>
        <w:t>u.</w:t>
      </w:r>
    </w:p>
    <w:p w14:paraId="1D63DD16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Grubość planów powinna zapewniać prawidłowe użytkowanie i jego trwałość. Wykonawca powinien przedstawić próbkę Zamawiającemu przed wyborem tworzywa i jego grubości w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tyfloplanie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1D63DD17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Opisy brajlowskie dla niewidomych wykonane powinny być w standardzie zapisu Marburg Medium.</w:t>
      </w:r>
    </w:p>
    <w:p w14:paraId="1D63DD18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Opisy czarnodrukowe dla słabowidzących powinny być wykonane w czcionce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bezszeryfowej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(np. Arial CE) o rozmiarze około 18 punktów w wersji polskiej. Rozmiar czcionki powinien być dostosowany do informacji zamieszczonych na planszy.</w:t>
      </w:r>
    </w:p>
    <w:p w14:paraId="1D63DD19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powinny być wykonane zgodnie z obowiązującymi zasadami wykonywania planów dla niewidomych i słabowidzących. Zakres informacji przekazywanej na planach musi być zaakceptowany przez zespół konsultacyjny powołany przez Zamawiającego do oceny jakości elementów przystosowania przestrzeni.</w:t>
      </w:r>
    </w:p>
    <w:p w14:paraId="1D63DD1A" w14:textId="77777777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będą zainstalowane w miejscach wskazanych przez zamawiającego.</w:t>
      </w:r>
    </w:p>
    <w:p w14:paraId="1D63DD1B" w14:textId="4AA9EF98" w:rsidR="00814629" w:rsidRPr="002379C9" w:rsidRDefault="00893077" w:rsidP="00236CE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Na planie ma być zaznaczone miejsce </w:t>
      </w:r>
      <w:r w:rsidR="000B672F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jego 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>instalacji</w:t>
      </w:r>
      <w:r w:rsidR="000B672F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, a </w:t>
      </w:r>
      <w:r w:rsidR="00236CE2" w:rsidRPr="002379C9">
        <w:rPr>
          <w:rFonts w:ascii="Arial" w:eastAsia="Times New Roman" w:hAnsi="Arial" w:cs="Arial"/>
          <w:color w:val="000000"/>
          <w:sz w:val="22"/>
          <w:szCs w:val="22"/>
        </w:rPr>
        <w:t>symbol</w:t>
      </w:r>
      <w:r w:rsidR="000B672F"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to pokazujący ma uwzględniać w którą stronę jest zwrócona osoba oglądająca </w:t>
      </w:r>
      <w:proofErr w:type="spellStart"/>
      <w:r w:rsidR="000B672F" w:rsidRPr="002379C9">
        <w:rPr>
          <w:rFonts w:ascii="Arial" w:eastAsia="Times New Roman" w:hAnsi="Arial" w:cs="Arial"/>
          <w:color w:val="000000"/>
          <w:sz w:val="22"/>
          <w:szCs w:val="22"/>
        </w:rPr>
        <w:t>tyfloplan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>.</w:t>
      </w:r>
    </w:p>
    <w:p w14:paraId="2F75329C" w14:textId="49420AC4" w:rsidR="00A0590C" w:rsidRPr="002379C9" w:rsidRDefault="000B672F" w:rsidP="00A0590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>Plany mają być odporne na środki czyszczące.</w:t>
      </w:r>
    </w:p>
    <w:p w14:paraId="34E45760" w14:textId="69FF8536" w:rsidR="00DA1E55" w:rsidRPr="00EE48BC" w:rsidRDefault="00A0590C" w:rsidP="00EE48B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Dostawca, wraz z </w:t>
      </w:r>
      <w:proofErr w:type="spellStart"/>
      <w:r w:rsidRPr="002379C9">
        <w:rPr>
          <w:rFonts w:ascii="Arial" w:eastAsia="Times New Roman" w:hAnsi="Arial" w:cs="Arial"/>
          <w:sz w:val="22"/>
          <w:szCs w:val="22"/>
        </w:rPr>
        <w:t>tyfloplanami</w:t>
      </w:r>
      <w:proofErr w:type="spellEnd"/>
      <w:r w:rsidRPr="002379C9">
        <w:rPr>
          <w:rFonts w:ascii="Arial" w:eastAsia="Times New Roman" w:hAnsi="Arial" w:cs="Arial"/>
          <w:sz w:val="22"/>
          <w:szCs w:val="22"/>
        </w:rPr>
        <w:t xml:space="preserve">, dostarczy listę środków, na które </w:t>
      </w:r>
      <w:proofErr w:type="spellStart"/>
      <w:r w:rsidRPr="002379C9">
        <w:rPr>
          <w:rFonts w:ascii="Arial" w:eastAsia="Times New Roman" w:hAnsi="Arial" w:cs="Arial"/>
          <w:sz w:val="22"/>
          <w:szCs w:val="22"/>
        </w:rPr>
        <w:t>tyfloplany</w:t>
      </w:r>
      <w:proofErr w:type="spellEnd"/>
      <w:r w:rsidRPr="002379C9">
        <w:rPr>
          <w:rFonts w:ascii="Arial" w:eastAsia="Times New Roman" w:hAnsi="Arial" w:cs="Arial"/>
          <w:sz w:val="22"/>
          <w:szCs w:val="22"/>
        </w:rPr>
        <w:t xml:space="preserve"> nie są odporne.</w:t>
      </w:r>
      <w:r w:rsidR="00E81DFF" w:rsidRPr="002379C9">
        <w:rPr>
          <w:rFonts w:ascii="Arial" w:eastAsia="Times New Roman" w:hAnsi="Arial" w:cs="Arial"/>
          <w:sz w:val="22"/>
          <w:szCs w:val="22"/>
        </w:rPr>
        <w:t xml:space="preserve"> Lista ta nie powinna jednak zawierać składników powszechnie stosowanych środków czyszczących.</w:t>
      </w:r>
    </w:p>
    <w:p w14:paraId="438D84B8" w14:textId="77777777" w:rsidR="00236CE2" w:rsidRPr="002379C9" w:rsidRDefault="00236CE2" w:rsidP="0023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rPr>
          <w:rFonts w:ascii="Arial" w:eastAsia="Times New Roman" w:hAnsi="Arial" w:cs="Arial"/>
          <w:sz w:val="22"/>
          <w:szCs w:val="22"/>
        </w:rPr>
      </w:pPr>
    </w:p>
    <w:p w14:paraId="1D63DD1D" w14:textId="77777777" w:rsidR="00814629" w:rsidRPr="002379C9" w:rsidRDefault="00893077" w:rsidP="00236CE2">
      <w:pPr>
        <w:pStyle w:val="Nagwek2"/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Etapy prac:</w:t>
      </w:r>
    </w:p>
    <w:p w14:paraId="1D63DD1E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Prace podzielone będą na trzy etapy:</w:t>
      </w:r>
    </w:p>
    <w:p w14:paraId="1D63DD1F" w14:textId="77777777" w:rsidR="00814629" w:rsidRPr="002379C9" w:rsidRDefault="00893077" w:rsidP="00236C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koncepcyjny - 60 dni</w:t>
      </w:r>
    </w:p>
    <w:p w14:paraId="1D63DD20" w14:textId="77777777" w:rsidR="00814629" w:rsidRPr="002379C9" w:rsidRDefault="00893077" w:rsidP="00236C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wykonawczy - 60 dni</w:t>
      </w:r>
    </w:p>
    <w:p w14:paraId="1D63DD21" w14:textId="77777777" w:rsidR="00814629" w:rsidRPr="002379C9" w:rsidRDefault="00893077" w:rsidP="00236CE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montażu - 15 dni</w:t>
      </w:r>
    </w:p>
    <w:p w14:paraId="1D63DD22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Czas przewidziany na etap koncepcyjny rozpoczyna się od momentu przekazania wszystkich planów budynków oraz określenia miejsca umieszczenia planów wewnątrz budynków.</w:t>
      </w:r>
    </w:p>
    <w:p w14:paraId="1D63DD23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koncepcyjny obejmuje wykonanie projektów planów we współpracy z zespołem konsultacyjnym.</w:t>
      </w:r>
    </w:p>
    <w:p w14:paraId="1D63DD24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Propozycje planów zostaną wykonane na papierze puchnącym oraz przesłane do Zamawiającego na koszt Wykonawcy. Na każdy plan przewiduje się maksymalnie jedną papierową propozycję.</w:t>
      </w:r>
    </w:p>
    <w:p w14:paraId="1D63DD25" w14:textId="32D3AF0F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Przygotowanie graficznych projektów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</w:t>
      </w:r>
      <w:r w:rsidR="00E81DFF" w:rsidRPr="002379C9">
        <w:rPr>
          <w:rFonts w:ascii="Arial" w:eastAsia="Times New Roman" w:hAnsi="Arial" w:cs="Arial"/>
          <w:color w:val="000000"/>
          <w:sz w:val="22"/>
          <w:szCs w:val="22"/>
        </w:rPr>
        <w:t>planów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wraz z opisami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Braillowskimi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w języku polskim, w ścisłej współpracy z Zamawiającym. Czas jaki Zamawiający rezerwuję na etap przygotowania projektów to maksimum </w:t>
      </w:r>
      <w:r w:rsidRPr="002379C9">
        <w:rPr>
          <w:rFonts w:ascii="Arial" w:eastAsia="Times New Roman" w:hAnsi="Arial" w:cs="Arial"/>
          <w:sz w:val="22"/>
          <w:szCs w:val="22"/>
        </w:rPr>
        <w:t>60</w:t>
      </w: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dni. Na każde przesłane propozycje projektów, Zamawiający ma 4 dni a Wykonawca ma 3 dni robocze na ustosunkowanie się do nich, naniesienie zmian i przesłanie kolejnych propozycji.</w:t>
      </w:r>
    </w:p>
    <w:p w14:paraId="1D63DD26" w14:textId="77777777" w:rsidR="00814629" w:rsidRPr="002379C9" w:rsidRDefault="00893077" w:rsidP="00236CE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Zamawiający dostarczy rzuty kondygnacji budynków, które mają być na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tyfloplanach</w:t>
      </w:r>
      <w:proofErr w:type="spellEnd"/>
    </w:p>
    <w:p w14:paraId="1D63DD27" w14:textId="77777777" w:rsidR="00814629" w:rsidRPr="002379C9" w:rsidRDefault="00893077" w:rsidP="00236CE2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Wykonawca powinien odbyć min. 3 wizje lokalne, celem zapoznania się z przestrzenią i oszacowania co i w jaki sposób na </w:t>
      </w:r>
      <w:proofErr w:type="spellStart"/>
      <w:r w:rsidRPr="002379C9">
        <w:rPr>
          <w:rFonts w:ascii="Arial" w:eastAsia="Times New Roman" w:hAnsi="Arial" w:cs="Arial"/>
          <w:color w:val="000000"/>
          <w:sz w:val="22"/>
          <w:szCs w:val="22"/>
        </w:rPr>
        <w:t>tyfloplanach</w:t>
      </w:r>
      <w:proofErr w:type="spellEnd"/>
      <w:r w:rsidRPr="002379C9">
        <w:rPr>
          <w:rFonts w:ascii="Arial" w:eastAsia="Times New Roman" w:hAnsi="Arial" w:cs="Arial"/>
          <w:color w:val="000000"/>
          <w:sz w:val="22"/>
          <w:szCs w:val="22"/>
        </w:rPr>
        <w:t xml:space="preserve"> przedstawić</w:t>
      </w:r>
    </w:p>
    <w:p w14:paraId="1D63DD28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Przed przystąpieniem do etapu wykonawczego, Wykonawca wykona jeden prototyp wybranego przez siebie planu,  który zostanie przekazany Zamawiającemu do akceptacji Zamawiającego zarówno pod względem poprawności zapisów Braille'a oraz poprawności redagowania i adaptowania </w:t>
      </w:r>
      <w:proofErr w:type="spellStart"/>
      <w:r w:rsidRPr="002379C9">
        <w:rPr>
          <w:rFonts w:ascii="Arial" w:eastAsia="Times New Roman" w:hAnsi="Arial" w:cs="Arial"/>
          <w:sz w:val="22"/>
          <w:szCs w:val="22"/>
        </w:rPr>
        <w:t>tyflografiki</w:t>
      </w:r>
      <w:proofErr w:type="spellEnd"/>
      <w:r w:rsidRPr="002379C9">
        <w:rPr>
          <w:rFonts w:ascii="Arial" w:eastAsia="Times New Roman" w:hAnsi="Arial" w:cs="Arial"/>
          <w:sz w:val="22"/>
          <w:szCs w:val="22"/>
        </w:rPr>
        <w:t>. Wersje ostateczne wszystkich planów zostaną wykonane na podstawie zaakceptowanego prototypu. Prototyp zostanie wykonany w docelowej technologii.</w:t>
      </w:r>
    </w:p>
    <w:p w14:paraId="1D63DD29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wykonawczy obejmuje produkcję planów oraz postumentów. Etap wykonawczy rozpocznie się od chwili zaakceptowania wszystkich planów.</w:t>
      </w:r>
    </w:p>
    <w:p w14:paraId="1D63DD2A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Po końcowej akceptacji planów, Zamawiający nie ma możliwości nanoszenia zmian na plany. Rozpoczęcie etapu wykonawczego zamyka możliwość ingerencji w projekt planów. </w:t>
      </w:r>
    </w:p>
    <w:p w14:paraId="1D63DD2C" w14:textId="77777777" w:rsidR="00814629" w:rsidRPr="002379C9" w:rsidRDefault="00893077" w:rsidP="00236CE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>Etap montażu obejmuje wstawienie gotowych planów w miejsce określone przez Zamawiającego w etapie koncepcyjnym. Na etapie montażowym nie ma możliwości zmiany miejsca położenia planu.</w:t>
      </w:r>
    </w:p>
    <w:p w14:paraId="3AC41750" w14:textId="40141B95" w:rsidR="002379C9" w:rsidRPr="002379C9" w:rsidRDefault="00893077" w:rsidP="002379C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Times New Roman" w:hAnsi="Arial" w:cs="Arial"/>
          <w:sz w:val="22"/>
          <w:szCs w:val="22"/>
        </w:rPr>
      </w:pPr>
      <w:r w:rsidRPr="002379C9">
        <w:rPr>
          <w:rFonts w:ascii="Arial" w:eastAsia="Times New Roman" w:hAnsi="Arial" w:cs="Arial"/>
          <w:sz w:val="22"/>
          <w:szCs w:val="22"/>
        </w:rPr>
        <w:t xml:space="preserve">Etap montażu rozpoczyna się niezwłocznie po zakończeniu produkcji wszystkich planów. </w:t>
      </w:r>
    </w:p>
    <w:sectPr w:rsidR="002379C9" w:rsidRPr="002379C9">
      <w:pgSz w:w="11909" w:h="16834"/>
      <w:pgMar w:top="1440" w:right="1440" w:bottom="1440" w:left="1440" w:header="0" w:footer="3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0509F"/>
    <w:multiLevelType w:val="multilevel"/>
    <w:tmpl w:val="531A745A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203E1E21"/>
    <w:multiLevelType w:val="multilevel"/>
    <w:tmpl w:val="324AAA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11E97"/>
    <w:multiLevelType w:val="multilevel"/>
    <w:tmpl w:val="81E0D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629"/>
    <w:rsid w:val="000B672F"/>
    <w:rsid w:val="00146FAD"/>
    <w:rsid w:val="001C31F4"/>
    <w:rsid w:val="001F5BA0"/>
    <w:rsid w:val="00236CE2"/>
    <w:rsid w:val="002379C9"/>
    <w:rsid w:val="003A294D"/>
    <w:rsid w:val="0053113C"/>
    <w:rsid w:val="006078BD"/>
    <w:rsid w:val="0072732F"/>
    <w:rsid w:val="00814629"/>
    <w:rsid w:val="00893077"/>
    <w:rsid w:val="008F43EF"/>
    <w:rsid w:val="00904C23"/>
    <w:rsid w:val="00925958"/>
    <w:rsid w:val="00A0590C"/>
    <w:rsid w:val="00B23582"/>
    <w:rsid w:val="00B51284"/>
    <w:rsid w:val="00CA624D"/>
    <w:rsid w:val="00D31228"/>
    <w:rsid w:val="00D83A78"/>
    <w:rsid w:val="00DA1E55"/>
    <w:rsid w:val="00DB38C0"/>
    <w:rsid w:val="00E81DFF"/>
    <w:rsid w:val="00EE48BC"/>
    <w:rsid w:val="00F2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3DCF7"/>
  <w15:docId w15:val="{44C1E62F-944C-4E08-9D82-C0A104D6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E75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6C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6C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6C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6C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6C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36CE2"/>
    <w:pPr>
      <w:widowControl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C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1258</Words>
  <Characters>7551</Characters>
  <Application>Microsoft Office Word</Application>
  <DocSecurity>4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Arleta Czerniak</cp:lastModifiedBy>
  <cp:revision>2</cp:revision>
  <cp:lastPrinted>2021-06-28T11:14:00Z</cp:lastPrinted>
  <dcterms:created xsi:type="dcterms:W3CDTF">2021-06-28T11:14:00Z</dcterms:created>
  <dcterms:modified xsi:type="dcterms:W3CDTF">2021-06-28T11:14:00Z</dcterms:modified>
</cp:coreProperties>
</file>