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FD169" w14:textId="77777777" w:rsidR="00FB7F50" w:rsidRPr="002245BE" w:rsidRDefault="0033548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3548A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33548A">
        <w:rPr>
          <w:sz w:val="22"/>
          <w:szCs w:val="22"/>
        </w:rPr>
        <w:t>2021-07-29</w:t>
      </w:r>
    </w:p>
    <w:p w14:paraId="1221A41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FA15622" w14:textId="77777777" w:rsidR="0033548A" w:rsidRPr="0033548A" w:rsidRDefault="0033548A" w:rsidP="00FB7F50">
      <w:pPr>
        <w:spacing w:after="40"/>
        <w:rPr>
          <w:b/>
          <w:bCs/>
          <w:sz w:val="22"/>
          <w:szCs w:val="22"/>
        </w:rPr>
      </w:pPr>
      <w:r w:rsidRPr="0033548A">
        <w:rPr>
          <w:b/>
          <w:bCs/>
          <w:sz w:val="22"/>
          <w:szCs w:val="22"/>
        </w:rPr>
        <w:t>Szpital Wojewódzki w Poznaniu</w:t>
      </w:r>
    </w:p>
    <w:p w14:paraId="5B722447" w14:textId="77777777" w:rsidR="00FB7F50" w:rsidRPr="002245BE" w:rsidRDefault="0033548A" w:rsidP="00FB7F50">
      <w:pPr>
        <w:spacing w:after="40"/>
        <w:rPr>
          <w:b/>
          <w:bCs/>
          <w:sz w:val="22"/>
          <w:szCs w:val="22"/>
        </w:rPr>
      </w:pPr>
      <w:r w:rsidRPr="0033548A">
        <w:rPr>
          <w:b/>
          <w:bCs/>
          <w:sz w:val="22"/>
          <w:szCs w:val="22"/>
        </w:rPr>
        <w:t>Dział Zamówień Publicznych</w:t>
      </w:r>
    </w:p>
    <w:p w14:paraId="44E68E09" w14:textId="12A4EE1B" w:rsidR="00FB7F50" w:rsidRPr="002245BE" w:rsidRDefault="000A081F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3548A" w:rsidRPr="0033548A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33548A" w:rsidRPr="0033548A">
        <w:rPr>
          <w:sz w:val="22"/>
          <w:szCs w:val="22"/>
        </w:rPr>
        <w:t>7/19</w:t>
      </w:r>
    </w:p>
    <w:p w14:paraId="5BE3CBBB" w14:textId="77777777" w:rsidR="00FB7F50" w:rsidRPr="002245BE" w:rsidRDefault="0033548A" w:rsidP="00FB7F50">
      <w:pPr>
        <w:rPr>
          <w:sz w:val="22"/>
          <w:szCs w:val="22"/>
        </w:rPr>
      </w:pPr>
      <w:r w:rsidRPr="0033548A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33548A">
        <w:rPr>
          <w:sz w:val="22"/>
          <w:szCs w:val="22"/>
        </w:rPr>
        <w:t>Poznań</w:t>
      </w:r>
    </w:p>
    <w:p w14:paraId="4D0BA451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2AB9A0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C41003F" w14:textId="77777777" w:rsidR="00FB7F50" w:rsidRPr="002245BE" w:rsidRDefault="00FB7F50" w:rsidP="00FB7F50">
      <w:pPr>
        <w:rPr>
          <w:sz w:val="22"/>
          <w:szCs w:val="22"/>
        </w:rPr>
      </w:pPr>
    </w:p>
    <w:p w14:paraId="04B3347A" w14:textId="77777777" w:rsidR="00FB7F50" w:rsidRPr="002245BE" w:rsidRDefault="00FB7F50" w:rsidP="00FB7F50">
      <w:pPr>
        <w:rPr>
          <w:sz w:val="22"/>
          <w:szCs w:val="22"/>
        </w:rPr>
      </w:pPr>
    </w:p>
    <w:p w14:paraId="69F0D9A6" w14:textId="67CCEB65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33548A" w:rsidRPr="0033548A">
        <w:rPr>
          <w:bCs/>
          <w:sz w:val="22"/>
          <w:szCs w:val="22"/>
        </w:rPr>
        <w:t>SZW/DZP/10/2021</w:t>
      </w:r>
    </w:p>
    <w:p w14:paraId="57DAB163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7BD3F502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D6B49F6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8011C23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0DA1464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33548A" w:rsidRPr="00607F9B" w14:paraId="0CC7B70A" w14:textId="77777777" w:rsidTr="00F2058D">
        <w:trPr>
          <w:trHeight w:val="638"/>
        </w:trPr>
        <w:tc>
          <w:tcPr>
            <w:tcW w:w="959" w:type="dxa"/>
            <w:shd w:val="clear" w:color="auto" w:fill="auto"/>
          </w:tcPr>
          <w:p w14:paraId="7F11EA48" w14:textId="77777777" w:rsidR="0033548A" w:rsidRPr="00607F9B" w:rsidRDefault="0033548A" w:rsidP="00F205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55B9D9" w14:textId="77777777" w:rsidR="0033548A" w:rsidRPr="00607F9B" w:rsidRDefault="0033548A" w:rsidP="00F205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3548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3548A">
              <w:rPr>
                <w:b/>
                <w:bCs/>
                <w:sz w:val="22"/>
                <w:szCs w:val="22"/>
              </w:rPr>
              <w:t>Dzierżawa analizatora PH plus pełna eksploatacja i niezbędne odczynniki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3548A">
              <w:rPr>
                <w:b/>
                <w:sz w:val="22"/>
                <w:szCs w:val="22"/>
              </w:rPr>
              <w:t>SZW/DZP/10/2021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4C5C230" w14:textId="77777777" w:rsidR="0033548A" w:rsidRPr="0033548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3548A" w:rsidRPr="0033548A">
        <w:rPr>
          <w:b/>
          <w:sz w:val="22"/>
          <w:szCs w:val="22"/>
        </w:rPr>
        <w:t>Szpital Wojewódzki w Poznaniu</w:t>
      </w:r>
    </w:p>
    <w:p w14:paraId="11B79730" w14:textId="77777777" w:rsidR="008642B3" w:rsidRDefault="0033548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3548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33548A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3548A" w14:paraId="0CD73603" w14:textId="77777777" w:rsidTr="00F2058D">
        <w:trPr>
          <w:cantSplit/>
        </w:trPr>
        <w:tc>
          <w:tcPr>
            <w:tcW w:w="10150" w:type="dxa"/>
          </w:tcPr>
          <w:p w14:paraId="4B2FC78E" w14:textId="77777777" w:rsidR="0033548A" w:rsidRPr="00D26ED6" w:rsidRDefault="0033548A" w:rsidP="00F2058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3548A">
              <w:rPr>
                <w:b/>
                <w:sz w:val="22"/>
                <w:szCs w:val="22"/>
              </w:rPr>
              <w:t>Roche Diagnostics Polska Sp. z o.o.</w:t>
            </w:r>
          </w:p>
          <w:p w14:paraId="0307787E" w14:textId="77777777" w:rsidR="0033548A" w:rsidRPr="009F0E5C" w:rsidRDefault="0033548A" w:rsidP="00F2058D">
            <w:pPr>
              <w:jc w:val="both"/>
              <w:rPr>
                <w:bCs/>
                <w:sz w:val="22"/>
                <w:szCs w:val="22"/>
              </w:rPr>
            </w:pPr>
            <w:r w:rsidRPr="0033548A">
              <w:rPr>
                <w:bCs/>
                <w:sz w:val="22"/>
                <w:szCs w:val="22"/>
              </w:rPr>
              <w:t>Wybrzeże Gdyńskie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548A">
              <w:rPr>
                <w:bCs/>
                <w:sz w:val="22"/>
                <w:szCs w:val="22"/>
              </w:rPr>
              <w:t>6 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0A62E73" w14:textId="77777777" w:rsidR="0033548A" w:rsidRPr="009F0E5C" w:rsidRDefault="0033548A" w:rsidP="00F2058D">
            <w:pPr>
              <w:jc w:val="both"/>
              <w:rPr>
                <w:bCs/>
                <w:sz w:val="22"/>
                <w:szCs w:val="22"/>
              </w:rPr>
            </w:pPr>
            <w:r w:rsidRPr="0033548A">
              <w:rPr>
                <w:bCs/>
                <w:sz w:val="22"/>
                <w:szCs w:val="22"/>
              </w:rPr>
              <w:t>01-531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3548A">
              <w:rPr>
                <w:bCs/>
                <w:sz w:val="22"/>
                <w:szCs w:val="22"/>
              </w:rPr>
              <w:t>Warszawa</w:t>
            </w:r>
          </w:p>
          <w:p w14:paraId="1250BFDC" w14:textId="77777777" w:rsidR="0033548A" w:rsidRPr="00D26ED6" w:rsidRDefault="0033548A" w:rsidP="00F205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DD0961" w14:textId="77777777" w:rsidR="0033548A" w:rsidRPr="00D26ED6" w:rsidRDefault="0033548A" w:rsidP="00F2058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3548A">
              <w:rPr>
                <w:sz w:val="22"/>
                <w:szCs w:val="22"/>
              </w:rPr>
              <w:t>Dzierżawa analizatora PH plus pełna eksploatacja i niezbędne odczynniki.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3548A">
              <w:rPr>
                <w:b/>
                <w:sz w:val="22"/>
                <w:szCs w:val="22"/>
              </w:rPr>
              <w:t>192 393.00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0BD9964" w14:textId="77777777" w:rsidR="0033548A" w:rsidRPr="00D26ED6" w:rsidRDefault="0033548A" w:rsidP="00F2058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4B27249" w14:textId="79623F0C" w:rsidR="0033548A" w:rsidRPr="0033548A" w:rsidRDefault="000A081F" w:rsidP="00F2058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C56E01">
              <w:t>Oferta spełnia wszelkie wymagania formalno - prawne zawarte w SIWZ. Oferta najkorzystniejsza, która zdobyła najwyższą liczbę punktów. Jest to jedyna ważna oferta.</w:t>
            </w:r>
          </w:p>
        </w:tc>
      </w:tr>
    </w:tbl>
    <w:p w14:paraId="373FBC4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48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851"/>
      </w:tblGrid>
      <w:tr w:rsidR="000A081F" w:rsidRPr="008567C7" w14:paraId="6649B5C8" w14:textId="77777777" w:rsidTr="000A081F">
        <w:trPr>
          <w:trHeight w:val="510"/>
        </w:trPr>
        <w:tc>
          <w:tcPr>
            <w:tcW w:w="709" w:type="dxa"/>
            <w:vAlign w:val="center"/>
          </w:tcPr>
          <w:p w14:paraId="2325AEB4" w14:textId="77777777" w:rsidR="000A081F" w:rsidRPr="008567C7" w:rsidRDefault="000A08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7AC05DB" w14:textId="77777777" w:rsidR="000A081F" w:rsidRPr="008567C7" w:rsidRDefault="000A08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D6993ED" w14:textId="77777777" w:rsidR="000A081F" w:rsidRPr="008567C7" w:rsidRDefault="000A08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548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51" w:type="dxa"/>
            <w:vAlign w:val="center"/>
          </w:tcPr>
          <w:p w14:paraId="690B019C" w14:textId="77777777" w:rsidR="000A081F" w:rsidRPr="008567C7" w:rsidRDefault="000A08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A081F" w:rsidRPr="008567C7" w14:paraId="47D0044F" w14:textId="77777777" w:rsidTr="000A081F">
        <w:tc>
          <w:tcPr>
            <w:tcW w:w="709" w:type="dxa"/>
            <w:vAlign w:val="center"/>
          </w:tcPr>
          <w:p w14:paraId="34CF9A04" w14:textId="77777777" w:rsidR="000A081F" w:rsidRPr="008567C7" w:rsidRDefault="000A081F" w:rsidP="00F205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548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B54558F" w14:textId="77777777" w:rsidR="000A081F" w:rsidRPr="002B6761" w:rsidRDefault="000A081F" w:rsidP="00F2058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3548A">
              <w:rPr>
                <w:rFonts w:ascii="Times New Roman" w:hAnsi="Times New Roman" w:cs="Times New Roman"/>
                <w:b/>
                <w:sz w:val="18"/>
                <w:szCs w:val="18"/>
              </w:rPr>
              <w:t>Roche Diagnostics Polska Sp. z o.o.</w:t>
            </w:r>
          </w:p>
          <w:p w14:paraId="0D631B14" w14:textId="77777777" w:rsidR="000A081F" w:rsidRPr="008567C7" w:rsidRDefault="000A081F" w:rsidP="00F2058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548A">
              <w:rPr>
                <w:rFonts w:ascii="Times New Roman" w:hAnsi="Times New Roman" w:cs="Times New Roman"/>
                <w:bCs/>
                <w:sz w:val="18"/>
                <w:szCs w:val="18"/>
              </w:rPr>
              <w:t>Wybrzeże Gdyńskie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548A">
              <w:rPr>
                <w:rFonts w:ascii="Times New Roman" w:hAnsi="Times New Roman" w:cs="Times New Roman"/>
                <w:bCs/>
                <w:sz w:val="18"/>
                <w:szCs w:val="18"/>
              </w:rPr>
              <w:t>6 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E1296B9" w14:textId="77777777" w:rsidR="000A081F" w:rsidRPr="001B7815" w:rsidRDefault="000A081F" w:rsidP="00F2058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3548A">
              <w:rPr>
                <w:rFonts w:ascii="Times New Roman" w:hAnsi="Times New Roman" w:cs="Times New Roman"/>
                <w:bCs/>
                <w:sz w:val="18"/>
                <w:szCs w:val="18"/>
              </w:rPr>
              <w:t>01-531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3548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1A2D037D" w14:textId="77777777" w:rsidR="000A081F" w:rsidRPr="008567C7" w:rsidRDefault="000A081F" w:rsidP="00F205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548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851" w:type="dxa"/>
            <w:vAlign w:val="center"/>
          </w:tcPr>
          <w:p w14:paraId="3DA39676" w14:textId="77777777" w:rsidR="000A081F" w:rsidRPr="008567C7" w:rsidRDefault="000A081F" w:rsidP="00F205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3548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242239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E5B357D" w14:textId="77777777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0A07BAFB" w14:textId="77777777" w:rsidTr="00607F9B">
        <w:tc>
          <w:tcPr>
            <w:tcW w:w="779" w:type="dxa"/>
            <w:shd w:val="clear" w:color="auto" w:fill="FFFFFF"/>
            <w:vAlign w:val="center"/>
          </w:tcPr>
          <w:p w14:paraId="5C1FBEA5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48E1AFA9" w14:textId="77777777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151CB991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63789B88" w14:textId="77777777" w:rsidTr="00F33C66">
        <w:tc>
          <w:tcPr>
            <w:tcW w:w="779" w:type="dxa"/>
            <w:vAlign w:val="center"/>
          </w:tcPr>
          <w:p w14:paraId="659CF7B6" w14:textId="77777777"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51D7FABA" w14:textId="77777777"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5BA83D7" w14:textId="77777777"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3F60B9E1" w14:textId="4EE7DAEF"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7CC7C05B" w14:textId="7D849AF9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162B582D" w14:textId="4F27479A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14:paraId="17E2663B" w14:textId="30F2D08A"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24F38FCB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2EE01AFD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6678373F" w14:textId="77777777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33548A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2CEC55D6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01A5C671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729BFD58" w14:textId="5F9E3333" w:rsidR="008642B3" w:rsidRDefault="000A081F" w:rsidP="00B464D3">
      <w:pPr>
        <w:tabs>
          <w:tab w:val="left" w:pos="8820"/>
        </w:tabs>
        <w:spacing w:before="360" w:after="120"/>
        <w:ind w:left="4678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                       Z poważaniem </w:t>
      </w:r>
    </w:p>
    <w:p w14:paraId="531F2330" w14:textId="6C95C559" w:rsidR="000920DE" w:rsidRDefault="000920DE" w:rsidP="00B464D3">
      <w:pPr>
        <w:tabs>
          <w:tab w:val="left" w:pos="8820"/>
        </w:tabs>
        <w:spacing w:before="360" w:after="120"/>
        <w:ind w:left="4678"/>
        <w:jc w:val="center"/>
        <w:rPr>
          <w:iCs/>
          <w:sz w:val="22"/>
          <w:szCs w:val="22"/>
        </w:rPr>
      </w:pPr>
    </w:p>
    <w:p w14:paraId="50318F40" w14:textId="77777777" w:rsidR="000920DE" w:rsidRDefault="000920DE" w:rsidP="000920DE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/-/ Dyrektor Szpitala Wojewódzkiego </w:t>
      </w:r>
    </w:p>
    <w:p w14:paraId="185166B7" w14:textId="149A3E0E" w:rsidR="000920DE" w:rsidRDefault="000920DE" w:rsidP="000920DE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  <w:r>
        <w:rPr>
          <w:sz w:val="22"/>
          <w:szCs w:val="22"/>
        </w:rPr>
        <w:t xml:space="preserve">                               </w:t>
      </w:r>
      <w:r>
        <w:rPr>
          <w:sz w:val="22"/>
          <w:szCs w:val="22"/>
        </w:rPr>
        <w:t xml:space="preserve">    w Poznaniu</w:t>
      </w:r>
    </w:p>
    <w:p w14:paraId="05DE3381" w14:textId="4D1BE650" w:rsidR="000920DE" w:rsidRDefault="000920DE" w:rsidP="000920DE">
      <w:pPr>
        <w:pStyle w:val="Tekstpodstawowy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    </w:t>
      </w:r>
      <w:r>
        <w:rPr>
          <w:sz w:val="22"/>
          <w:szCs w:val="22"/>
        </w:rPr>
        <w:t xml:space="preserve">  Piotr Nowicki</w:t>
      </w:r>
    </w:p>
    <w:p w14:paraId="48C0CA2A" w14:textId="77777777" w:rsidR="000920DE" w:rsidRPr="000A081F" w:rsidRDefault="000920DE" w:rsidP="00B464D3">
      <w:pPr>
        <w:tabs>
          <w:tab w:val="left" w:pos="8820"/>
        </w:tabs>
        <w:spacing w:before="360" w:after="120"/>
        <w:ind w:left="4678"/>
        <w:jc w:val="center"/>
        <w:rPr>
          <w:bCs/>
          <w:iCs/>
          <w:sz w:val="22"/>
          <w:szCs w:val="22"/>
        </w:rPr>
      </w:pPr>
    </w:p>
    <w:sectPr w:rsidR="000920DE" w:rsidRPr="000A081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3DF9E" w14:textId="77777777" w:rsidR="002C3387" w:rsidRDefault="002C3387">
      <w:r>
        <w:separator/>
      </w:r>
    </w:p>
  </w:endnote>
  <w:endnote w:type="continuationSeparator" w:id="0">
    <w:p w14:paraId="01799955" w14:textId="77777777" w:rsidR="002C3387" w:rsidRDefault="002C3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5468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3EB4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1F62AA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CFCDD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5CDB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09D3E" w14:textId="77777777" w:rsidR="002C3387" w:rsidRDefault="002C3387">
      <w:r>
        <w:separator/>
      </w:r>
    </w:p>
  </w:footnote>
  <w:footnote w:type="continuationSeparator" w:id="0">
    <w:p w14:paraId="31CFCBC6" w14:textId="77777777" w:rsidR="002C3387" w:rsidRDefault="002C3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F724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846D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A9AE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387"/>
    <w:rsid w:val="00022322"/>
    <w:rsid w:val="00042497"/>
    <w:rsid w:val="000920DE"/>
    <w:rsid w:val="000A081F"/>
    <w:rsid w:val="000C1E6F"/>
    <w:rsid w:val="000E4E56"/>
    <w:rsid w:val="001A1468"/>
    <w:rsid w:val="001B7815"/>
    <w:rsid w:val="002B1E4F"/>
    <w:rsid w:val="002B6761"/>
    <w:rsid w:val="002C3387"/>
    <w:rsid w:val="0033548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8813E4"/>
  <w15:chartTrackingRefBased/>
  <w15:docId w15:val="{D1BA63E8-6060-46DA-B4A1-7D52D468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0920D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286</Words>
  <Characters>2182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Wojciech Ślusarski</dc:creator>
  <cp:keywords/>
  <dc:description/>
  <cp:lastModifiedBy>Szpital Wojewódzki w Poznaniu</cp:lastModifiedBy>
  <cp:revision>3</cp:revision>
  <cp:lastPrinted>1899-12-31T23:00:00Z</cp:lastPrinted>
  <dcterms:created xsi:type="dcterms:W3CDTF">2021-07-29T08:15:00Z</dcterms:created>
  <dcterms:modified xsi:type="dcterms:W3CDTF">2021-08-11T07:52:00Z</dcterms:modified>
</cp:coreProperties>
</file>