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9582B" w:rsidRPr="00E9582B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9582B" w:rsidRPr="00E9582B">
        <w:rPr>
          <w:rFonts w:ascii="Times New Roman" w:eastAsia="Times New Roman" w:hAnsi="Times New Roman"/>
          <w:b/>
          <w:lang w:eastAsia="pl-PL"/>
        </w:rPr>
        <w:t>NZ/43/D/P/AC/2021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E9582B" w:rsidRPr="00E9582B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E9582B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9582B">
        <w:rPr>
          <w:rFonts w:ascii="Times New Roman" w:eastAsia="Times New Roman" w:hAnsi="Times New Roman"/>
          <w:b/>
          <w:lang w:eastAsia="pl-PL"/>
        </w:rPr>
        <w:t>Dostawy materiałów biurowych, akcesorii komputerowych, papieru do drukowania, płytek CD i DVD ujęte w czterech zadaniach asortymentowych dla zaopatrzenia Szpitala Powiatowego w Limanowej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bookmarkStart w:id="2" w:name="_GoBack"/>
      <w:bookmarkEnd w:id="2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E7F" w:rsidRDefault="00B92E7F" w:rsidP="00025386">
      <w:pPr>
        <w:spacing w:after="0" w:line="240" w:lineRule="auto"/>
      </w:pPr>
      <w:r>
        <w:separator/>
      </w:r>
    </w:p>
  </w:endnote>
  <w:endnote w:type="continuationSeparator" w:id="0">
    <w:p w:rsidR="00B92E7F" w:rsidRDefault="00B92E7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82B" w:rsidRDefault="00E958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73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73C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82B" w:rsidRDefault="00E958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E7F" w:rsidRDefault="00B92E7F" w:rsidP="00025386">
      <w:pPr>
        <w:spacing w:after="0" w:line="240" w:lineRule="auto"/>
      </w:pPr>
      <w:r>
        <w:separator/>
      </w:r>
    </w:p>
  </w:footnote>
  <w:footnote w:type="continuationSeparator" w:id="0">
    <w:p w:rsidR="00B92E7F" w:rsidRDefault="00B92E7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82B" w:rsidRDefault="00E958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82B" w:rsidRDefault="00E958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82B" w:rsidRDefault="00E958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2E7F"/>
    <w:rsid w:val="00025386"/>
    <w:rsid w:val="000423B9"/>
    <w:rsid w:val="00084786"/>
    <w:rsid w:val="0016158F"/>
    <w:rsid w:val="001873C5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92E7F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582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AE8A680-57FD-4D8A-844C-5DB94AD7C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2021-08-17T05:37:00Z</dcterms:created>
  <dcterms:modified xsi:type="dcterms:W3CDTF">2021-08-17T05:37:00Z</dcterms:modified>
</cp:coreProperties>
</file>