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0252AF66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0F5D16" w:rsidRPr="000F5D16">
        <w:rPr>
          <w:rFonts w:ascii="Arial" w:hAnsi="Arial" w:cs="Arial"/>
          <w:b/>
          <w:sz w:val="20"/>
          <w:szCs w:val="20"/>
        </w:rPr>
        <w:t>wnęki referencyjnej w komorze próżniowej - KC-</w:t>
      </w:r>
      <w:proofErr w:type="spellStart"/>
      <w:r w:rsidR="000F5D16" w:rsidRPr="000F5D16">
        <w:rPr>
          <w:rFonts w:ascii="Arial" w:hAnsi="Arial" w:cs="Arial"/>
          <w:b/>
          <w:sz w:val="20"/>
          <w:szCs w:val="20"/>
        </w:rPr>
        <w:t>zp</w:t>
      </w:r>
      <w:proofErr w:type="spellEnd"/>
      <w:r w:rsidR="000F5D16" w:rsidRPr="000F5D16">
        <w:rPr>
          <w:rFonts w:ascii="Arial" w:hAnsi="Arial" w:cs="Arial"/>
          <w:b/>
          <w:sz w:val="20"/>
          <w:szCs w:val="20"/>
        </w:rPr>
        <w:t>. 272-417/21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2021-08-04T11:01:00Z</cp:lastPrinted>
  <dcterms:created xsi:type="dcterms:W3CDTF">2021-08-13T10:47:00Z</dcterms:created>
  <dcterms:modified xsi:type="dcterms:W3CDTF">2021-08-13T10:47:00Z</dcterms:modified>
</cp:coreProperties>
</file>