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079AC" w:rsidP="00890B92">
      <w:pPr>
        <w:spacing w:after="240"/>
        <w:jc w:val="right"/>
        <w:rPr>
          <w:sz w:val="22"/>
          <w:szCs w:val="22"/>
        </w:rPr>
      </w:pPr>
      <w:r w:rsidRPr="007079A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079AC">
        <w:rPr>
          <w:sz w:val="22"/>
          <w:szCs w:val="22"/>
        </w:rPr>
        <w:t>2021-09-06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079AC" w:rsidRPr="007079AC" w:rsidRDefault="007079AC" w:rsidP="00890B92">
      <w:pPr>
        <w:rPr>
          <w:b/>
          <w:bCs/>
          <w:sz w:val="22"/>
          <w:szCs w:val="22"/>
        </w:rPr>
      </w:pPr>
      <w:r w:rsidRPr="007079AC">
        <w:rPr>
          <w:b/>
          <w:bCs/>
          <w:sz w:val="22"/>
          <w:szCs w:val="22"/>
        </w:rPr>
        <w:t>Akademia Górniczo - Hutnicza</w:t>
      </w:r>
    </w:p>
    <w:p w:rsidR="007079AC" w:rsidRPr="007079AC" w:rsidRDefault="007079AC" w:rsidP="00890B92">
      <w:pPr>
        <w:rPr>
          <w:b/>
          <w:bCs/>
          <w:sz w:val="22"/>
          <w:szCs w:val="22"/>
        </w:rPr>
      </w:pPr>
      <w:r w:rsidRPr="007079AC">
        <w:rPr>
          <w:b/>
          <w:bCs/>
          <w:sz w:val="22"/>
          <w:szCs w:val="22"/>
        </w:rPr>
        <w:t>im. Stanisława Staszica w Krakowie</w:t>
      </w:r>
    </w:p>
    <w:p w:rsidR="00890B92" w:rsidRPr="00D91931" w:rsidRDefault="007079AC" w:rsidP="00890B92">
      <w:pPr>
        <w:rPr>
          <w:b/>
          <w:bCs/>
          <w:sz w:val="22"/>
          <w:szCs w:val="22"/>
        </w:rPr>
      </w:pPr>
      <w:r w:rsidRPr="007079AC">
        <w:rPr>
          <w:b/>
          <w:bCs/>
          <w:sz w:val="22"/>
          <w:szCs w:val="22"/>
        </w:rPr>
        <w:t>Dział Zamówień Publicznych</w:t>
      </w:r>
    </w:p>
    <w:p w:rsidR="00890B92" w:rsidRPr="00BD5546" w:rsidRDefault="007079AC" w:rsidP="00890B92">
      <w:pPr>
        <w:rPr>
          <w:sz w:val="22"/>
          <w:szCs w:val="22"/>
        </w:rPr>
      </w:pPr>
      <w:r w:rsidRPr="007079A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079AC">
        <w:rPr>
          <w:sz w:val="22"/>
          <w:szCs w:val="22"/>
        </w:rPr>
        <w:t>30</w:t>
      </w:r>
    </w:p>
    <w:p w:rsidR="00890B92" w:rsidRPr="00BD5546" w:rsidRDefault="007079AC" w:rsidP="00890B92">
      <w:pPr>
        <w:rPr>
          <w:sz w:val="22"/>
          <w:szCs w:val="22"/>
        </w:rPr>
      </w:pPr>
      <w:r w:rsidRPr="007079A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079AC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79AC" w:rsidRPr="007079AC">
        <w:rPr>
          <w:b/>
          <w:sz w:val="22"/>
          <w:szCs w:val="22"/>
        </w:rPr>
        <w:t>KC-zp.272-419/21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079AC" w:rsidRPr="007079AC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079A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079AC">
        <w:rPr>
          <w:b/>
          <w:sz w:val="22"/>
          <w:szCs w:val="22"/>
        </w:rPr>
        <w:t>Dostawa serwera na potrzeby sali komputerowej - KC-zp.272-419/21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079AC" w:rsidRPr="007079AC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079AC" w:rsidP="00A80738">
      <w:pPr>
        <w:spacing w:before="120" w:after="120"/>
        <w:jc w:val="both"/>
        <w:rPr>
          <w:sz w:val="22"/>
          <w:szCs w:val="22"/>
        </w:rPr>
      </w:pPr>
      <w:r w:rsidRPr="007079AC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2F0B" w:rsidRDefault="00D72F0B">
      <w:r>
        <w:separator/>
      </w:r>
    </w:p>
  </w:endnote>
  <w:endnote w:type="continuationSeparator" w:id="0">
    <w:p w:rsidR="00D72F0B" w:rsidRDefault="00D72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2F0B" w:rsidRDefault="00D72F0B">
      <w:r>
        <w:separator/>
      </w:r>
    </w:p>
  </w:footnote>
  <w:footnote w:type="continuationSeparator" w:id="0">
    <w:p w:rsidR="00D72F0B" w:rsidRDefault="00D72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9AC" w:rsidRDefault="007079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9AC" w:rsidRDefault="007079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9AC" w:rsidRDefault="007079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2F0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079A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72F0B"/>
    <w:rsid w:val="00E6034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35455F-6963-4161-8796-F4D7CE94B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2021-09-06T08:36:00Z</dcterms:created>
  <dcterms:modified xsi:type="dcterms:W3CDTF">2021-09-06T08:36:00Z</dcterms:modified>
</cp:coreProperties>
</file>