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F2E" w:rsidRDefault="00F14F2E" w:rsidP="00F14F2E">
      <w:pPr>
        <w:pStyle w:val="pkt"/>
        <w:ind w:left="0" w:firstLine="0"/>
        <w:jc w:val="center"/>
        <w:rPr>
          <w:noProof/>
          <w:szCs w:val="20"/>
        </w:rPr>
      </w:pPr>
      <w:r>
        <w:rPr>
          <w:rFonts w:ascii="Verdana" w:hAnsi="Verdana"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2.25pt;height:48pt;visibility:visible;mso-wrap-style:square">
            <v:imagedata r:id="rId8" o:title=""/>
          </v:shape>
        </w:pict>
      </w:r>
    </w:p>
    <w:p w:rsidR="00F14F2E" w:rsidRPr="00F14F2E" w:rsidRDefault="00F14F2E" w:rsidP="00F14F2E">
      <w:pPr>
        <w:pStyle w:val="pkt"/>
        <w:ind w:left="0" w:firstLine="0"/>
        <w:jc w:val="center"/>
        <w:rPr>
          <w:b/>
          <w:color w:val="000000"/>
        </w:rPr>
      </w:pPr>
      <w:r w:rsidRPr="00F14F2E">
        <w:rPr>
          <w:b/>
          <w:noProof/>
          <w:color w:val="000000"/>
        </w:rPr>
        <w:pict>
          <v:shape id="Obraz 7" o:spid="_x0000_i1026" type="#_x0000_t75" style="width:434.25pt;height:39.75pt;visibility:visible;mso-wrap-style:square">
            <v:imagedata r:id="rId9" o:title=""/>
          </v:shape>
        </w:pict>
      </w:r>
    </w:p>
    <w:p w:rsidR="00F14F2E" w:rsidRDefault="00F14F2E" w:rsidP="000F10DB">
      <w:pPr>
        <w:rPr>
          <w:lang w:eastAsia="pl-PL"/>
        </w:rPr>
      </w:pPr>
    </w:p>
    <w:p w:rsidR="000F10DB" w:rsidRPr="000F10DB" w:rsidRDefault="000F10DB" w:rsidP="000F10DB">
      <w:pPr>
        <w:rPr>
          <w:lang w:eastAsia="pl-PL"/>
        </w:rPr>
      </w:pPr>
      <w:r w:rsidRPr="000F10DB">
        <w:rPr>
          <w:lang w:eastAsia="pl-PL"/>
        </w:rPr>
        <w:t>15/09/2021    S179</w:t>
      </w:r>
    </w:p>
    <w:p w:rsidR="000F10DB" w:rsidRDefault="000F10DB" w:rsidP="000F10DB">
      <w:pPr>
        <w:jc w:val="center"/>
        <w:rPr>
          <w:lang w:eastAsia="pl-PL"/>
        </w:rPr>
      </w:pPr>
    </w:p>
    <w:p w:rsidR="000F10DB" w:rsidRPr="000F10DB" w:rsidRDefault="000F10DB" w:rsidP="000F10DB">
      <w:pPr>
        <w:jc w:val="center"/>
        <w:rPr>
          <w:b/>
          <w:bCs/>
          <w:lang w:eastAsia="pl-PL"/>
        </w:rPr>
      </w:pPr>
      <w:r w:rsidRPr="000F10DB">
        <w:rPr>
          <w:b/>
          <w:bCs/>
          <w:lang w:eastAsia="pl-PL"/>
        </w:rPr>
        <w:t>Polska-Kraków: Kursy komputerowe</w:t>
      </w:r>
    </w:p>
    <w:p w:rsidR="000F10DB" w:rsidRPr="000F10DB" w:rsidRDefault="000F10DB" w:rsidP="000F10DB">
      <w:pPr>
        <w:jc w:val="center"/>
        <w:rPr>
          <w:b/>
          <w:bCs/>
          <w:lang w:eastAsia="pl-PL"/>
        </w:rPr>
      </w:pPr>
      <w:r w:rsidRPr="000F10DB">
        <w:rPr>
          <w:b/>
          <w:bCs/>
          <w:lang w:eastAsia="pl-PL"/>
        </w:rPr>
        <w:t>2021/S 179-466994</w:t>
      </w:r>
    </w:p>
    <w:p w:rsidR="000F10DB" w:rsidRPr="000F10DB" w:rsidRDefault="000F10DB" w:rsidP="000F10DB">
      <w:pPr>
        <w:jc w:val="center"/>
        <w:rPr>
          <w:b/>
          <w:bCs/>
          <w:lang w:eastAsia="pl-PL"/>
        </w:rPr>
      </w:pPr>
      <w:r w:rsidRPr="000F10DB">
        <w:rPr>
          <w:b/>
          <w:bCs/>
          <w:lang w:eastAsia="pl-PL"/>
        </w:rPr>
        <w:t>Usługi społeczne i inne szczególne usługi – zamówienia publiczne</w:t>
      </w:r>
    </w:p>
    <w:p w:rsidR="000F10DB" w:rsidRPr="000F10DB" w:rsidRDefault="000F10DB" w:rsidP="000F10DB">
      <w:pPr>
        <w:jc w:val="center"/>
        <w:rPr>
          <w:b/>
          <w:bCs/>
          <w:lang w:eastAsia="pl-PL"/>
        </w:rPr>
      </w:pPr>
      <w:r w:rsidRPr="000F10DB">
        <w:rPr>
          <w:b/>
          <w:bCs/>
          <w:lang w:eastAsia="pl-PL"/>
        </w:rPr>
        <w:t>Ogłoszenie o zamówieniu</w:t>
      </w:r>
    </w:p>
    <w:p w:rsidR="000F10DB" w:rsidRPr="000F10DB" w:rsidRDefault="000F10DB" w:rsidP="000F10DB">
      <w:pPr>
        <w:jc w:val="center"/>
        <w:rPr>
          <w:b/>
          <w:bCs/>
          <w:lang w:eastAsia="pl-PL"/>
        </w:rPr>
      </w:pPr>
      <w:r w:rsidRPr="000F10DB">
        <w:rPr>
          <w:b/>
          <w:bCs/>
          <w:lang w:eastAsia="pl-PL"/>
        </w:rPr>
        <w:t>Usługi</w:t>
      </w:r>
    </w:p>
    <w:p w:rsidR="000F10DB" w:rsidRPr="000F10DB" w:rsidRDefault="000F10DB" w:rsidP="000F10DB">
      <w:pPr>
        <w:rPr>
          <w:b/>
          <w:bCs/>
          <w:lang w:eastAsia="pl-PL"/>
        </w:rPr>
      </w:pPr>
      <w:r w:rsidRPr="000F10DB">
        <w:rPr>
          <w:b/>
          <w:bCs/>
          <w:lang w:eastAsia="pl-PL"/>
        </w:rPr>
        <w:t>Podstawa prawna: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lang w:eastAsia="pl-PL"/>
        </w:rPr>
        <w:t>Dyrektywa 2014/24/UE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lang w:eastAsia="pl-PL"/>
        </w:rPr>
        <w:t>Sekcja I: Instytucja zamawiająca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I.1)</w:t>
      </w:r>
      <w:r w:rsidRPr="000F10DB">
        <w:rPr>
          <w:b/>
          <w:bCs/>
          <w:color w:val="000000"/>
          <w:lang w:eastAsia="pl-PL"/>
        </w:rPr>
        <w:t>Nazwa i adresy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Oficjalna nazwa: Akademia Górniczo - Hutnicza im. Stanisława Staszica w Krakowie</w:t>
      </w:r>
      <w:r w:rsidRPr="000F10DB">
        <w:rPr>
          <w:color w:val="000000"/>
          <w:lang w:eastAsia="pl-PL"/>
        </w:rPr>
        <w:br/>
        <w:t>Adres pocztowy: Al. Mickiewicza 30, 30-059 Kraków</w:t>
      </w:r>
      <w:r w:rsidRPr="000F10DB">
        <w:rPr>
          <w:color w:val="000000"/>
          <w:lang w:eastAsia="pl-PL"/>
        </w:rPr>
        <w:br/>
        <w:t>Miejscowość: Kraków</w:t>
      </w:r>
      <w:r w:rsidRPr="000F10DB">
        <w:rPr>
          <w:color w:val="000000"/>
          <w:lang w:eastAsia="pl-PL"/>
        </w:rPr>
        <w:br/>
        <w:t>Kod NUTS: PL213 Miasto Kraków</w:t>
      </w:r>
      <w:r w:rsidRPr="000F10DB">
        <w:rPr>
          <w:color w:val="000000"/>
          <w:lang w:eastAsia="pl-PL"/>
        </w:rPr>
        <w:br/>
        <w:t>Kod pocztowy: 30-059</w:t>
      </w:r>
      <w:r w:rsidRPr="000F10DB">
        <w:rPr>
          <w:color w:val="000000"/>
          <w:lang w:eastAsia="pl-PL"/>
        </w:rPr>
        <w:br/>
        <w:t>Państwo: Polska</w:t>
      </w:r>
      <w:r w:rsidRPr="000F10DB">
        <w:rPr>
          <w:color w:val="000000"/>
          <w:lang w:eastAsia="pl-PL"/>
        </w:rPr>
        <w:br/>
        <w:t>Osoba do kontaktów: Michał Długoń</w:t>
      </w:r>
      <w:r w:rsidRPr="000F10DB">
        <w:rPr>
          <w:color w:val="000000"/>
          <w:lang w:eastAsia="pl-PL"/>
        </w:rPr>
        <w:br/>
        <w:t xml:space="preserve">E-mail: </w:t>
      </w:r>
      <w:hyperlink r:id="rId10" w:history="1">
        <w:r w:rsidRPr="000F10DB">
          <w:rPr>
            <w:color w:val="0000FF"/>
            <w:u w:val="single"/>
            <w:lang w:eastAsia="pl-PL"/>
          </w:rPr>
          <w:t>dzp@agh.edu.pl</w:t>
        </w:r>
      </w:hyperlink>
      <w:r w:rsidRPr="000F10DB">
        <w:rPr>
          <w:color w:val="000000"/>
          <w:lang w:eastAsia="pl-PL"/>
        </w:rPr>
        <w:br/>
        <w:t>Tel.: +48 126173595</w:t>
      </w:r>
      <w:r w:rsidRPr="000F10DB">
        <w:rPr>
          <w:color w:val="000000"/>
          <w:lang w:eastAsia="pl-PL"/>
        </w:rPr>
        <w:br/>
        <w:t>Faks: +48 126173363</w:t>
      </w:r>
      <w:r w:rsidRPr="000F10DB">
        <w:rPr>
          <w:color w:val="000000"/>
          <w:lang w:eastAsia="pl-PL"/>
        </w:rPr>
        <w:br/>
      </w:r>
      <w:r w:rsidRPr="000F10DB">
        <w:rPr>
          <w:b/>
          <w:bCs/>
          <w:color w:val="000000"/>
          <w:lang w:eastAsia="pl-PL"/>
        </w:rPr>
        <w:t xml:space="preserve">Adresy internetowe: </w:t>
      </w:r>
      <w:r w:rsidRPr="000F10DB">
        <w:rPr>
          <w:color w:val="000000"/>
          <w:lang w:eastAsia="pl-PL"/>
        </w:rPr>
        <w:br/>
        <w:t xml:space="preserve">Główny adres: </w:t>
      </w:r>
      <w:hyperlink r:id="rId11" w:tgtFrame="_blank" w:history="1">
        <w:r w:rsidRPr="000F10DB">
          <w:rPr>
            <w:color w:val="0000FF"/>
            <w:u w:val="single"/>
            <w:lang w:eastAsia="pl-PL"/>
          </w:rPr>
          <w:t>www.dzp.agh.edu.pl</w:t>
        </w:r>
      </w:hyperlink>
      <w:r w:rsidRPr="000F10DB">
        <w:rPr>
          <w:color w:val="000000"/>
          <w:lang w:eastAsia="pl-PL"/>
        </w:rPr>
        <w:br/>
        <w:t xml:space="preserve">Adres profilu nabywcy: </w:t>
      </w:r>
      <w:hyperlink r:id="rId12" w:tgtFrame="_blank" w:history="1">
        <w:r w:rsidRPr="000F10DB">
          <w:rPr>
            <w:color w:val="0000FF"/>
            <w:u w:val="single"/>
            <w:lang w:eastAsia="pl-PL"/>
          </w:rPr>
          <w:t>www.dzp.agh.edu.pl</w:t>
        </w:r>
      </w:hyperlink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I.3)</w:t>
      </w:r>
      <w:r w:rsidRPr="000F10DB">
        <w:rPr>
          <w:b/>
          <w:bCs/>
          <w:color w:val="000000"/>
          <w:lang w:eastAsia="pl-PL"/>
        </w:rPr>
        <w:t>Komunikacja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Nieograniczony, pełny i bezpośredni dostęp do dokumentów zamówienia można uzyskać bezpłatnie pod adresem: </w:t>
      </w:r>
      <w:hyperlink r:id="rId13" w:tgtFrame="_blank" w:history="1">
        <w:r w:rsidRPr="000F10DB">
          <w:rPr>
            <w:color w:val="0000FF"/>
            <w:u w:val="single"/>
            <w:lang w:eastAsia="pl-PL"/>
          </w:rPr>
          <w:t>www.dzp.agh.edu.pl</w:t>
        </w:r>
      </w:hyperlink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Więcej informacji można uzyskać pod adresem podanym powyżej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Oferty lub wnioski o dopuszczenie do udziału w postępowaniu należy przesyłać drogą elektroniczną za pośrednictwem: </w:t>
      </w:r>
      <w:hyperlink r:id="rId14" w:tgtFrame="_blank" w:history="1">
        <w:r w:rsidRPr="000F10DB">
          <w:rPr>
            <w:color w:val="0000FF"/>
            <w:u w:val="single"/>
            <w:lang w:eastAsia="pl-PL"/>
          </w:rPr>
          <w:t>https://e-propublico.pl</w:t>
        </w:r>
      </w:hyperlink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I.4)</w:t>
      </w:r>
      <w:r w:rsidRPr="000F10DB">
        <w:rPr>
          <w:b/>
          <w:bCs/>
          <w:color w:val="000000"/>
          <w:lang w:eastAsia="pl-PL"/>
        </w:rPr>
        <w:t>Rodzaj instytucji zamawiającej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Inny rodzaj: Uczelnia Publiczna 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I.5)</w:t>
      </w:r>
      <w:r w:rsidRPr="000F10DB">
        <w:rPr>
          <w:b/>
          <w:bCs/>
          <w:color w:val="000000"/>
          <w:lang w:eastAsia="pl-PL"/>
        </w:rPr>
        <w:t>Główny przedmiot działalności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Edukacja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lang w:eastAsia="pl-PL"/>
        </w:rPr>
        <w:t>Sekcja II: Przedmiot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II.1)</w:t>
      </w:r>
      <w:r w:rsidRPr="000F10DB">
        <w:rPr>
          <w:b/>
          <w:bCs/>
          <w:color w:val="000000"/>
          <w:lang w:eastAsia="pl-PL"/>
        </w:rPr>
        <w:t>Wielkość lub zakres zamówienia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II.1.1)</w:t>
      </w:r>
      <w:r w:rsidRPr="000F10DB">
        <w:rPr>
          <w:b/>
          <w:bCs/>
          <w:color w:val="000000"/>
          <w:lang w:eastAsia="pl-PL"/>
        </w:rPr>
        <w:t>Nazwa: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Usługa szkoleń z AutoCad </w:t>
      </w:r>
      <w:proofErr w:type="spellStart"/>
      <w:r w:rsidRPr="000F10DB">
        <w:rPr>
          <w:color w:val="000000"/>
          <w:lang w:eastAsia="pl-PL"/>
        </w:rPr>
        <w:t>Civil</w:t>
      </w:r>
      <w:proofErr w:type="spellEnd"/>
      <w:r w:rsidRPr="000F10DB">
        <w:rPr>
          <w:color w:val="000000"/>
          <w:lang w:eastAsia="pl-PL"/>
        </w:rPr>
        <w:t xml:space="preserve"> 3D, statystycznej analizy danych i AutoCad 2020 dla </w:t>
      </w:r>
      <w:proofErr w:type="spellStart"/>
      <w:r w:rsidRPr="000F10DB">
        <w:rPr>
          <w:color w:val="000000"/>
          <w:lang w:eastAsia="pl-PL"/>
        </w:rPr>
        <w:t>WGGiIŚ</w:t>
      </w:r>
      <w:proofErr w:type="spellEnd"/>
      <w:r w:rsidRPr="000F10DB">
        <w:rPr>
          <w:color w:val="000000"/>
          <w:lang w:eastAsia="pl-PL"/>
        </w:rPr>
        <w:t xml:space="preserve"> oraz WMN - Kc-zp.272-423/21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Numer referencyjny: Kc-zp.272-423/21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II.1.2)</w:t>
      </w:r>
      <w:r w:rsidRPr="000F10DB">
        <w:rPr>
          <w:b/>
          <w:bCs/>
          <w:color w:val="000000"/>
          <w:lang w:eastAsia="pl-PL"/>
        </w:rPr>
        <w:t>Główny kod CPV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80533200 Kursy komputerowe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II.1.3)</w:t>
      </w:r>
      <w:r w:rsidRPr="000F10DB">
        <w:rPr>
          <w:b/>
          <w:bCs/>
          <w:color w:val="000000"/>
          <w:lang w:eastAsia="pl-PL"/>
        </w:rPr>
        <w:t>Rodzaj zamówienia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lastRenderedPageBreak/>
        <w:t>Usługi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II.1.4)</w:t>
      </w:r>
      <w:r w:rsidRPr="000F10DB">
        <w:rPr>
          <w:b/>
          <w:bCs/>
          <w:color w:val="000000"/>
          <w:lang w:eastAsia="pl-PL"/>
        </w:rPr>
        <w:t>Krótki opis: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Usługa szkoleń z AutoCad </w:t>
      </w:r>
      <w:proofErr w:type="spellStart"/>
      <w:r w:rsidRPr="000F10DB">
        <w:rPr>
          <w:color w:val="000000"/>
          <w:lang w:eastAsia="pl-PL"/>
        </w:rPr>
        <w:t>Civil</w:t>
      </w:r>
      <w:proofErr w:type="spellEnd"/>
      <w:r w:rsidRPr="000F10DB">
        <w:rPr>
          <w:color w:val="000000"/>
          <w:lang w:eastAsia="pl-PL"/>
        </w:rPr>
        <w:t xml:space="preserve"> 3D, statystycznej analizy danych i AutoCad 2020 dla </w:t>
      </w:r>
      <w:proofErr w:type="spellStart"/>
      <w:r w:rsidRPr="000F10DB">
        <w:rPr>
          <w:color w:val="000000"/>
          <w:lang w:eastAsia="pl-PL"/>
        </w:rPr>
        <w:t>WGGiIŚ</w:t>
      </w:r>
      <w:proofErr w:type="spellEnd"/>
      <w:r w:rsidRPr="000F10DB">
        <w:rPr>
          <w:color w:val="000000"/>
          <w:lang w:eastAsia="pl-PL"/>
        </w:rPr>
        <w:t xml:space="preserve"> oraz WMN - Kc-zp.272-423/21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Zadanie 1 - Szkolenie wraz z egzaminem z AutoCAD </w:t>
      </w:r>
      <w:proofErr w:type="spellStart"/>
      <w:r w:rsidRPr="000F10DB">
        <w:rPr>
          <w:color w:val="000000"/>
          <w:lang w:eastAsia="pl-PL"/>
        </w:rPr>
        <w:t>Civil</w:t>
      </w:r>
      <w:proofErr w:type="spellEnd"/>
      <w:r w:rsidRPr="000F10DB">
        <w:rPr>
          <w:color w:val="000000"/>
          <w:lang w:eastAsia="pl-PL"/>
        </w:rPr>
        <w:t xml:space="preserve"> 3D (15 osób) w ramach projektu POWR.03.05.00-00-Z309/18;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Zadanie 2 - Szkolenie wraz z egzaminem z zakresu statystycznej analizy danych z wykorzystaniem języka programowania R, w ramach programu POWER.03.05.00-00-00-Z309/18;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Zadanie 3 - Szkolenie wraz z egzaminem AutoCAD 2020 dla nauczycieli akademickich WMN- stopień podstawowy, zaawansowany i modelowanie 3D, w ramach Projektu POWR.03.05.00-00-00-Z309/18;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Zadanie 4 - Szkolenie wraz z egzaminem AutoCAD 2020 dla studentów AGH WMN- stopień podstawowy, zaawansowany i modelowanie 3D, w ramach projektu POWR.03.05.00-00-Z309/18.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II.1.5)</w:t>
      </w:r>
      <w:r w:rsidRPr="000F10DB">
        <w:rPr>
          <w:b/>
          <w:bCs/>
          <w:color w:val="000000"/>
          <w:lang w:eastAsia="pl-PL"/>
        </w:rPr>
        <w:t>Szacunkowa całkowita wartość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II.1.6)</w:t>
      </w:r>
      <w:r w:rsidRPr="000F10DB">
        <w:rPr>
          <w:b/>
          <w:bCs/>
          <w:color w:val="000000"/>
          <w:lang w:eastAsia="pl-PL"/>
        </w:rPr>
        <w:t>Informacje o częściach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To zamówienie podzielone jest na części: tak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Oferty można składać w odniesieniu do wszystkich części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II.2)</w:t>
      </w:r>
      <w:r w:rsidRPr="000F10DB">
        <w:rPr>
          <w:b/>
          <w:bCs/>
          <w:color w:val="000000"/>
          <w:lang w:eastAsia="pl-PL"/>
        </w:rPr>
        <w:t>Opis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II.2.1)</w:t>
      </w:r>
      <w:r w:rsidRPr="000F10DB">
        <w:rPr>
          <w:b/>
          <w:bCs/>
          <w:color w:val="000000"/>
          <w:lang w:eastAsia="pl-PL"/>
        </w:rPr>
        <w:t>Nazwa: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Szkolenie wraz z egzaminem z AutoCAD </w:t>
      </w:r>
      <w:proofErr w:type="spellStart"/>
      <w:r w:rsidRPr="000F10DB">
        <w:rPr>
          <w:color w:val="000000"/>
          <w:lang w:eastAsia="pl-PL"/>
        </w:rPr>
        <w:t>Civil</w:t>
      </w:r>
      <w:proofErr w:type="spellEnd"/>
      <w:r w:rsidRPr="000F10DB">
        <w:rPr>
          <w:color w:val="000000"/>
          <w:lang w:eastAsia="pl-PL"/>
        </w:rPr>
        <w:t xml:space="preserve"> 3D (15 osób) w ramach projektu POWR.03.05.00-00-Z309/18 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Część nr: 1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II.2.2)</w:t>
      </w:r>
      <w:r w:rsidRPr="000F10DB">
        <w:rPr>
          <w:b/>
          <w:bCs/>
          <w:color w:val="000000"/>
          <w:lang w:eastAsia="pl-PL"/>
        </w:rPr>
        <w:t>Dodatkowy kod lub kody CPV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80533200 Kursy komputerowe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II.2.3)</w:t>
      </w:r>
      <w:r w:rsidRPr="000F10DB">
        <w:rPr>
          <w:b/>
          <w:bCs/>
          <w:color w:val="000000"/>
          <w:lang w:eastAsia="pl-PL"/>
        </w:rPr>
        <w:t>Miejsce świadczenia usług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Kod NUTS: PL213 Miasto Kraków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Główne miejsce lub lokalizacja realizacji: 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AGH Kraków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II.2.4)</w:t>
      </w:r>
      <w:r w:rsidRPr="000F10DB">
        <w:rPr>
          <w:b/>
          <w:bCs/>
          <w:color w:val="000000"/>
          <w:lang w:eastAsia="pl-PL"/>
        </w:rPr>
        <w:t>Opis zamówienia: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Szkolenie wraz z egzaminem z AutoCAD </w:t>
      </w:r>
      <w:proofErr w:type="spellStart"/>
      <w:r w:rsidRPr="000F10DB">
        <w:rPr>
          <w:color w:val="000000"/>
          <w:lang w:eastAsia="pl-PL"/>
        </w:rPr>
        <w:t>Civil</w:t>
      </w:r>
      <w:proofErr w:type="spellEnd"/>
      <w:r w:rsidRPr="000F10DB">
        <w:rPr>
          <w:color w:val="000000"/>
          <w:lang w:eastAsia="pl-PL"/>
        </w:rPr>
        <w:t xml:space="preserve"> 3D (15 osób) w ramach projektu POWR.03.05.00-00-Z309/18 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II.2.6)</w:t>
      </w:r>
      <w:r w:rsidRPr="000F10DB">
        <w:rPr>
          <w:b/>
          <w:bCs/>
          <w:color w:val="000000"/>
          <w:lang w:eastAsia="pl-PL"/>
        </w:rPr>
        <w:t>Szacunkowa wartość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II.2.7)</w:t>
      </w:r>
      <w:r w:rsidRPr="000F10DB">
        <w:rPr>
          <w:b/>
          <w:bCs/>
          <w:color w:val="000000"/>
          <w:lang w:eastAsia="pl-PL"/>
        </w:rPr>
        <w:t>Okres obowiązywania zamówienia lub umowy ramowej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Okres w miesiącach: 7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II.2.13)</w:t>
      </w:r>
      <w:r w:rsidRPr="000F10DB">
        <w:rPr>
          <w:b/>
          <w:bCs/>
          <w:color w:val="000000"/>
          <w:lang w:eastAsia="pl-PL"/>
        </w:rPr>
        <w:t>Informacje o funduszach Unii Europejskiej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Zamówienie dotyczy projektu/programu finansowanego ze środków Unii Europejskiej: tak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Numer identyfikacyjny projektu: 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POWER.03.05.00-00-Z309/18,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II). 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II.2.14)</w:t>
      </w:r>
      <w:r w:rsidRPr="000F10DB">
        <w:rPr>
          <w:b/>
          <w:bCs/>
          <w:color w:val="000000"/>
          <w:lang w:eastAsia="pl-PL"/>
        </w:rPr>
        <w:t>Informacje dodatkowe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II.2)</w:t>
      </w:r>
      <w:r w:rsidRPr="000F10DB">
        <w:rPr>
          <w:b/>
          <w:bCs/>
          <w:color w:val="000000"/>
          <w:lang w:eastAsia="pl-PL"/>
        </w:rPr>
        <w:t>Opis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II.2.1)</w:t>
      </w:r>
      <w:r w:rsidRPr="000F10DB">
        <w:rPr>
          <w:b/>
          <w:bCs/>
          <w:color w:val="000000"/>
          <w:lang w:eastAsia="pl-PL"/>
        </w:rPr>
        <w:t>Nazwa: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Szkolenie wraz z egzaminem z zakresu statystycznej analizy danych z wykorzystaniem języka programowania R, w ramach programu POWER.03.05.00-00-00-Z309/18.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Część nr: 2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II.2.2)</w:t>
      </w:r>
      <w:r w:rsidRPr="000F10DB">
        <w:rPr>
          <w:b/>
          <w:bCs/>
          <w:color w:val="000000"/>
          <w:lang w:eastAsia="pl-PL"/>
        </w:rPr>
        <w:t>Dodatkowy kod lub kody CPV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80533200 Kursy komputerowe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II.2.3)</w:t>
      </w:r>
      <w:r w:rsidRPr="000F10DB">
        <w:rPr>
          <w:b/>
          <w:bCs/>
          <w:color w:val="000000"/>
          <w:lang w:eastAsia="pl-PL"/>
        </w:rPr>
        <w:t>Miejsce świadczenia usług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lastRenderedPageBreak/>
        <w:t>Kod NUTS: PL213 Miasto Kraków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Główne miejsce lub lokalizacja realizacji: 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AGH Kraków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II.2.4)</w:t>
      </w:r>
      <w:r w:rsidRPr="000F10DB">
        <w:rPr>
          <w:b/>
          <w:bCs/>
          <w:color w:val="000000"/>
          <w:lang w:eastAsia="pl-PL"/>
        </w:rPr>
        <w:t>Opis zamówienia: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Szkolenie wraz z egzaminem z zakresu statystycznej analizy danych z wykorzystaniem języka programowania R, w ramach programu POWER.03.05.00-00-00-Z309/18.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II.2.6)</w:t>
      </w:r>
      <w:r w:rsidRPr="000F10DB">
        <w:rPr>
          <w:b/>
          <w:bCs/>
          <w:color w:val="000000"/>
          <w:lang w:eastAsia="pl-PL"/>
        </w:rPr>
        <w:t>Szacunkowa wartość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II.2.7)</w:t>
      </w:r>
      <w:r w:rsidRPr="000F10DB">
        <w:rPr>
          <w:b/>
          <w:bCs/>
          <w:color w:val="000000"/>
          <w:lang w:eastAsia="pl-PL"/>
        </w:rPr>
        <w:t>Okres obowiązywania zamówienia lub umowy ramowej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Okres w miesiącach: 7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II.2.13)</w:t>
      </w:r>
      <w:r w:rsidRPr="000F10DB">
        <w:rPr>
          <w:b/>
          <w:bCs/>
          <w:color w:val="000000"/>
          <w:lang w:eastAsia="pl-PL"/>
        </w:rPr>
        <w:t>Informacje o funduszach Unii Europejskiej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Zamówienie dotyczy projektu/programu finansowanego ze środków Unii Europejskiej: tak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Numer identyfikacyjny projektu: 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POWER 3.5_2,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II).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II.2.14)</w:t>
      </w:r>
      <w:r w:rsidRPr="000F10DB">
        <w:rPr>
          <w:b/>
          <w:bCs/>
          <w:color w:val="000000"/>
          <w:lang w:eastAsia="pl-PL"/>
        </w:rPr>
        <w:t>Informacje dodatkowe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II.2)</w:t>
      </w:r>
      <w:r w:rsidRPr="000F10DB">
        <w:rPr>
          <w:b/>
          <w:bCs/>
          <w:color w:val="000000"/>
          <w:lang w:eastAsia="pl-PL"/>
        </w:rPr>
        <w:t>Opis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II.2.1)</w:t>
      </w:r>
      <w:r w:rsidRPr="000F10DB">
        <w:rPr>
          <w:b/>
          <w:bCs/>
          <w:color w:val="000000"/>
          <w:lang w:eastAsia="pl-PL"/>
        </w:rPr>
        <w:t>Nazwa: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Szkolenie wraz z egzaminem AutoCAD 2020 dla nauczycieli akademickich WMN- stopień podstawowy, zaawansowany i modelowanie 3D, w ramach Projektu POWR.03.05.00-00-00-Z309/18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Część nr: 3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II.2.2)</w:t>
      </w:r>
      <w:r w:rsidRPr="000F10DB">
        <w:rPr>
          <w:b/>
          <w:bCs/>
          <w:color w:val="000000"/>
          <w:lang w:eastAsia="pl-PL"/>
        </w:rPr>
        <w:t>Dodatkowy kod lub kody CPV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80533200 Kursy komputerowe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II.2.3)</w:t>
      </w:r>
      <w:r w:rsidRPr="000F10DB">
        <w:rPr>
          <w:b/>
          <w:bCs/>
          <w:color w:val="000000"/>
          <w:lang w:eastAsia="pl-PL"/>
        </w:rPr>
        <w:t>Miejsce świadczenia usług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Kod NUTS: PL213 Miasto Kraków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Główne miejsce lub lokalizacja realizacji: 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AGH Kraków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II.2.4)</w:t>
      </w:r>
      <w:r w:rsidRPr="000F10DB">
        <w:rPr>
          <w:b/>
          <w:bCs/>
          <w:color w:val="000000"/>
          <w:lang w:eastAsia="pl-PL"/>
        </w:rPr>
        <w:t>Opis zamówienia: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Szkolenie wraz z egzaminem AutoCAD 2020 dla nauczycieli akademickich WMN- stopień podstawowy, zaawansowany i modelowanie 3D, w ramach Projektu POWR.03.05.00-00-00-Z309/18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II.2.6)</w:t>
      </w:r>
      <w:r w:rsidRPr="000F10DB">
        <w:rPr>
          <w:b/>
          <w:bCs/>
          <w:color w:val="000000"/>
          <w:lang w:eastAsia="pl-PL"/>
        </w:rPr>
        <w:t>Szacunkowa wartość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II.2.7)</w:t>
      </w:r>
      <w:r w:rsidRPr="000F10DB">
        <w:rPr>
          <w:b/>
          <w:bCs/>
          <w:color w:val="000000"/>
          <w:lang w:eastAsia="pl-PL"/>
        </w:rPr>
        <w:t>Okres obowiązywania zamówienia lub umowy ramowej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Okres w miesiącach: 7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II.2.13)</w:t>
      </w:r>
      <w:r w:rsidRPr="000F10DB">
        <w:rPr>
          <w:b/>
          <w:bCs/>
          <w:color w:val="000000"/>
          <w:lang w:eastAsia="pl-PL"/>
        </w:rPr>
        <w:t>Informacje o funduszach Unii Europejskiej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Zamówienie dotyczy projektu/programu finansowanego ze środków Unii Europejskiej: tak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Numer identyfikacyjny projektu: 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POWR.03.05.00-00-Z309/18 wspófinansowanego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II.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II.2.14)</w:t>
      </w:r>
      <w:r w:rsidRPr="000F10DB">
        <w:rPr>
          <w:b/>
          <w:bCs/>
          <w:color w:val="000000"/>
          <w:lang w:eastAsia="pl-PL"/>
        </w:rPr>
        <w:t>Informacje dodatkowe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II.2)</w:t>
      </w:r>
      <w:r w:rsidRPr="000F10DB">
        <w:rPr>
          <w:b/>
          <w:bCs/>
          <w:color w:val="000000"/>
          <w:lang w:eastAsia="pl-PL"/>
        </w:rPr>
        <w:t>Opis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II.2.1)</w:t>
      </w:r>
      <w:r w:rsidRPr="000F10DB">
        <w:rPr>
          <w:b/>
          <w:bCs/>
          <w:color w:val="000000"/>
          <w:lang w:eastAsia="pl-PL"/>
        </w:rPr>
        <w:t>Nazwa: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Szkolenie wraz z egzaminem AutoCAD 2020 dla studentów AGH WMN- stopień podstawowy, zaawansowany i modelowanie 3D, w ramach projektu POWR.03.05.00-00-Z309/18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Część nr: 4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II.2.2)</w:t>
      </w:r>
      <w:r w:rsidRPr="000F10DB">
        <w:rPr>
          <w:b/>
          <w:bCs/>
          <w:color w:val="000000"/>
          <w:lang w:eastAsia="pl-PL"/>
        </w:rPr>
        <w:t>Dodatkowy kod lub kody CPV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80533200 Kursy komputerowe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lastRenderedPageBreak/>
        <w:t>II.2.3)</w:t>
      </w:r>
      <w:r w:rsidRPr="000F10DB">
        <w:rPr>
          <w:b/>
          <w:bCs/>
          <w:color w:val="000000"/>
          <w:lang w:eastAsia="pl-PL"/>
        </w:rPr>
        <w:t>Miejsce świadczenia usług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Kod NUTS: PL213 Miasto Kraków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Główne miejsce lub lokalizacja realizacji: 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AGH Kraków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II.2.4)</w:t>
      </w:r>
      <w:r w:rsidRPr="000F10DB">
        <w:rPr>
          <w:b/>
          <w:bCs/>
          <w:color w:val="000000"/>
          <w:lang w:eastAsia="pl-PL"/>
        </w:rPr>
        <w:t>Opis zamówienia: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Szkolenie wraz z egzaminem AutoCAD 2020 dla studentów AGH WMN- stopień podstawowy, zaawansowany i modelowanie 3D, w ramach projektu POWR.03.05.00-00-Z309/18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II.2.6)</w:t>
      </w:r>
      <w:r w:rsidRPr="000F10DB">
        <w:rPr>
          <w:b/>
          <w:bCs/>
          <w:color w:val="000000"/>
          <w:lang w:eastAsia="pl-PL"/>
        </w:rPr>
        <w:t>Szacunkowa wartość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II.2.7)</w:t>
      </w:r>
      <w:r w:rsidRPr="000F10DB">
        <w:rPr>
          <w:b/>
          <w:bCs/>
          <w:color w:val="000000"/>
          <w:lang w:eastAsia="pl-PL"/>
        </w:rPr>
        <w:t>Okres obowiązywania zamówienia lub umowy ramowej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Okres w miesiącach: 7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II.2.13)</w:t>
      </w:r>
      <w:r w:rsidRPr="000F10DB">
        <w:rPr>
          <w:b/>
          <w:bCs/>
          <w:color w:val="000000"/>
          <w:lang w:eastAsia="pl-PL"/>
        </w:rPr>
        <w:t>Informacje o funduszach Unii Europejskiej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Zamówienie dotyczy projektu/programu finansowanego ze środków Unii Europejskiej: tak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Numer identyfikacyjny projektu: 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POWER.03.05.00-00-Z309/18,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II). 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II.2.14)</w:t>
      </w:r>
      <w:r w:rsidRPr="000F10DB">
        <w:rPr>
          <w:b/>
          <w:bCs/>
          <w:color w:val="000000"/>
          <w:lang w:eastAsia="pl-PL"/>
        </w:rPr>
        <w:t>Informacje dodatkowe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lang w:eastAsia="pl-PL"/>
        </w:rPr>
        <w:t>Sekcja III: Informacje o charakterze prawnym, ekonomicznym, finansowym i technicznym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III.1)</w:t>
      </w:r>
      <w:r w:rsidRPr="000F10DB">
        <w:rPr>
          <w:b/>
          <w:bCs/>
          <w:color w:val="000000"/>
          <w:lang w:eastAsia="pl-PL"/>
        </w:rPr>
        <w:t>Warunki udziału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III.1.4)</w:t>
      </w:r>
      <w:r w:rsidRPr="000F10DB">
        <w:rPr>
          <w:b/>
          <w:bCs/>
          <w:color w:val="000000"/>
          <w:lang w:eastAsia="pl-PL"/>
        </w:rPr>
        <w:t>Obiektywne zasady i kryteria udziału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Wykaz i krótki opis zasad i kryteriów: 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1. O udzielenie zamówienia mogą ubiegać się Wykonawcy, którzy nie podlegają wykluczeniu na podstawie art. 108 ust. 1 ustawy </w:t>
      </w:r>
      <w:proofErr w:type="spellStart"/>
      <w:r w:rsidRPr="000F10DB">
        <w:rPr>
          <w:color w:val="000000"/>
          <w:lang w:eastAsia="pl-PL"/>
        </w:rPr>
        <w:t>Pzp</w:t>
      </w:r>
      <w:proofErr w:type="spellEnd"/>
      <w:r w:rsidRPr="000F10DB">
        <w:rPr>
          <w:color w:val="000000"/>
          <w:lang w:eastAsia="pl-PL"/>
        </w:rPr>
        <w:t xml:space="preserve"> oraz art. 109 ust. 1 pkt 4, pkt 5, pkt 6, pkt 7, pkt 8, pkt 9 i pkt 10 ustawy </w:t>
      </w:r>
      <w:proofErr w:type="spellStart"/>
      <w:r w:rsidRPr="000F10DB">
        <w:rPr>
          <w:color w:val="000000"/>
          <w:lang w:eastAsia="pl-PL"/>
        </w:rPr>
        <w:t>Pzp</w:t>
      </w:r>
      <w:proofErr w:type="spellEnd"/>
      <w:r w:rsidRPr="000F10DB">
        <w:rPr>
          <w:color w:val="000000"/>
          <w:lang w:eastAsia="pl-PL"/>
        </w:rPr>
        <w:t>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2. Przy dokonywaniu wyboru najkorzystniejszej oferty w zadaniu 1,2,3,4 Zamawiający stosować będzie niżej podane kryteria: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— cena 60 %,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— doświadczenie osoby skierowanej do realizacji zamówienia 40 %.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III.2)</w:t>
      </w:r>
      <w:r w:rsidRPr="000F10DB">
        <w:rPr>
          <w:b/>
          <w:bCs/>
          <w:color w:val="000000"/>
          <w:lang w:eastAsia="pl-PL"/>
        </w:rPr>
        <w:t>Warunki dotyczące zamówienia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III.2.2)</w:t>
      </w:r>
      <w:r w:rsidRPr="000F10DB">
        <w:rPr>
          <w:b/>
          <w:bCs/>
          <w:color w:val="000000"/>
          <w:lang w:eastAsia="pl-PL"/>
        </w:rPr>
        <w:t>Warunki realizacji umowy: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Realizacja umowy odbędzie się zgodnie ze wzorem umowy stanowiącym załącznik do SWZ.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Przewidywane zmiany umowy określono we wzorze umowy stanowiącym załącznik do SWZ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III.2.3)</w:t>
      </w:r>
      <w:r w:rsidRPr="000F10DB">
        <w:rPr>
          <w:b/>
          <w:bCs/>
          <w:color w:val="000000"/>
          <w:lang w:eastAsia="pl-PL"/>
        </w:rPr>
        <w:t>Informacje na temat pracowników odpowiedzialnych za wykonanie zamówienia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Obowiązek podania imion i nazwisk oraz kwalifikacji zawodowych pracowników wyznaczonych do wykonania zamówienia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lang w:eastAsia="pl-PL"/>
        </w:rPr>
        <w:t>Sekcja IV: Procedura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IV.1)</w:t>
      </w:r>
      <w:r w:rsidRPr="000F10DB">
        <w:rPr>
          <w:b/>
          <w:bCs/>
          <w:color w:val="000000"/>
          <w:lang w:eastAsia="pl-PL"/>
        </w:rPr>
        <w:t>Opis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IV.1.1)</w:t>
      </w:r>
      <w:r w:rsidRPr="000F10DB">
        <w:rPr>
          <w:b/>
          <w:bCs/>
          <w:color w:val="000000"/>
          <w:lang w:eastAsia="pl-PL"/>
        </w:rPr>
        <w:t>Forma procedury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Procedura otwarta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IV.1.3)</w:t>
      </w:r>
      <w:r w:rsidRPr="000F10DB">
        <w:rPr>
          <w:b/>
          <w:bCs/>
          <w:color w:val="000000"/>
          <w:lang w:eastAsia="pl-PL"/>
        </w:rPr>
        <w:t>Informacje na temat umowy ramowej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IV.1.10)</w:t>
      </w:r>
      <w:r w:rsidRPr="000F10DB">
        <w:rPr>
          <w:b/>
          <w:bCs/>
          <w:color w:val="000000"/>
          <w:lang w:eastAsia="pl-PL"/>
        </w:rPr>
        <w:t>Określenie krajowych przepisów mających zastosowanie do procedury: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IV.1.11)</w:t>
      </w:r>
      <w:r w:rsidRPr="000F10DB">
        <w:rPr>
          <w:b/>
          <w:bCs/>
          <w:color w:val="000000"/>
          <w:lang w:eastAsia="pl-PL"/>
        </w:rPr>
        <w:t>Podstawowe cechy postępowania o udzielenie: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Postępowanie o udzielenie zamówienia publicznego prowadzone jest w trybie przetargu nieograniczonego, na podstawie art. 132 oraz na podstawie art. 359 ustawy dnia 11 września 2019 r. Prawo zamówień publicznych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(Dz.U. 2019 r. poz. 2019 ze zm.), zwanej dalej „ustawą </w:t>
      </w:r>
      <w:proofErr w:type="spellStart"/>
      <w:r w:rsidRPr="000F10DB">
        <w:rPr>
          <w:color w:val="000000"/>
          <w:lang w:eastAsia="pl-PL"/>
        </w:rPr>
        <w:t>Pzp</w:t>
      </w:r>
      <w:proofErr w:type="spellEnd"/>
      <w:r w:rsidRPr="000F10DB">
        <w:rPr>
          <w:color w:val="000000"/>
          <w:lang w:eastAsia="pl-PL"/>
        </w:rPr>
        <w:t>”, oraz aktów wykonawczych wydanych na jej podstawie. W zakresie nieuregulowanym przez ww. akty prawne stosuje się przepisy ustawy z dnia 23 kwietnia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1964 r. Kodeks cywilny (Dz.U. z 2020 r. poz. 1740)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lastRenderedPageBreak/>
        <w:t>IV.2)</w:t>
      </w:r>
      <w:r w:rsidRPr="000F10DB">
        <w:rPr>
          <w:b/>
          <w:bCs/>
          <w:color w:val="000000"/>
          <w:lang w:eastAsia="pl-PL"/>
        </w:rPr>
        <w:t>Informacje administracyjne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IV.2.2)</w:t>
      </w:r>
      <w:r w:rsidRPr="000F10DB">
        <w:rPr>
          <w:b/>
          <w:bCs/>
          <w:color w:val="000000"/>
          <w:lang w:eastAsia="pl-PL"/>
        </w:rPr>
        <w:t>Termin składania ofert lub wniosków o dopuszczenie do udziału / Termin wyrażenia zainteresowania udziałem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Data: 28/09/2021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Czas lokalny: 09:00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IV.2.4)</w:t>
      </w:r>
      <w:r w:rsidRPr="000F10DB">
        <w:rPr>
          <w:b/>
          <w:bCs/>
          <w:color w:val="000000"/>
          <w:lang w:eastAsia="pl-PL"/>
        </w:rPr>
        <w:t>Języki, w których można sporządzać oferty lub wnioski o dopuszczenie do udziału: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Polski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lang w:eastAsia="pl-PL"/>
        </w:rPr>
        <w:t>Sekcja VI: Informacje uzupełniające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VI.2)</w:t>
      </w:r>
      <w:r w:rsidRPr="000F10DB">
        <w:rPr>
          <w:b/>
          <w:bCs/>
          <w:color w:val="000000"/>
          <w:lang w:eastAsia="pl-PL"/>
        </w:rPr>
        <w:t>Informacje na temat procesów elektronicznych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Akceptowane będą faktury elektroniczne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VI.3)</w:t>
      </w:r>
      <w:r w:rsidRPr="000F10DB">
        <w:rPr>
          <w:b/>
          <w:bCs/>
          <w:color w:val="000000"/>
          <w:lang w:eastAsia="pl-PL"/>
        </w:rPr>
        <w:t>Informacje dodatkowe: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A. INFORMACJA O WARUNKACH UDZIAŁU W POSTĘPOWANIU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Zdolność do występowania w obrocie gospodarczym - Zamawiający nie wyznacza warunku w tym zakresie.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Uprawnienia do prowadzenia określonej działalności gospodarczej lub zawodowej, o ile wynika to z odrębnych przepisów -Zamawiający nie wyznacza warunku w tym zakresie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Sytuacja ekonomiczna lub finansowa - Zamawiający nie wyznacza warunku w tym zakresie.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Zdolność techniczna lub zawodowa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a) Wiedza i doświadczenie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Warunek dla zadań 1-4 opisany jest w pkt 8.1.4.a SWZ;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b) Osoby zdolne do wykonania zamówienia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Warunek dla zadań 1-4 opisany jest w pkt 8.1.4.b SWZ;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B. Oferta musi zawierać następujące oświadczenia i dokumenty: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1.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2. aktualne na dzień składania ofert oświadczenie Wykonawcy stanowiące wstępne potwierdzenie braku podstaw do wykluczenia (Zał. nr 2 SWZ);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3. aktualne na dzień składania ofert oświadczenie Wykonawcy stanowiące wstępne potwierdzenie spełniania warunków udziału w postępowaniu (Zał. nr 3 SWZ);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4. w przypadku gdy Wykonawca polega na zasobach podmiotu trzeciego: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— zobowiązanie podmiotu udostępniającego zasoby lub inny podmiotowy środek dowodowy (jeżeli Wykonawca polega na zdolnościach lub sytuacji podmiotów udostępniających zasoby na podstawie art. 118 ustawy </w:t>
      </w:r>
      <w:proofErr w:type="spellStart"/>
      <w:r w:rsidRPr="000F10DB">
        <w:rPr>
          <w:color w:val="000000"/>
          <w:lang w:eastAsia="pl-PL"/>
        </w:rPr>
        <w:t>Pzp</w:t>
      </w:r>
      <w:proofErr w:type="spellEnd"/>
      <w:r w:rsidRPr="000F10DB">
        <w:rPr>
          <w:color w:val="000000"/>
          <w:lang w:eastAsia="pl-PL"/>
        </w:rPr>
        <w:t>),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— oświadczenie o niepodleganiu wykluczeniu oraz spełnianiu warunków udziału w postępowaniu (zał. 2A).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5. pełnomocnictwo lub inny dokument potwierdzający umocowanie do reprezentowania Wykonawcy.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Oferta wraz ze stanowiącymi jej integralną część załącznikami musi być złożona pod rygorem nieważności w formie elektronicznej, za pośrednictwem platformy oraz podpisana kwalifikowanym podpisem elektronicznym.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C. Zamawiający przed wyborem najkorzystniejszej oferty wezwie Wykonawcę, którego oferta została najwyżej oceniona, do złożenia: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a) wykazu usług;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b) wykazu osób.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VI.4)</w:t>
      </w:r>
      <w:r w:rsidRPr="000F10DB">
        <w:rPr>
          <w:b/>
          <w:bCs/>
          <w:color w:val="000000"/>
          <w:lang w:eastAsia="pl-PL"/>
        </w:rPr>
        <w:t>Procedury odwoławcze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VI.4.1)</w:t>
      </w:r>
      <w:r w:rsidRPr="000F10DB">
        <w:rPr>
          <w:b/>
          <w:bCs/>
          <w:color w:val="000000"/>
          <w:lang w:eastAsia="pl-PL"/>
        </w:rPr>
        <w:t>Organ odpowiedzialny za procedury odwoławcze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Oficjalna nazwa: Prezes Krajowej Izby Odwoławczej</w:t>
      </w:r>
      <w:r w:rsidRPr="000F10DB">
        <w:rPr>
          <w:color w:val="000000"/>
          <w:lang w:eastAsia="pl-PL"/>
        </w:rPr>
        <w:br/>
        <w:t>Adres pocztowy: ul. Postępu 17a</w:t>
      </w:r>
      <w:r w:rsidRPr="000F10DB">
        <w:rPr>
          <w:color w:val="000000"/>
          <w:lang w:eastAsia="pl-PL"/>
        </w:rPr>
        <w:br/>
        <w:t>Miejscowość: Warszawa</w:t>
      </w:r>
      <w:r w:rsidRPr="000F10DB">
        <w:rPr>
          <w:color w:val="000000"/>
          <w:lang w:eastAsia="pl-PL"/>
        </w:rPr>
        <w:br/>
      </w:r>
      <w:r w:rsidRPr="000F10DB">
        <w:rPr>
          <w:color w:val="000000"/>
          <w:lang w:eastAsia="pl-PL"/>
        </w:rPr>
        <w:lastRenderedPageBreak/>
        <w:t>Kod pocztowy: 02-676</w:t>
      </w:r>
      <w:r w:rsidRPr="000F10DB">
        <w:rPr>
          <w:color w:val="000000"/>
          <w:lang w:eastAsia="pl-PL"/>
        </w:rPr>
        <w:br/>
        <w:t>Państwo: Polska</w:t>
      </w:r>
      <w:r w:rsidRPr="000F10DB">
        <w:rPr>
          <w:color w:val="000000"/>
          <w:lang w:eastAsia="pl-PL"/>
        </w:rPr>
        <w:br/>
        <w:t>Tel.: +48 224584740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VI.4.2)</w:t>
      </w:r>
      <w:r w:rsidRPr="000F10DB">
        <w:rPr>
          <w:b/>
          <w:bCs/>
          <w:color w:val="000000"/>
          <w:lang w:eastAsia="pl-PL"/>
        </w:rPr>
        <w:t>Organ odpowiedzialny za procedury mediacyjne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Oficjalna nazwa: Prezes Krajowej Izby Odwoławczej</w:t>
      </w:r>
      <w:r w:rsidRPr="000F10DB">
        <w:rPr>
          <w:color w:val="000000"/>
          <w:lang w:eastAsia="pl-PL"/>
        </w:rPr>
        <w:br/>
        <w:t>Adres pocztowy: ul. Postępu 17a</w:t>
      </w:r>
      <w:r w:rsidRPr="000F10DB">
        <w:rPr>
          <w:color w:val="000000"/>
          <w:lang w:eastAsia="pl-PL"/>
        </w:rPr>
        <w:br/>
        <w:t>Miejscowość: Warszawa</w:t>
      </w:r>
      <w:r w:rsidRPr="000F10DB">
        <w:rPr>
          <w:color w:val="000000"/>
          <w:lang w:eastAsia="pl-PL"/>
        </w:rPr>
        <w:br/>
        <w:t>Kod pocztowy: 02-676</w:t>
      </w:r>
      <w:r w:rsidRPr="000F10DB">
        <w:rPr>
          <w:color w:val="000000"/>
          <w:lang w:eastAsia="pl-PL"/>
        </w:rPr>
        <w:br/>
        <w:t>Państwo: Polska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VI.4.3)</w:t>
      </w:r>
      <w:r w:rsidRPr="000F10DB">
        <w:rPr>
          <w:b/>
          <w:bCs/>
          <w:color w:val="000000"/>
          <w:lang w:eastAsia="pl-PL"/>
        </w:rPr>
        <w:t xml:space="preserve">Składanie </w:t>
      </w:r>
      <w:proofErr w:type="spellStart"/>
      <w:r w:rsidRPr="000F10DB">
        <w:rPr>
          <w:b/>
          <w:bCs/>
          <w:color w:val="000000"/>
          <w:lang w:eastAsia="pl-PL"/>
        </w:rPr>
        <w:t>odwołań</w:t>
      </w:r>
      <w:proofErr w:type="spellEnd"/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 xml:space="preserve">Dokładne informacje na temat terminów składania </w:t>
      </w:r>
      <w:proofErr w:type="spellStart"/>
      <w:r w:rsidRPr="000F10DB">
        <w:rPr>
          <w:color w:val="000000"/>
          <w:lang w:eastAsia="pl-PL"/>
        </w:rPr>
        <w:t>odwołań</w:t>
      </w:r>
      <w:proofErr w:type="spellEnd"/>
      <w:r w:rsidRPr="000F10DB">
        <w:rPr>
          <w:color w:val="000000"/>
          <w:lang w:eastAsia="pl-PL"/>
        </w:rPr>
        <w:t xml:space="preserve">: 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2. Odwołanie przysługuje na: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1) niezgodną z przepisami ustawy czynność zamawiającego, podjętą w postępowaniu o udzielenie zamówienia, w tym na projektowane postanowienie umowy;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2) zaniechanie czynności w postępowaniu o udzielenie zamówienia, do której zamawiający był obowiązany na podstawie ustawy;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3) zaniechanie przeprowadzenia postępowania o udzielenie zamówienia na podstawie ustawy, mimo że zamawiający był do tego obowiązany.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4. Odwołanie wnosi się w terminie: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7. Na orzeczenie KIO oraz postanowienie Prezesa KIO stronom oraz uczestnikom postępowania odwoławczego przysługuje skarga do Sądu Okręgowego w Warszawie – sądu zamówień publicznych.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VI.4.4)</w:t>
      </w:r>
      <w:r w:rsidRPr="000F10DB">
        <w:rPr>
          <w:b/>
          <w:bCs/>
          <w:color w:val="000000"/>
          <w:lang w:eastAsia="pl-PL"/>
        </w:rPr>
        <w:t xml:space="preserve">Źródło, gdzie można uzyskać informacje na temat składania </w:t>
      </w:r>
      <w:proofErr w:type="spellStart"/>
      <w:r w:rsidRPr="000F10DB">
        <w:rPr>
          <w:b/>
          <w:bCs/>
          <w:color w:val="000000"/>
          <w:lang w:eastAsia="pl-PL"/>
        </w:rPr>
        <w:t>odwołań</w:t>
      </w:r>
      <w:proofErr w:type="spellEnd"/>
    </w:p>
    <w:p w:rsidR="000F10DB" w:rsidRPr="000F10DB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Oficjalna nazwa: Prezes Krajowej Izby Odwoławczej</w:t>
      </w:r>
      <w:r w:rsidRPr="000F10DB">
        <w:rPr>
          <w:color w:val="000000"/>
          <w:lang w:eastAsia="pl-PL"/>
        </w:rPr>
        <w:br/>
        <w:t>Adres pocztowy: ul. Postępu 17a</w:t>
      </w:r>
      <w:r w:rsidRPr="000F10DB">
        <w:rPr>
          <w:color w:val="000000"/>
          <w:lang w:eastAsia="pl-PL"/>
        </w:rPr>
        <w:br/>
        <w:t>Miejscowość: Warszawa</w:t>
      </w:r>
      <w:r w:rsidRPr="000F10DB">
        <w:rPr>
          <w:color w:val="000000"/>
          <w:lang w:eastAsia="pl-PL"/>
        </w:rPr>
        <w:br/>
        <w:t>Kod pocztowy: 02-676</w:t>
      </w:r>
      <w:r w:rsidRPr="000F10DB">
        <w:rPr>
          <w:color w:val="000000"/>
          <w:lang w:eastAsia="pl-PL"/>
        </w:rPr>
        <w:br/>
        <w:t>Państwo: Polska</w:t>
      </w:r>
      <w:r w:rsidRPr="000F10DB">
        <w:rPr>
          <w:color w:val="000000"/>
          <w:lang w:eastAsia="pl-PL"/>
        </w:rPr>
        <w:br/>
        <w:t>Tel.: +48 224584740</w:t>
      </w:r>
    </w:p>
    <w:p w:rsidR="000F10DB" w:rsidRPr="000F10DB" w:rsidRDefault="000F10DB" w:rsidP="000F10DB">
      <w:pPr>
        <w:rPr>
          <w:lang w:eastAsia="pl-PL"/>
        </w:rPr>
      </w:pPr>
      <w:r w:rsidRPr="000F10DB">
        <w:rPr>
          <w:color w:val="000000"/>
          <w:lang w:eastAsia="pl-PL"/>
        </w:rPr>
        <w:t>VI.5)</w:t>
      </w:r>
      <w:r w:rsidRPr="000F10DB">
        <w:rPr>
          <w:b/>
          <w:bCs/>
          <w:color w:val="000000"/>
          <w:lang w:eastAsia="pl-PL"/>
        </w:rPr>
        <w:t>Data wysłania niniejszego ogłoszenia:</w:t>
      </w:r>
    </w:p>
    <w:p w:rsidR="00F16329" w:rsidRPr="00F14F2E" w:rsidRDefault="000F10DB" w:rsidP="000F10DB">
      <w:pPr>
        <w:rPr>
          <w:color w:val="000000"/>
          <w:lang w:eastAsia="pl-PL"/>
        </w:rPr>
      </w:pPr>
      <w:r w:rsidRPr="000F10DB">
        <w:rPr>
          <w:color w:val="000000"/>
          <w:lang w:eastAsia="pl-PL"/>
        </w:rPr>
        <w:t>10/09/2021</w:t>
      </w:r>
      <w:bookmarkStart w:id="0" w:name="_GoBack"/>
      <w:bookmarkEnd w:id="0"/>
    </w:p>
    <w:sectPr w:rsidR="00F16329" w:rsidRPr="00F14F2E" w:rsidSect="00E76FF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720D" w:rsidRDefault="001A720D">
      <w:r>
        <w:separator/>
      </w:r>
    </w:p>
  </w:endnote>
  <w:endnote w:type="continuationSeparator" w:id="0">
    <w:p w:rsidR="001A720D" w:rsidRDefault="001A7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720D" w:rsidRDefault="001A720D">
      <w:r>
        <w:separator/>
      </w:r>
    </w:p>
  </w:footnote>
  <w:footnote w:type="continuationSeparator" w:id="0">
    <w:p w:rsidR="001A720D" w:rsidRDefault="001A7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648" w:rsidRDefault="00C026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648" w:rsidRDefault="00C026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8739C"/>
    <w:multiLevelType w:val="multilevel"/>
    <w:tmpl w:val="08B8D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20D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0F10DB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A720D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648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4F2E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0D3A62"/>
  <w15:chartTrackingRefBased/>
  <w15:docId w15:val="{0888E65E-49A0-4DBE-B995-6AC774E40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6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37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24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8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91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1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6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76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065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9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2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86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4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06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1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36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0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25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1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12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69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9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6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0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14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56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07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46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8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80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90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45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5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05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97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0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52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7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92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44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8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93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31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75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78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15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1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47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1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14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01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05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5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61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04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01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1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8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36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65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2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53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15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72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72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21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48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1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34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5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84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53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0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91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83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32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17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33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95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71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29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36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93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04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7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81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29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4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65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26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41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20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52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0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4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8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21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77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51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0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58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48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08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75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0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05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40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8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41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9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25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49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1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099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9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8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85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2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0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89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06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83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71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44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46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dzp.agh.edu.pl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dzp.agh.edu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zp.agh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dzp@agh.edu.pl?subject=TED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e-propublico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A26E528-33B4-49D6-9228-1243D8264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2117</Words>
  <Characters>12708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2021-09-15T11:31:00Z</cp:lastPrinted>
  <dcterms:created xsi:type="dcterms:W3CDTF">2021-09-15T11:31:00Z</dcterms:created>
  <dcterms:modified xsi:type="dcterms:W3CDTF">2021-09-15T11:31:00Z</dcterms:modified>
</cp:coreProperties>
</file>