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C55970" w:rsidRDefault="00D90416" w:rsidP="00FB7F50">
      <w:pPr>
        <w:spacing w:after="240"/>
        <w:jc w:val="right"/>
        <w:rPr>
          <w:rFonts w:ascii="Arial" w:hAnsi="Arial" w:cs="Arial"/>
        </w:rPr>
      </w:pPr>
      <w:bookmarkStart w:id="0" w:name="_Hlk53520193"/>
      <w:r w:rsidRPr="00C55970">
        <w:rPr>
          <w:rFonts w:ascii="Arial" w:hAnsi="Arial" w:cs="Arial"/>
        </w:rPr>
        <w:t>KRAKÓW</w:t>
      </w:r>
      <w:r w:rsidR="00FB7F50" w:rsidRPr="00C55970">
        <w:rPr>
          <w:rFonts w:ascii="Arial" w:hAnsi="Arial" w:cs="Arial"/>
        </w:rPr>
        <w:t xml:space="preserve"> dnia: </w:t>
      </w:r>
      <w:r w:rsidRPr="00C55970">
        <w:rPr>
          <w:rFonts w:ascii="Arial" w:hAnsi="Arial" w:cs="Arial"/>
        </w:rPr>
        <w:t>2021-09-20</w:t>
      </w:r>
    </w:p>
    <w:p w:rsidR="00FB7F50" w:rsidRPr="00C55970" w:rsidRDefault="00FB7F50" w:rsidP="004E7234">
      <w:pPr>
        <w:spacing w:after="240"/>
        <w:rPr>
          <w:rFonts w:ascii="Arial" w:hAnsi="Arial" w:cs="Arial"/>
        </w:rPr>
      </w:pPr>
    </w:p>
    <w:p w:rsidR="00D90416" w:rsidRPr="00C55970" w:rsidRDefault="00D90416" w:rsidP="00FB7F50">
      <w:pPr>
        <w:spacing w:after="40"/>
        <w:rPr>
          <w:rFonts w:ascii="Arial" w:hAnsi="Arial" w:cs="Arial"/>
          <w:b/>
          <w:bCs/>
        </w:rPr>
      </w:pPr>
      <w:r w:rsidRPr="00C55970">
        <w:rPr>
          <w:rFonts w:ascii="Arial" w:hAnsi="Arial" w:cs="Arial"/>
          <w:b/>
          <w:bCs/>
        </w:rPr>
        <w:t>Politechnika Krakowska im. Tadeusza Kościuszki</w:t>
      </w:r>
    </w:p>
    <w:p w:rsidR="00FB7F50" w:rsidRPr="00C55970" w:rsidRDefault="00D90416" w:rsidP="00FB7F50">
      <w:pPr>
        <w:spacing w:after="40"/>
        <w:rPr>
          <w:rFonts w:ascii="Arial" w:hAnsi="Arial" w:cs="Arial"/>
          <w:b/>
          <w:bCs/>
        </w:rPr>
      </w:pPr>
      <w:r w:rsidRPr="00C55970">
        <w:rPr>
          <w:rFonts w:ascii="Arial" w:hAnsi="Arial" w:cs="Arial"/>
          <w:b/>
          <w:bCs/>
        </w:rPr>
        <w:t>Dział Zamówień Publicznych</w:t>
      </w:r>
    </w:p>
    <w:p w:rsidR="00FB7F50" w:rsidRPr="00C55970" w:rsidRDefault="00D90416" w:rsidP="00FB7F50">
      <w:pPr>
        <w:rPr>
          <w:rFonts w:ascii="Arial" w:hAnsi="Arial" w:cs="Arial"/>
        </w:rPr>
      </w:pPr>
      <w:r w:rsidRPr="00C55970">
        <w:rPr>
          <w:rFonts w:ascii="Arial" w:hAnsi="Arial" w:cs="Arial"/>
        </w:rPr>
        <w:t>ul. Warszawska 24</w:t>
      </w:r>
      <w:r w:rsidR="00FB7F50" w:rsidRPr="00C55970">
        <w:rPr>
          <w:rFonts w:ascii="Arial" w:hAnsi="Arial" w:cs="Arial"/>
        </w:rPr>
        <w:t xml:space="preserve"> </w:t>
      </w:r>
      <w:r w:rsidRPr="00C55970">
        <w:rPr>
          <w:rFonts w:ascii="Arial" w:hAnsi="Arial" w:cs="Arial"/>
        </w:rPr>
        <w:t>W-9/110,</w:t>
      </w:r>
    </w:p>
    <w:p w:rsidR="00FB7F50" w:rsidRPr="00C55970" w:rsidRDefault="00D90416" w:rsidP="00FB7F50">
      <w:pPr>
        <w:rPr>
          <w:rFonts w:ascii="Arial" w:hAnsi="Arial" w:cs="Arial"/>
        </w:rPr>
      </w:pPr>
      <w:r w:rsidRPr="00C55970">
        <w:rPr>
          <w:rFonts w:ascii="Arial" w:hAnsi="Arial" w:cs="Arial"/>
        </w:rPr>
        <w:t>31-155</w:t>
      </w:r>
      <w:r w:rsidR="00FB7F50" w:rsidRPr="00C55970">
        <w:rPr>
          <w:rFonts w:ascii="Arial" w:hAnsi="Arial" w:cs="Arial"/>
        </w:rPr>
        <w:t xml:space="preserve"> </w:t>
      </w:r>
      <w:r w:rsidRPr="00C55970">
        <w:rPr>
          <w:rFonts w:ascii="Arial" w:hAnsi="Arial" w:cs="Arial"/>
        </w:rPr>
        <w:t>KRAKÓW</w:t>
      </w:r>
    </w:p>
    <w:p w:rsidR="008642B3" w:rsidRPr="00C55970" w:rsidRDefault="00A17CDB">
      <w:pPr>
        <w:pStyle w:val="Nagwek1"/>
        <w:spacing w:before="600"/>
        <w:rPr>
          <w:rFonts w:ascii="Arial" w:hAnsi="Arial" w:cs="Arial"/>
          <w:szCs w:val="24"/>
        </w:rPr>
      </w:pPr>
      <w:r w:rsidRPr="00C55970">
        <w:rPr>
          <w:rFonts w:ascii="Arial" w:hAnsi="Arial" w:cs="Arial"/>
          <w:szCs w:val="24"/>
        </w:rPr>
        <w:t>OGŁOSZENIE</w:t>
      </w:r>
    </w:p>
    <w:p w:rsidR="008642B3" w:rsidRPr="00C55970" w:rsidRDefault="008642B3" w:rsidP="00C65E53">
      <w:pPr>
        <w:spacing w:after="480"/>
        <w:jc w:val="center"/>
        <w:rPr>
          <w:rFonts w:ascii="Arial" w:hAnsi="Arial" w:cs="Arial"/>
          <w:b/>
        </w:rPr>
      </w:pPr>
      <w:r w:rsidRPr="00C55970">
        <w:rPr>
          <w:rFonts w:ascii="Arial" w:hAnsi="Arial" w:cs="Arial"/>
          <w:b/>
        </w:rPr>
        <w:t xml:space="preserve">o </w:t>
      </w:r>
      <w:r w:rsidR="0054734E" w:rsidRPr="00C55970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434"/>
      </w:tblGrid>
      <w:tr w:rsidR="00D90416" w:rsidRPr="00C55970" w:rsidTr="00A6328C">
        <w:trPr>
          <w:trHeight w:val="638"/>
        </w:trPr>
        <w:tc>
          <w:tcPr>
            <w:tcW w:w="959" w:type="dxa"/>
            <w:shd w:val="clear" w:color="auto" w:fill="auto"/>
          </w:tcPr>
          <w:p w:rsidR="00D90416" w:rsidRPr="00C55970" w:rsidRDefault="00D90416" w:rsidP="00A6328C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C55970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90416" w:rsidRPr="00C55970" w:rsidRDefault="00D90416" w:rsidP="00A6328C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C55970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C55970">
              <w:rPr>
                <w:rFonts w:ascii="Arial" w:hAnsi="Arial" w:cs="Arial"/>
              </w:rPr>
              <w:t>tryb podstawowy</w:t>
            </w:r>
            <w:r w:rsidRPr="00C55970">
              <w:rPr>
                <w:rFonts w:ascii="Arial" w:hAnsi="Arial" w:cs="Arial"/>
                <w:b/>
              </w:rPr>
              <w:t xml:space="preserve"> </w:t>
            </w:r>
            <w:r w:rsidRPr="00C55970">
              <w:rPr>
                <w:rFonts w:ascii="Arial" w:hAnsi="Arial" w:cs="Arial"/>
                <w:bCs/>
              </w:rPr>
              <w:t>na</w:t>
            </w:r>
            <w:r w:rsidRPr="00C55970">
              <w:rPr>
                <w:rFonts w:ascii="Arial" w:hAnsi="Arial" w:cs="Arial"/>
                <w:b/>
              </w:rPr>
              <w:t xml:space="preserve"> </w:t>
            </w:r>
            <w:r w:rsidRPr="00C55970">
              <w:rPr>
                <w:rFonts w:ascii="Arial" w:hAnsi="Arial" w:cs="Arial"/>
                <w:bCs/>
              </w:rPr>
              <w:t>”</w:t>
            </w:r>
            <w:r w:rsidRPr="00C55970">
              <w:rPr>
                <w:rFonts w:ascii="Arial" w:hAnsi="Arial" w:cs="Arial"/>
                <w:b/>
                <w:bCs/>
              </w:rPr>
              <w:t xml:space="preserve">Wykonanie wielobranżowej dokumentacji projektowo-kosztorysowej w ramach zadania inwestycyjnego pn. "Dostosowanie budynku DS.-2(21-2) do wymagań ochrony ppoż. </w:t>
            </w:r>
            <w:proofErr w:type="spellStart"/>
            <w:r w:rsidR="00E73CE8">
              <w:rPr>
                <w:rFonts w:ascii="Arial" w:hAnsi="Arial" w:cs="Arial"/>
                <w:b/>
                <w:bCs/>
              </w:rPr>
              <w:t>u</w:t>
            </w:r>
            <w:r w:rsidRPr="00C55970">
              <w:rPr>
                <w:rFonts w:ascii="Arial" w:hAnsi="Arial" w:cs="Arial"/>
                <w:b/>
                <w:bCs/>
              </w:rPr>
              <w:t>l.</w:t>
            </w:r>
            <w:bookmarkStart w:id="1" w:name="_GoBack"/>
            <w:bookmarkEnd w:id="1"/>
            <w:r w:rsidRPr="00C55970">
              <w:rPr>
                <w:rFonts w:ascii="Arial" w:hAnsi="Arial" w:cs="Arial"/>
                <w:b/>
                <w:bCs/>
              </w:rPr>
              <w:t>Skarżynskiego</w:t>
            </w:r>
            <w:proofErr w:type="spellEnd"/>
            <w:r w:rsidRPr="00C55970">
              <w:rPr>
                <w:rFonts w:ascii="Arial" w:hAnsi="Arial" w:cs="Arial"/>
                <w:b/>
                <w:bCs/>
              </w:rPr>
              <w:t xml:space="preserve"> Kraków</w:t>
            </w:r>
            <w:r w:rsidRPr="00C55970">
              <w:rPr>
                <w:rFonts w:ascii="Arial" w:hAnsi="Arial" w:cs="Arial"/>
                <w:bCs/>
              </w:rPr>
              <w:t>”</w:t>
            </w:r>
            <w:r w:rsidRPr="00C55970">
              <w:rPr>
                <w:rFonts w:ascii="Arial" w:hAnsi="Arial" w:cs="Arial"/>
                <w:b/>
              </w:rPr>
              <w:t xml:space="preserve"> </w:t>
            </w:r>
            <w:r w:rsidRPr="00C55970">
              <w:rPr>
                <w:rFonts w:ascii="Arial" w:hAnsi="Arial" w:cs="Arial"/>
                <w:bCs/>
              </w:rPr>
              <w:t>– znak sprawy</w:t>
            </w:r>
            <w:r w:rsidRPr="00C55970">
              <w:rPr>
                <w:rFonts w:ascii="Arial" w:hAnsi="Arial" w:cs="Arial"/>
                <w:b/>
              </w:rPr>
              <w:t xml:space="preserve"> </w:t>
            </w:r>
            <w:r w:rsidRPr="00C55970">
              <w:rPr>
                <w:rFonts w:ascii="Arial" w:hAnsi="Arial" w:cs="Arial"/>
                <w:b/>
              </w:rPr>
              <w:t>KA-2/076/2021</w:t>
            </w:r>
            <w:r w:rsidRPr="00C55970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C55970" w:rsidRDefault="00C65E53" w:rsidP="005C2ABA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rFonts w:ascii="Arial" w:hAnsi="Arial" w:cs="Arial"/>
          <w:b/>
        </w:rPr>
      </w:pPr>
      <w:r w:rsidRPr="00C55970">
        <w:rPr>
          <w:rFonts w:ascii="Arial" w:hAnsi="Arial" w:cs="Arial"/>
        </w:rPr>
        <w:t xml:space="preserve">Zamawiający, </w:t>
      </w:r>
      <w:r w:rsidR="00D90416" w:rsidRPr="00C55970">
        <w:rPr>
          <w:rFonts w:ascii="Arial" w:hAnsi="Arial" w:cs="Arial"/>
          <w:b/>
        </w:rPr>
        <w:t>Politechnika Krakowska im. Tadeusza Kościuszki</w:t>
      </w:r>
      <w:r w:rsidR="00C55970">
        <w:rPr>
          <w:rFonts w:ascii="Arial" w:hAnsi="Arial" w:cs="Arial"/>
          <w:b/>
        </w:rPr>
        <w:t xml:space="preserve"> </w:t>
      </w:r>
      <w:r w:rsidR="00D90416" w:rsidRPr="00C55970">
        <w:rPr>
          <w:rFonts w:ascii="Arial" w:hAnsi="Arial" w:cs="Arial"/>
          <w:b/>
        </w:rPr>
        <w:t>Dział Zamówień Publicznych</w:t>
      </w:r>
      <w:r w:rsidRPr="00C55970">
        <w:rPr>
          <w:rFonts w:ascii="Arial" w:hAnsi="Arial" w:cs="Arial"/>
        </w:rPr>
        <w:t xml:space="preserve">, działając na podstawie art. 253 </w:t>
      </w:r>
      <w:r w:rsidR="00A17CDB" w:rsidRPr="00C55970">
        <w:rPr>
          <w:rFonts w:ascii="Arial" w:hAnsi="Arial" w:cs="Arial"/>
        </w:rPr>
        <w:t xml:space="preserve">ust. 1 pkt. 1 i </w:t>
      </w:r>
      <w:r w:rsidRPr="00C55970">
        <w:rPr>
          <w:rFonts w:ascii="Arial" w:hAnsi="Arial" w:cs="Arial"/>
        </w:rPr>
        <w:t xml:space="preserve">ust. </w:t>
      </w:r>
      <w:r w:rsidR="00A17CDB" w:rsidRPr="00C55970">
        <w:rPr>
          <w:rFonts w:ascii="Arial" w:hAnsi="Arial" w:cs="Arial"/>
        </w:rPr>
        <w:t>2</w:t>
      </w:r>
      <w:r w:rsidRPr="00C55970">
        <w:rPr>
          <w:rFonts w:ascii="Arial" w:hAnsi="Arial" w:cs="Arial"/>
        </w:rPr>
        <w:t xml:space="preserve"> ustawy z dnia 11 września 2019r. Prawo zamówień publicznych </w:t>
      </w:r>
      <w:r w:rsidR="00D90416" w:rsidRPr="00C55970">
        <w:rPr>
          <w:rFonts w:ascii="Arial" w:hAnsi="Arial" w:cs="Arial"/>
        </w:rPr>
        <w:t xml:space="preserve">(Dz.U. </w:t>
      </w:r>
      <w:r w:rsidR="00C55970">
        <w:rPr>
          <w:rFonts w:ascii="Arial" w:hAnsi="Arial" w:cs="Arial"/>
        </w:rPr>
        <w:t xml:space="preserve">2021 </w:t>
      </w:r>
      <w:r w:rsidR="00D90416" w:rsidRPr="00C55970">
        <w:rPr>
          <w:rFonts w:ascii="Arial" w:hAnsi="Arial" w:cs="Arial"/>
        </w:rPr>
        <w:t xml:space="preserve">poz. </w:t>
      </w:r>
      <w:r w:rsidR="00C55970">
        <w:rPr>
          <w:rFonts w:ascii="Arial" w:hAnsi="Arial" w:cs="Arial"/>
        </w:rPr>
        <w:t>1129</w:t>
      </w:r>
      <w:r w:rsidR="00D90416" w:rsidRPr="00C55970">
        <w:rPr>
          <w:rFonts w:ascii="Arial" w:hAnsi="Arial" w:cs="Arial"/>
        </w:rPr>
        <w:t xml:space="preserve"> ze zm.)</w:t>
      </w:r>
      <w:r w:rsidRPr="00C55970">
        <w:rPr>
          <w:rFonts w:ascii="Arial" w:hAnsi="Arial" w:cs="Arial"/>
        </w:rPr>
        <w:t>, zwanej dalej „ustawą Pzp”</w:t>
      </w:r>
      <w:r w:rsidR="00D26ED6" w:rsidRPr="00C55970">
        <w:rPr>
          <w:rFonts w:ascii="Arial" w:hAnsi="Arial" w:cs="Arial"/>
        </w:rPr>
        <w:t xml:space="preserve">, </w:t>
      </w:r>
      <w:r w:rsidRPr="00C55970">
        <w:rPr>
          <w:rFonts w:ascii="Arial" w:hAnsi="Arial" w:cs="Arial"/>
        </w:rPr>
        <w:t>informuje</w:t>
      </w:r>
      <w:r w:rsidR="00D26ED6" w:rsidRPr="00C55970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C55970">
        <w:rPr>
          <w:rFonts w:ascii="Arial" w:hAnsi="Arial" w:cs="Arial"/>
        </w:rPr>
        <w:t>najkorzystniejsz</w:t>
      </w:r>
      <w:r w:rsidR="00D26ED6" w:rsidRPr="00C55970">
        <w:rPr>
          <w:rFonts w:ascii="Arial" w:hAnsi="Arial" w:cs="Arial"/>
        </w:rPr>
        <w:t xml:space="preserve">a wybrana została </w:t>
      </w:r>
      <w:r w:rsidR="00756CDA" w:rsidRPr="00C55970">
        <w:rPr>
          <w:rFonts w:ascii="Arial" w:hAnsi="Arial" w:cs="Arial"/>
        </w:rPr>
        <w:t>ofer</w:t>
      </w:r>
      <w:r w:rsidR="00D26ED6" w:rsidRPr="00C55970">
        <w:rPr>
          <w:rFonts w:ascii="Arial" w:hAnsi="Arial" w:cs="Arial"/>
        </w:rPr>
        <w:t>t</w:t>
      </w:r>
      <w:r w:rsidR="009F0E5C" w:rsidRPr="00C55970">
        <w:rPr>
          <w:rFonts w:ascii="Arial" w:hAnsi="Arial" w:cs="Arial"/>
        </w:rPr>
        <w:t>a</w:t>
      </w:r>
      <w:r w:rsidR="00D26ED6" w:rsidRPr="00C55970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D90416" w:rsidRPr="00C55970" w:rsidTr="00C559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26" w:type="dxa"/>
          </w:tcPr>
          <w:p w:rsidR="00C55970" w:rsidRDefault="00C55970" w:rsidP="00C55970">
            <w:pPr>
              <w:spacing w:before="60" w:line="276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AKINT Sp. z o.o.</w:t>
            </w:r>
          </w:p>
          <w:p w:rsidR="00C55970" w:rsidRDefault="00C55970" w:rsidP="00C55970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ul. Wiertnicza 143a , 02-952 Warszawa</w:t>
            </w:r>
          </w:p>
          <w:p w:rsidR="00C55970" w:rsidRDefault="00C55970" w:rsidP="00C5597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>
              <w:rPr>
                <w:rFonts w:ascii="Arial" w:hAnsi="Arial" w:cs="Arial"/>
                <w:b/>
              </w:rPr>
              <w:t>120 294.00 zł</w:t>
            </w:r>
          </w:p>
          <w:p w:rsidR="00D90416" w:rsidRPr="00C55970" w:rsidRDefault="00C55970" w:rsidP="00C5597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  <w:highlight w:val="darkGray"/>
              </w:rPr>
            </w:pPr>
            <w:r>
              <w:rPr>
                <w:rFonts w:ascii="Arial" w:hAnsi="Arial" w:cs="Arial"/>
                <w:color w:val="000000"/>
              </w:rPr>
              <w:t>Uzasadnienie wyboru: Wykonawca spełnia warunki udziału w postepowaniu, oferta jest poprawna oraz najkorzystniejsza pod względem zastosowanych kryteriów.</w:t>
            </w:r>
          </w:p>
        </w:tc>
      </w:tr>
    </w:tbl>
    <w:p w:rsidR="003A0AFC" w:rsidRPr="00C55970" w:rsidRDefault="00915B9E" w:rsidP="00915B9E">
      <w:pPr>
        <w:spacing w:before="240" w:after="120"/>
        <w:jc w:val="both"/>
        <w:rPr>
          <w:rFonts w:ascii="Arial" w:hAnsi="Arial" w:cs="Arial"/>
          <w:color w:val="000000"/>
        </w:rPr>
      </w:pPr>
      <w:r w:rsidRPr="00C55970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985"/>
        <w:gridCol w:w="2268"/>
        <w:gridCol w:w="2551"/>
        <w:gridCol w:w="1843"/>
      </w:tblGrid>
      <w:tr w:rsidR="00C55970" w:rsidRPr="00C55970" w:rsidTr="00162FE7">
        <w:trPr>
          <w:trHeight w:val="510"/>
        </w:trPr>
        <w:tc>
          <w:tcPr>
            <w:tcW w:w="709" w:type="dxa"/>
            <w:vAlign w:val="center"/>
          </w:tcPr>
          <w:p w:rsidR="00C55970" w:rsidRPr="00C55970" w:rsidRDefault="00C55970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2" w:name="_Hlk53517864"/>
            <w:r w:rsidRPr="00C55970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1985" w:type="dxa"/>
            <w:vAlign w:val="center"/>
          </w:tcPr>
          <w:p w:rsidR="00C55970" w:rsidRPr="00C55970" w:rsidRDefault="00C55970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55970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2268" w:type="dxa"/>
            <w:vAlign w:val="center"/>
          </w:tcPr>
          <w:p w:rsidR="00C55970" w:rsidRPr="00C55970" w:rsidRDefault="00C55970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55970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2551" w:type="dxa"/>
            <w:vAlign w:val="center"/>
          </w:tcPr>
          <w:p w:rsidR="00C55970" w:rsidRPr="00C55970" w:rsidRDefault="00C55970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55970">
              <w:rPr>
                <w:rFonts w:ascii="Arial" w:hAnsi="Arial" w:cs="Arial"/>
                <w:bCs/>
                <w:sz w:val="18"/>
                <w:szCs w:val="18"/>
              </w:rPr>
              <w:t>Doświadczenie gł</w:t>
            </w:r>
            <w:r>
              <w:rPr>
                <w:rFonts w:ascii="Arial" w:hAnsi="Arial" w:cs="Arial"/>
                <w:bCs/>
                <w:sz w:val="18"/>
                <w:szCs w:val="18"/>
              </w:rPr>
              <w:t>ó</w:t>
            </w:r>
            <w:r w:rsidRPr="00C55970">
              <w:rPr>
                <w:rFonts w:ascii="Arial" w:hAnsi="Arial" w:cs="Arial"/>
                <w:bCs/>
                <w:sz w:val="18"/>
                <w:szCs w:val="18"/>
              </w:rPr>
              <w:t>wnego projektanta</w:t>
            </w:r>
          </w:p>
        </w:tc>
        <w:tc>
          <w:tcPr>
            <w:tcW w:w="1843" w:type="dxa"/>
            <w:vAlign w:val="center"/>
          </w:tcPr>
          <w:p w:rsidR="00C55970" w:rsidRPr="00C55970" w:rsidRDefault="00C55970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55970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2"/>
      <w:tr w:rsidR="00C55970" w:rsidRPr="00C55970" w:rsidTr="00162FE7">
        <w:tc>
          <w:tcPr>
            <w:tcW w:w="709" w:type="dxa"/>
            <w:vAlign w:val="center"/>
          </w:tcPr>
          <w:p w:rsidR="00C55970" w:rsidRPr="00C55970" w:rsidRDefault="00C55970" w:rsidP="00A6328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559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:rsidR="00C55970" w:rsidRPr="00C55970" w:rsidRDefault="00C55970" w:rsidP="00A6328C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C55970">
              <w:rPr>
                <w:rFonts w:ascii="Arial" w:hAnsi="Arial" w:cs="Arial"/>
                <w:b/>
                <w:sz w:val="18"/>
                <w:szCs w:val="18"/>
              </w:rPr>
              <w:t>AKINT Sp. z o.o.</w:t>
            </w:r>
          </w:p>
          <w:p w:rsidR="00C55970" w:rsidRPr="00C55970" w:rsidRDefault="00C55970" w:rsidP="00A6328C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C55970">
              <w:rPr>
                <w:rFonts w:ascii="Arial" w:hAnsi="Arial" w:cs="Arial"/>
                <w:bCs/>
                <w:sz w:val="18"/>
                <w:szCs w:val="18"/>
              </w:rPr>
              <w:t>Wiertnicza</w:t>
            </w:r>
            <w:r w:rsidRPr="00C55970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55970">
              <w:rPr>
                <w:rFonts w:ascii="Arial" w:hAnsi="Arial" w:cs="Arial"/>
                <w:bCs/>
                <w:sz w:val="18"/>
                <w:szCs w:val="18"/>
              </w:rPr>
              <w:t>143a</w:t>
            </w:r>
            <w:r w:rsidRPr="00C55970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C55970" w:rsidRPr="00C55970" w:rsidRDefault="00C55970" w:rsidP="00A6328C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C55970">
              <w:rPr>
                <w:rFonts w:ascii="Arial" w:hAnsi="Arial" w:cs="Arial"/>
                <w:bCs/>
                <w:sz w:val="18"/>
                <w:szCs w:val="18"/>
              </w:rPr>
              <w:t>02-952</w:t>
            </w:r>
            <w:r w:rsidRPr="00C55970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55970">
              <w:rPr>
                <w:rFonts w:ascii="Arial" w:hAnsi="Arial" w:cs="Arial"/>
                <w:bCs/>
                <w:sz w:val="18"/>
                <w:szCs w:val="18"/>
              </w:rPr>
              <w:t>Warszawa</w:t>
            </w:r>
          </w:p>
        </w:tc>
        <w:tc>
          <w:tcPr>
            <w:tcW w:w="2268" w:type="dxa"/>
            <w:vAlign w:val="center"/>
          </w:tcPr>
          <w:p w:rsidR="00C55970" w:rsidRPr="00C55970" w:rsidRDefault="00C55970" w:rsidP="00A6328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55970"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2551" w:type="dxa"/>
            <w:vAlign w:val="center"/>
          </w:tcPr>
          <w:p w:rsidR="00C55970" w:rsidRPr="00C55970" w:rsidRDefault="00C55970" w:rsidP="00A6328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55970">
              <w:rPr>
                <w:rFonts w:ascii="Arial" w:hAnsi="Arial" w:cs="Arial"/>
                <w:sz w:val="18"/>
                <w:szCs w:val="18"/>
              </w:rPr>
              <w:t xml:space="preserve">  10,00</w:t>
            </w:r>
          </w:p>
        </w:tc>
        <w:tc>
          <w:tcPr>
            <w:tcW w:w="1843" w:type="dxa"/>
            <w:vAlign w:val="center"/>
          </w:tcPr>
          <w:p w:rsidR="00C55970" w:rsidRPr="00C55970" w:rsidRDefault="00C55970" w:rsidP="00A6328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55970">
              <w:rPr>
                <w:rFonts w:ascii="Arial" w:hAnsi="Arial" w:cs="Arial"/>
                <w:sz w:val="18"/>
                <w:szCs w:val="18"/>
              </w:rPr>
              <w:t xml:space="preserve">  70,00</w:t>
            </w:r>
          </w:p>
        </w:tc>
      </w:tr>
    </w:tbl>
    <w:p w:rsidR="00E85D70" w:rsidRPr="00C55970" w:rsidRDefault="00E85D70" w:rsidP="004E7234">
      <w:pPr>
        <w:spacing w:before="120"/>
        <w:ind w:firstLine="709"/>
        <w:jc w:val="both"/>
        <w:rPr>
          <w:rFonts w:ascii="Arial" w:hAnsi="Arial" w:cs="Arial"/>
          <w:color w:val="000000"/>
        </w:rPr>
      </w:pPr>
    </w:p>
    <w:p w:rsidR="00F960D7" w:rsidRPr="00C55970" w:rsidRDefault="00C55970" w:rsidP="00F960D7">
      <w:pPr>
        <w:spacing w:line="360" w:lineRule="auto"/>
        <w:jc w:val="both"/>
        <w:rPr>
          <w:rFonts w:ascii="Arial" w:hAnsi="Arial" w:cs="Arial"/>
          <w:bCs/>
        </w:rPr>
      </w:pPr>
      <w:r w:rsidRPr="00C55970">
        <w:rPr>
          <w:rFonts w:ascii="Arial" w:hAnsi="Arial" w:cs="Arial"/>
          <w:bCs/>
        </w:rPr>
        <w:t>W toku postępowania nie odrzucono żadnej oferty.</w:t>
      </w:r>
      <w:bookmarkEnd w:id="0"/>
    </w:p>
    <w:sectPr w:rsidR="00F960D7" w:rsidRPr="00C55970" w:rsidSect="00C559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2FC1" w:rsidRDefault="00D92FC1">
      <w:r>
        <w:separator/>
      </w:r>
    </w:p>
  </w:endnote>
  <w:endnote w:type="continuationSeparator" w:id="0">
    <w:p w:rsidR="00D92FC1" w:rsidRDefault="00D92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2FC1" w:rsidRDefault="00D92FC1">
      <w:r>
        <w:separator/>
      </w:r>
    </w:p>
  </w:footnote>
  <w:footnote w:type="continuationSeparator" w:id="0">
    <w:p w:rsidR="00D92FC1" w:rsidRDefault="00D92F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2FC1"/>
    <w:rsid w:val="00005838"/>
    <w:rsid w:val="00022322"/>
    <w:rsid w:val="00042497"/>
    <w:rsid w:val="000C1E6F"/>
    <w:rsid w:val="000E4E56"/>
    <w:rsid w:val="00162FE7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C2ABA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5970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90416"/>
    <w:rsid w:val="00D92FC1"/>
    <w:rsid w:val="00E30B2D"/>
    <w:rsid w:val="00E62859"/>
    <w:rsid w:val="00E73CE8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3AD96A"/>
  <w15:chartTrackingRefBased/>
  <w15:docId w15:val="{CEBF136B-6FA4-4E86-A1EC-651549262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D90416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D9041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188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6</cp:revision>
  <cp:lastPrinted>1601-01-01T00:00:00Z</cp:lastPrinted>
  <dcterms:created xsi:type="dcterms:W3CDTF">2021-09-20T06:56:00Z</dcterms:created>
  <dcterms:modified xsi:type="dcterms:W3CDTF">2021-09-20T06:58:00Z</dcterms:modified>
</cp:coreProperties>
</file>