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95ECF" w14:textId="66B56B96" w:rsidR="0029606A" w:rsidRPr="00811D78" w:rsidRDefault="00625669" w:rsidP="00811D78">
      <w:pPr>
        <w:spacing w:after="240"/>
        <w:jc w:val="right"/>
        <w:rPr>
          <w:sz w:val="24"/>
          <w:szCs w:val="24"/>
        </w:rPr>
      </w:pPr>
      <w:r w:rsidRPr="00811D78">
        <w:rPr>
          <w:sz w:val="24"/>
          <w:szCs w:val="24"/>
        </w:rPr>
        <w:t>Kraków</w:t>
      </w:r>
      <w:r w:rsidR="006A5DF1" w:rsidRPr="00811D78">
        <w:rPr>
          <w:sz w:val="24"/>
          <w:szCs w:val="24"/>
        </w:rPr>
        <w:t xml:space="preserve"> dnia: </w:t>
      </w:r>
      <w:r w:rsidRPr="00811D78">
        <w:rPr>
          <w:sz w:val="24"/>
          <w:szCs w:val="24"/>
        </w:rPr>
        <w:t>2021-09-23</w:t>
      </w:r>
    </w:p>
    <w:p w14:paraId="44C6FFCB" w14:textId="77777777" w:rsidR="00625669" w:rsidRPr="00811D78" w:rsidRDefault="00625669" w:rsidP="006A5DF1">
      <w:pPr>
        <w:rPr>
          <w:b/>
          <w:bCs/>
          <w:sz w:val="24"/>
          <w:szCs w:val="24"/>
        </w:rPr>
      </w:pPr>
      <w:r w:rsidRPr="00811D78">
        <w:rPr>
          <w:b/>
          <w:bCs/>
          <w:sz w:val="24"/>
          <w:szCs w:val="24"/>
        </w:rPr>
        <w:t>Akademia Górniczo - Hutnicza</w:t>
      </w:r>
    </w:p>
    <w:p w14:paraId="214FEB5C" w14:textId="77777777" w:rsidR="00625669" w:rsidRPr="00811D78" w:rsidRDefault="00625669" w:rsidP="006A5DF1">
      <w:pPr>
        <w:rPr>
          <w:b/>
          <w:bCs/>
          <w:sz w:val="24"/>
          <w:szCs w:val="24"/>
        </w:rPr>
      </w:pPr>
      <w:r w:rsidRPr="00811D78">
        <w:rPr>
          <w:b/>
          <w:bCs/>
          <w:sz w:val="24"/>
          <w:szCs w:val="24"/>
        </w:rPr>
        <w:t>im. Stanisława Staszica w Krakowie</w:t>
      </w:r>
    </w:p>
    <w:p w14:paraId="1204EF62" w14:textId="77777777" w:rsidR="006A5DF1" w:rsidRPr="00811D78" w:rsidRDefault="00625669" w:rsidP="006A5DF1">
      <w:pPr>
        <w:rPr>
          <w:b/>
          <w:bCs/>
          <w:sz w:val="24"/>
          <w:szCs w:val="24"/>
        </w:rPr>
      </w:pPr>
      <w:r w:rsidRPr="00811D78">
        <w:rPr>
          <w:b/>
          <w:bCs/>
          <w:sz w:val="24"/>
          <w:szCs w:val="24"/>
        </w:rPr>
        <w:t>Dział Zamówień Publicznych</w:t>
      </w:r>
    </w:p>
    <w:p w14:paraId="6260369A" w14:textId="77777777" w:rsidR="006A5DF1" w:rsidRPr="00811D78" w:rsidRDefault="00625669" w:rsidP="006A5DF1">
      <w:pPr>
        <w:rPr>
          <w:sz w:val="24"/>
          <w:szCs w:val="24"/>
        </w:rPr>
      </w:pPr>
      <w:r w:rsidRPr="00811D78">
        <w:rPr>
          <w:sz w:val="24"/>
          <w:szCs w:val="24"/>
        </w:rPr>
        <w:t>Al. Mickiewicza</w:t>
      </w:r>
      <w:r w:rsidR="006A5DF1" w:rsidRPr="00811D78">
        <w:rPr>
          <w:sz w:val="24"/>
          <w:szCs w:val="24"/>
        </w:rPr>
        <w:t xml:space="preserve"> </w:t>
      </w:r>
      <w:r w:rsidRPr="00811D78">
        <w:rPr>
          <w:sz w:val="24"/>
          <w:szCs w:val="24"/>
        </w:rPr>
        <w:t>30</w:t>
      </w:r>
    </w:p>
    <w:p w14:paraId="201B8E09" w14:textId="77777777" w:rsidR="006A5DF1" w:rsidRPr="00811D78" w:rsidRDefault="00625669" w:rsidP="006A5DF1">
      <w:pPr>
        <w:rPr>
          <w:sz w:val="24"/>
          <w:szCs w:val="24"/>
        </w:rPr>
      </w:pPr>
      <w:r w:rsidRPr="00811D78">
        <w:rPr>
          <w:sz w:val="24"/>
          <w:szCs w:val="24"/>
        </w:rPr>
        <w:t>30-059</w:t>
      </w:r>
      <w:r w:rsidR="006A5DF1" w:rsidRPr="00811D78">
        <w:rPr>
          <w:sz w:val="24"/>
          <w:szCs w:val="24"/>
        </w:rPr>
        <w:t xml:space="preserve"> </w:t>
      </w:r>
      <w:r w:rsidRPr="00811D78">
        <w:rPr>
          <w:sz w:val="24"/>
          <w:szCs w:val="24"/>
        </w:rPr>
        <w:t>Kraków</w:t>
      </w:r>
    </w:p>
    <w:p w14:paraId="0188649D" w14:textId="77777777" w:rsidR="006A5DF1" w:rsidRPr="00811D78" w:rsidRDefault="006A5DF1" w:rsidP="006A5DF1">
      <w:pPr>
        <w:pStyle w:val="Nagwek"/>
        <w:tabs>
          <w:tab w:val="clear" w:pos="4536"/>
          <w:tab w:val="clear" w:pos="9072"/>
        </w:tabs>
        <w:rPr>
          <w:sz w:val="24"/>
          <w:szCs w:val="24"/>
        </w:rPr>
      </w:pPr>
    </w:p>
    <w:p w14:paraId="688889DD" w14:textId="29B90E2B" w:rsidR="006A5DF1" w:rsidRDefault="006A5DF1" w:rsidP="006A5DF1">
      <w:pPr>
        <w:pStyle w:val="Nagwek"/>
        <w:tabs>
          <w:tab w:val="clear" w:pos="4536"/>
          <w:tab w:val="clear" w:pos="9072"/>
        </w:tabs>
        <w:rPr>
          <w:sz w:val="24"/>
          <w:szCs w:val="24"/>
        </w:rPr>
      </w:pPr>
    </w:p>
    <w:p w14:paraId="3B614C08" w14:textId="77777777" w:rsidR="00811D78" w:rsidRPr="00811D78" w:rsidRDefault="00811D78" w:rsidP="006A5DF1">
      <w:pPr>
        <w:pStyle w:val="Nagwek"/>
        <w:tabs>
          <w:tab w:val="clear" w:pos="4536"/>
          <w:tab w:val="clear" w:pos="9072"/>
        </w:tabs>
        <w:rPr>
          <w:sz w:val="24"/>
          <w:szCs w:val="24"/>
        </w:rPr>
      </w:pPr>
    </w:p>
    <w:p w14:paraId="591DD148" w14:textId="29BEB3EB" w:rsidR="006A5DF1" w:rsidRPr="00811D78" w:rsidRDefault="006A5DF1" w:rsidP="006A5DF1">
      <w:pPr>
        <w:pStyle w:val="Nagwek"/>
        <w:tabs>
          <w:tab w:val="clear" w:pos="4536"/>
        </w:tabs>
        <w:rPr>
          <w:bCs/>
          <w:sz w:val="24"/>
          <w:szCs w:val="24"/>
        </w:rPr>
      </w:pPr>
      <w:r w:rsidRPr="00811D78">
        <w:rPr>
          <w:sz w:val="24"/>
          <w:szCs w:val="24"/>
        </w:rPr>
        <w:t>Pismo:</w:t>
      </w:r>
      <w:r w:rsidRPr="00811D78">
        <w:rPr>
          <w:b/>
          <w:bCs/>
          <w:sz w:val="24"/>
          <w:szCs w:val="24"/>
        </w:rPr>
        <w:t xml:space="preserve"> </w:t>
      </w:r>
      <w:r w:rsidR="00983716" w:rsidRPr="00811D78">
        <w:rPr>
          <w:bCs/>
          <w:sz w:val="24"/>
          <w:szCs w:val="24"/>
        </w:rPr>
        <w:t>KC-zp.272-497/21</w:t>
      </w:r>
      <w:r w:rsidRPr="00811D78">
        <w:rPr>
          <w:bCs/>
          <w:sz w:val="24"/>
          <w:szCs w:val="24"/>
        </w:rPr>
        <w:tab/>
        <w:t xml:space="preserve"> </w:t>
      </w:r>
    </w:p>
    <w:p w14:paraId="67F28EF8" w14:textId="77777777" w:rsidR="006A5DF1" w:rsidRPr="00811D78" w:rsidRDefault="006A5DF1" w:rsidP="006A5DF1">
      <w:pPr>
        <w:pStyle w:val="Nagwek"/>
        <w:tabs>
          <w:tab w:val="clear" w:pos="4536"/>
          <w:tab w:val="clear" w:pos="9072"/>
        </w:tabs>
        <w:rPr>
          <w:sz w:val="24"/>
          <w:szCs w:val="24"/>
        </w:rPr>
      </w:pPr>
    </w:p>
    <w:p w14:paraId="5F63BBCC" w14:textId="77777777" w:rsidR="006A5DF1" w:rsidRPr="00811D78" w:rsidRDefault="006A5DF1" w:rsidP="006A5DF1">
      <w:pPr>
        <w:tabs>
          <w:tab w:val="left" w:pos="708"/>
          <w:tab w:val="center" w:pos="4536"/>
          <w:tab w:val="right" w:pos="9072"/>
        </w:tabs>
        <w:spacing w:after="20"/>
        <w:ind w:left="5245"/>
        <w:rPr>
          <w:b/>
          <w:sz w:val="24"/>
          <w:szCs w:val="24"/>
        </w:rPr>
      </w:pPr>
      <w:r w:rsidRPr="00811D78">
        <w:rPr>
          <w:b/>
          <w:sz w:val="24"/>
          <w:szCs w:val="24"/>
        </w:rPr>
        <w:t>WYKONAWCY</w:t>
      </w:r>
    </w:p>
    <w:p w14:paraId="10287D0B" w14:textId="77777777" w:rsidR="006A5DF1" w:rsidRPr="00811D78" w:rsidRDefault="006A5DF1" w:rsidP="006A5DF1">
      <w:pPr>
        <w:tabs>
          <w:tab w:val="left" w:pos="708"/>
          <w:tab w:val="center" w:pos="4536"/>
          <w:tab w:val="right" w:pos="9072"/>
        </w:tabs>
        <w:spacing w:after="20"/>
        <w:ind w:left="5245"/>
        <w:rPr>
          <w:sz w:val="24"/>
          <w:szCs w:val="24"/>
        </w:rPr>
      </w:pPr>
      <w:r w:rsidRPr="00811D78">
        <w:rPr>
          <w:sz w:val="24"/>
          <w:szCs w:val="24"/>
        </w:rPr>
        <w:t>ubiegający się o zamówienie publiczne</w:t>
      </w:r>
    </w:p>
    <w:p w14:paraId="7C51D31A" w14:textId="77777777" w:rsidR="006D4AB3" w:rsidRPr="00811D78" w:rsidRDefault="006D4AB3">
      <w:pPr>
        <w:pStyle w:val="Nagwek"/>
        <w:tabs>
          <w:tab w:val="clear" w:pos="4536"/>
        </w:tabs>
        <w:rPr>
          <w:sz w:val="24"/>
          <w:szCs w:val="24"/>
        </w:rPr>
      </w:pPr>
    </w:p>
    <w:p w14:paraId="64F0669A" w14:textId="77777777" w:rsidR="006D4AB3" w:rsidRPr="00811D78" w:rsidRDefault="006D4AB3">
      <w:pPr>
        <w:pStyle w:val="Nagwek"/>
        <w:tabs>
          <w:tab w:val="clear" w:pos="4536"/>
          <w:tab w:val="clear" w:pos="9072"/>
        </w:tabs>
        <w:rPr>
          <w:sz w:val="24"/>
          <w:szCs w:val="24"/>
        </w:rPr>
      </w:pPr>
    </w:p>
    <w:p w14:paraId="759D1CFA" w14:textId="2049586D" w:rsidR="00632C3C" w:rsidRPr="00811D78" w:rsidRDefault="00E21B49" w:rsidP="0029606A">
      <w:pPr>
        <w:pStyle w:val="Nagwek1"/>
        <w:spacing w:after="480" w:line="276" w:lineRule="auto"/>
        <w:jc w:val="center"/>
        <w:rPr>
          <w:rFonts w:ascii="Times New Roman" w:hAnsi="Times New Roman"/>
          <w:sz w:val="24"/>
          <w:szCs w:val="24"/>
        </w:rPr>
      </w:pPr>
      <w:r w:rsidRPr="00811D78">
        <w:rPr>
          <w:rFonts w:ascii="Times New Roman" w:hAnsi="Times New Roman"/>
          <w:sz w:val="24"/>
          <w:szCs w:val="24"/>
        </w:rPr>
        <w:t>WYJAŚNIENI</w:t>
      </w:r>
      <w:r w:rsidR="00520165" w:rsidRPr="00811D78">
        <w:rPr>
          <w:rFonts w:ascii="Times New Roman" w:hAnsi="Times New Roman"/>
          <w:sz w:val="24"/>
          <w:szCs w:val="24"/>
        </w:rPr>
        <w:t>A</w:t>
      </w:r>
      <w:r w:rsidR="00632C3C" w:rsidRPr="00811D78">
        <w:rPr>
          <w:rFonts w:ascii="Times New Roman" w:hAnsi="Times New Roman"/>
          <w:sz w:val="24"/>
          <w:szCs w:val="24"/>
        </w:rPr>
        <w:t xml:space="preserve"> TREŚCI</w:t>
      </w:r>
      <w:r w:rsidR="0029606A" w:rsidRPr="00811D78">
        <w:rPr>
          <w:rFonts w:ascii="Times New Roman" w:hAnsi="Times New Roman"/>
          <w:sz w:val="24"/>
          <w:szCs w:val="24"/>
        </w:rPr>
        <w:t xml:space="preserve"> SWZ</w:t>
      </w:r>
      <w:r w:rsidR="00983716" w:rsidRPr="00811D78">
        <w:rPr>
          <w:rFonts w:ascii="Times New Roman" w:hAnsi="Times New Roman"/>
          <w:sz w:val="24"/>
          <w:szCs w:val="24"/>
        </w:rPr>
        <w:t xml:space="preserve"> 1 – ZMIANY SWZ 1</w:t>
      </w:r>
    </w:p>
    <w:p w14:paraId="276D8667" w14:textId="0F7FADFF" w:rsidR="006D4AB3" w:rsidRPr="00811D78" w:rsidRDefault="00632C3C" w:rsidP="00520165">
      <w:pPr>
        <w:spacing w:after="360" w:line="276" w:lineRule="auto"/>
        <w:jc w:val="both"/>
        <w:rPr>
          <w:sz w:val="24"/>
          <w:szCs w:val="24"/>
        </w:rPr>
      </w:pPr>
      <w:r w:rsidRPr="00811D78">
        <w:rPr>
          <w:sz w:val="24"/>
          <w:szCs w:val="24"/>
        </w:rPr>
        <w:t xml:space="preserve">Dotyczy: </w:t>
      </w:r>
      <w:r w:rsidR="006A5DF1" w:rsidRPr="00811D78">
        <w:rPr>
          <w:sz w:val="24"/>
          <w:szCs w:val="24"/>
        </w:rPr>
        <w:t>p</w:t>
      </w:r>
      <w:r w:rsidRPr="00811D78">
        <w:rPr>
          <w:sz w:val="24"/>
          <w:szCs w:val="24"/>
        </w:rPr>
        <w:t>ostępowani</w:t>
      </w:r>
      <w:r w:rsidR="006A5DF1" w:rsidRPr="00811D78">
        <w:rPr>
          <w:sz w:val="24"/>
          <w:szCs w:val="24"/>
        </w:rPr>
        <w:t>a</w:t>
      </w:r>
      <w:r w:rsidRPr="00811D78">
        <w:rPr>
          <w:sz w:val="24"/>
          <w:szCs w:val="24"/>
        </w:rPr>
        <w:t xml:space="preserve"> o udzielenie zamówienia publicznego, prowadzone</w:t>
      </w:r>
      <w:r w:rsidR="006A5DF1" w:rsidRPr="00811D78">
        <w:rPr>
          <w:sz w:val="24"/>
          <w:szCs w:val="24"/>
        </w:rPr>
        <w:t>go</w:t>
      </w:r>
      <w:r w:rsidRPr="00811D78">
        <w:rPr>
          <w:sz w:val="24"/>
          <w:szCs w:val="24"/>
        </w:rPr>
        <w:t xml:space="preserve"> w trybie </w:t>
      </w:r>
      <w:r w:rsidR="00625669" w:rsidRPr="00811D78">
        <w:rPr>
          <w:sz w:val="24"/>
          <w:szCs w:val="24"/>
        </w:rPr>
        <w:t>podstawowy</w:t>
      </w:r>
      <w:r w:rsidR="00983716" w:rsidRPr="00811D78">
        <w:rPr>
          <w:sz w:val="24"/>
          <w:szCs w:val="24"/>
        </w:rPr>
        <w:t>m</w:t>
      </w:r>
      <w:r w:rsidRPr="00811D78">
        <w:rPr>
          <w:b/>
          <w:sz w:val="24"/>
          <w:szCs w:val="24"/>
        </w:rPr>
        <w:t xml:space="preserve"> </w:t>
      </w:r>
      <w:r w:rsidRPr="00811D78">
        <w:rPr>
          <w:bCs/>
          <w:sz w:val="24"/>
          <w:szCs w:val="24"/>
        </w:rPr>
        <w:t>na</w:t>
      </w:r>
      <w:r w:rsidRPr="00811D78">
        <w:rPr>
          <w:b/>
          <w:sz w:val="24"/>
          <w:szCs w:val="24"/>
        </w:rPr>
        <w:t xml:space="preserve"> </w:t>
      </w:r>
      <w:r w:rsidR="00E72428" w:rsidRPr="00811D78">
        <w:rPr>
          <w:bCs/>
          <w:sz w:val="24"/>
          <w:szCs w:val="24"/>
        </w:rPr>
        <w:t>”</w:t>
      </w:r>
      <w:r w:rsidR="00625669" w:rsidRPr="00811D78">
        <w:rPr>
          <w:b/>
          <w:bCs/>
          <w:sz w:val="24"/>
          <w:szCs w:val="24"/>
        </w:rPr>
        <w:t>Prenumerat</w:t>
      </w:r>
      <w:r w:rsidR="00983716" w:rsidRPr="00811D78">
        <w:rPr>
          <w:b/>
          <w:bCs/>
          <w:sz w:val="24"/>
          <w:szCs w:val="24"/>
        </w:rPr>
        <w:t>ę</w:t>
      </w:r>
      <w:r w:rsidR="00625669" w:rsidRPr="00811D78">
        <w:rPr>
          <w:b/>
          <w:bCs/>
          <w:sz w:val="24"/>
          <w:szCs w:val="24"/>
        </w:rPr>
        <w:t xml:space="preserve"> czasopism zagranicznych w wersji drukowanej i elektronicznej na 2022 rok dla BG - KC-zp.272-497/21</w:t>
      </w:r>
      <w:r w:rsidR="00E72428" w:rsidRPr="00811D78">
        <w:rPr>
          <w:bCs/>
          <w:sz w:val="24"/>
          <w:szCs w:val="24"/>
        </w:rPr>
        <w:t>”</w:t>
      </w:r>
      <w:r w:rsidRPr="00811D78">
        <w:rPr>
          <w:b/>
          <w:sz w:val="24"/>
          <w:szCs w:val="24"/>
        </w:rPr>
        <w:t xml:space="preserve"> </w:t>
      </w:r>
      <w:r w:rsidRPr="00811D78">
        <w:rPr>
          <w:bCs/>
          <w:sz w:val="24"/>
          <w:szCs w:val="24"/>
        </w:rPr>
        <w:t>– znak sprawy</w:t>
      </w:r>
      <w:r w:rsidRPr="00811D78">
        <w:rPr>
          <w:b/>
          <w:sz w:val="24"/>
          <w:szCs w:val="24"/>
        </w:rPr>
        <w:t xml:space="preserve"> </w:t>
      </w:r>
      <w:r w:rsidR="00625669" w:rsidRPr="00811D78">
        <w:rPr>
          <w:b/>
          <w:sz w:val="24"/>
          <w:szCs w:val="24"/>
        </w:rPr>
        <w:t>KC-zp.272-497/21</w:t>
      </w:r>
      <w:r w:rsidRPr="00811D78">
        <w:rPr>
          <w:b/>
          <w:sz w:val="24"/>
          <w:szCs w:val="24"/>
        </w:rPr>
        <w:t>.</w:t>
      </w:r>
    </w:p>
    <w:p w14:paraId="6B06D726" w14:textId="4BC815EB" w:rsidR="0012774F" w:rsidRPr="00811D78" w:rsidRDefault="00520165" w:rsidP="00D8461B">
      <w:pPr>
        <w:spacing w:after="240" w:line="276" w:lineRule="auto"/>
        <w:jc w:val="both"/>
        <w:rPr>
          <w:b/>
          <w:sz w:val="24"/>
          <w:szCs w:val="24"/>
        </w:rPr>
      </w:pPr>
      <w:r w:rsidRPr="00811D78">
        <w:rPr>
          <w:sz w:val="24"/>
          <w:szCs w:val="24"/>
        </w:rPr>
        <w:t xml:space="preserve">Zamawiający, </w:t>
      </w:r>
      <w:r w:rsidR="00625669" w:rsidRPr="00811D78">
        <w:rPr>
          <w:b/>
          <w:sz w:val="24"/>
          <w:szCs w:val="24"/>
        </w:rPr>
        <w:t xml:space="preserve">Akademia Górniczo </w:t>
      </w:r>
      <w:r w:rsidR="00983716" w:rsidRPr="00811D78">
        <w:rPr>
          <w:b/>
          <w:sz w:val="24"/>
          <w:szCs w:val="24"/>
        </w:rPr>
        <w:t>–</w:t>
      </w:r>
      <w:r w:rsidR="00625669" w:rsidRPr="00811D78">
        <w:rPr>
          <w:b/>
          <w:sz w:val="24"/>
          <w:szCs w:val="24"/>
        </w:rPr>
        <w:t xml:space="preserve"> Hutnicza</w:t>
      </w:r>
      <w:r w:rsidR="00983716" w:rsidRPr="00811D78">
        <w:rPr>
          <w:b/>
          <w:sz w:val="24"/>
          <w:szCs w:val="24"/>
        </w:rPr>
        <w:t xml:space="preserve"> </w:t>
      </w:r>
      <w:r w:rsidR="00625669" w:rsidRPr="00811D78">
        <w:rPr>
          <w:b/>
          <w:sz w:val="24"/>
          <w:szCs w:val="24"/>
        </w:rPr>
        <w:t>im. Stanisława Staszica w Krakowie</w:t>
      </w:r>
      <w:r w:rsidR="00983716" w:rsidRPr="00811D78">
        <w:rPr>
          <w:b/>
          <w:sz w:val="24"/>
          <w:szCs w:val="24"/>
        </w:rPr>
        <w:t xml:space="preserve"> </w:t>
      </w:r>
      <w:r w:rsidR="00625669" w:rsidRPr="00811D78">
        <w:rPr>
          <w:b/>
          <w:sz w:val="24"/>
          <w:szCs w:val="24"/>
        </w:rPr>
        <w:t>Dział Zamówień Publicznych</w:t>
      </w:r>
      <w:r w:rsidRPr="00811D78">
        <w:rPr>
          <w:sz w:val="24"/>
          <w:szCs w:val="24"/>
        </w:rPr>
        <w:t xml:space="preserve">, działając na podstawie art. </w:t>
      </w:r>
      <w:r w:rsidR="00E74BC3" w:rsidRPr="00811D78">
        <w:rPr>
          <w:sz w:val="24"/>
          <w:szCs w:val="24"/>
        </w:rPr>
        <w:t>284</w:t>
      </w:r>
      <w:r w:rsidRPr="00811D78">
        <w:rPr>
          <w:sz w:val="24"/>
          <w:szCs w:val="24"/>
        </w:rPr>
        <w:t xml:space="preserve"> ust. </w:t>
      </w:r>
      <w:r w:rsidR="0029606A" w:rsidRPr="00811D78">
        <w:rPr>
          <w:sz w:val="24"/>
          <w:szCs w:val="24"/>
        </w:rPr>
        <w:t>6</w:t>
      </w:r>
      <w:r w:rsidRPr="00811D78">
        <w:rPr>
          <w:sz w:val="24"/>
          <w:szCs w:val="24"/>
        </w:rPr>
        <w:t xml:space="preserve"> ustawy z dnia </w:t>
      </w:r>
      <w:r w:rsidR="0029606A" w:rsidRPr="00811D78">
        <w:rPr>
          <w:sz w:val="24"/>
          <w:szCs w:val="24"/>
        </w:rPr>
        <w:t>11</w:t>
      </w:r>
      <w:r w:rsidRPr="00811D78">
        <w:rPr>
          <w:sz w:val="24"/>
          <w:szCs w:val="24"/>
        </w:rPr>
        <w:t xml:space="preserve"> </w:t>
      </w:r>
      <w:r w:rsidR="0029606A" w:rsidRPr="00811D78">
        <w:rPr>
          <w:sz w:val="24"/>
          <w:szCs w:val="24"/>
        </w:rPr>
        <w:t xml:space="preserve">września </w:t>
      </w:r>
      <w:r w:rsidRPr="00811D78">
        <w:rPr>
          <w:sz w:val="24"/>
          <w:szCs w:val="24"/>
        </w:rPr>
        <w:t>20</w:t>
      </w:r>
      <w:r w:rsidR="0029606A" w:rsidRPr="00811D78">
        <w:rPr>
          <w:sz w:val="24"/>
          <w:szCs w:val="24"/>
        </w:rPr>
        <w:t>19</w:t>
      </w:r>
      <w:r w:rsidRPr="00811D78">
        <w:rPr>
          <w:sz w:val="24"/>
          <w:szCs w:val="24"/>
        </w:rPr>
        <w:t xml:space="preserve"> r</w:t>
      </w:r>
      <w:r w:rsidR="0029606A" w:rsidRPr="00811D78">
        <w:rPr>
          <w:sz w:val="24"/>
          <w:szCs w:val="24"/>
        </w:rPr>
        <w:t>.</w:t>
      </w:r>
      <w:r w:rsidRPr="00811D78">
        <w:rPr>
          <w:sz w:val="24"/>
          <w:szCs w:val="24"/>
        </w:rPr>
        <w:t xml:space="preserve"> Prawo </w:t>
      </w:r>
      <w:r w:rsidR="0029606A" w:rsidRPr="00811D78">
        <w:rPr>
          <w:sz w:val="24"/>
          <w:szCs w:val="24"/>
        </w:rPr>
        <w:t>z</w:t>
      </w:r>
      <w:r w:rsidRPr="00811D78">
        <w:rPr>
          <w:sz w:val="24"/>
          <w:szCs w:val="24"/>
        </w:rPr>
        <w:t xml:space="preserve">amówień </w:t>
      </w:r>
      <w:r w:rsidR="0029606A" w:rsidRPr="00811D78">
        <w:rPr>
          <w:sz w:val="24"/>
          <w:szCs w:val="24"/>
        </w:rPr>
        <w:t>p</w:t>
      </w:r>
      <w:r w:rsidRPr="00811D78">
        <w:rPr>
          <w:sz w:val="24"/>
          <w:szCs w:val="24"/>
        </w:rPr>
        <w:t xml:space="preserve">ublicznych </w:t>
      </w:r>
      <w:r w:rsidR="00625669" w:rsidRPr="00811D78">
        <w:rPr>
          <w:sz w:val="24"/>
          <w:szCs w:val="24"/>
        </w:rPr>
        <w:t>(Dz.U. poz. 2019 ze zm.)</w:t>
      </w:r>
      <w:r w:rsidR="00BE7BFD" w:rsidRPr="00811D78">
        <w:rPr>
          <w:sz w:val="24"/>
          <w:szCs w:val="24"/>
        </w:rPr>
        <w:t xml:space="preserve">, </w:t>
      </w:r>
      <w:r w:rsidR="00E74BC3" w:rsidRPr="00811D78">
        <w:rPr>
          <w:sz w:val="24"/>
          <w:szCs w:val="24"/>
        </w:rPr>
        <w:t>udostępnia</w:t>
      </w:r>
      <w:r w:rsidR="00BE7BFD" w:rsidRPr="00811D78">
        <w:rPr>
          <w:sz w:val="24"/>
          <w:szCs w:val="24"/>
        </w:rPr>
        <w:t xml:space="preserve"> poniżej treść zapytań do S</w:t>
      </w:r>
      <w:r w:rsidR="0012774F" w:rsidRPr="00811D78">
        <w:rPr>
          <w:sz w:val="24"/>
          <w:szCs w:val="24"/>
        </w:rPr>
        <w:t>pecyfikacji Warunków Zamówienia (</w:t>
      </w:r>
      <w:r w:rsidR="0012774F" w:rsidRPr="00811D78">
        <w:rPr>
          <w:sz w:val="24"/>
          <w:szCs w:val="24"/>
          <w:lang w:eastAsia="ar-SA"/>
        </w:rPr>
        <w:t>zwanej dalej</w:t>
      </w:r>
      <w:r w:rsidR="0012774F" w:rsidRPr="00811D78">
        <w:rPr>
          <w:b/>
          <w:sz w:val="24"/>
          <w:szCs w:val="24"/>
          <w:lang w:eastAsia="ar-SA"/>
        </w:rPr>
        <w:t xml:space="preserve"> </w:t>
      </w:r>
      <w:r w:rsidR="0012774F" w:rsidRPr="00811D78">
        <w:rPr>
          <w:bCs/>
          <w:sz w:val="24"/>
          <w:szCs w:val="24"/>
          <w:lang w:eastAsia="ar-SA"/>
        </w:rPr>
        <w:t>”SWZ”)</w:t>
      </w:r>
      <w:r w:rsidR="00E74BC3" w:rsidRPr="00811D78">
        <w:rPr>
          <w:bCs/>
          <w:sz w:val="24"/>
          <w:szCs w:val="24"/>
          <w:lang w:eastAsia="ar-SA"/>
        </w:rPr>
        <w:t xml:space="preserve"> </w:t>
      </w:r>
      <w:r w:rsidR="00E74BC3" w:rsidRPr="00811D78">
        <w:rPr>
          <w:sz w:val="24"/>
          <w:szCs w:val="24"/>
        </w:rPr>
        <w:t>wraz z wyjaśnieniami</w:t>
      </w:r>
      <w:r w:rsidR="0012774F" w:rsidRPr="00811D78">
        <w:rPr>
          <w:bCs/>
          <w:sz w:val="24"/>
          <w:szCs w:val="24"/>
          <w:lang w:eastAsia="ar-SA"/>
        </w:rPr>
        <w:t>:</w:t>
      </w:r>
    </w:p>
    <w:tbl>
      <w:tblPr>
        <w:tblW w:w="9356" w:type="dxa"/>
        <w:tblInd w:w="-34" w:type="dxa"/>
        <w:tblLook w:val="04A0" w:firstRow="1" w:lastRow="0" w:firstColumn="1" w:lastColumn="0" w:noHBand="0" w:noVBand="1"/>
      </w:tblPr>
      <w:tblGrid>
        <w:gridCol w:w="9356"/>
      </w:tblGrid>
      <w:tr w:rsidR="00625669" w:rsidRPr="00811D78" w14:paraId="5F1C3CD8" w14:textId="77777777" w:rsidTr="00D418C7">
        <w:tc>
          <w:tcPr>
            <w:tcW w:w="9356" w:type="dxa"/>
            <w:shd w:val="clear" w:color="auto" w:fill="auto"/>
          </w:tcPr>
          <w:p w14:paraId="4F80E405" w14:textId="32E53443" w:rsidR="00625669" w:rsidRPr="00811D78" w:rsidRDefault="00625669" w:rsidP="00983716">
            <w:pPr>
              <w:spacing w:before="60" w:after="60"/>
              <w:ind w:left="30" w:right="-72"/>
              <w:rPr>
                <w:b/>
                <w:bCs/>
                <w:sz w:val="24"/>
                <w:szCs w:val="24"/>
                <w:lang w:val="en-US"/>
              </w:rPr>
            </w:pPr>
            <w:proofErr w:type="spellStart"/>
            <w:r w:rsidRPr="00811D78">
              <w:rPr>
                <w:b/>
                <w:bCs/>
                <w:sz w:val="24"/>
                <w:szCs w:val="24"/>
                <w:lang w:val="en-US"/>
              </w:rPr>
              <w:t>Pytanie</w:t>
            </w:r>
            <w:proofErr w:type="spellEnd"/>
            <w:r w:rsidRPr="00811D78">
              <w:rPr>
                <w:b/>
                <w:bCs/>
                <w:sz w:val="24"/>
                <w:szCs w:val="24"/>
                <w:lang w:val="en-US"/>
              </w:rPr>
              <w:t xml:space="preserve"> nr 1</w:t>
            </w:r>
          </w:p>
          <w:p w14:paraId="1EB88513" w14:textId="77777777" w:rsidR="00625669" w:rsidRPr="00811D78" w:rsidRDefault="00625669" w:rsidP="00D418C7">
            <w:pPr>
              <w:spacing w:after="120"/>
              <w:ind w:left="30" w:right="-72"/>
              <w:jc w:val="both"/>
              <w:rPr>
                <w:sz w:val="24"/>
                <w:szCs w:val="24"/>
                <w:lang w:val="en-US"/>
              </w:rPr>
            </w:pPr>
            <w:r w:rsidRPr="00811D78">
              <w:rPr>
                <w:sz w:val="24"/>
                <w:szCs w:val="24"/>
                <w:lang w:val="en-US"/>
              </w:rPr>
              <w:t xml:space="preserve">Lista nr. 2 </w:t>
            </w:r>
          </w:p>
          <w:p w14:paraId="52E280AD" w14:textId="269379B3" w:rsidR="00625669" w:rsidRPr="00811D78" w:rsidRDefault="00625669" w:rsidP="00983716">
            <w:pPr>
              <w:spacing w:after="120"/>
              <w:ind w:left="30" w:right="-72"/>
              <w:jc w:val="both"/>
              <w:rPr>
                <w:sz w:val="24"/>
                <w:szCs w:val="24"/>
                <w:lang w:val="en-US"/>
              </w:rPr>
            </w:pPr>
            <w:r w:rsidRPr="00811D78">
              <w:rPr>
                <w:sz w:val="24"/>
                <w:szCs w:val="24"/>
                <w:lang w:val="en-US"/>
              </w:rPr>
              <w:t xml:space="preserve">2. Advanced Materials and Processes – </w:t>
            </w:r>
            <w:proofErr w:type="spellStart"/>
            <w:r w:rsidRPr="00811D78">
              <w:rPr>
                <w:sz w:val="24"/>
                <w:szCs w:val="24"/>
                <w:lang w:val="en-US"/>
              </w:rPr>
              <w:t>wersja</w:t>
            </w:r>
            <w:proofErr w:type="spellEnd"/>
            <w:r w:rsidRPr="00811D78">
              <w:rPr>
                <w:sz w:val="24"/>
                <w:szCs w:val="24"/>
                <w:lang w:val="en-US"/>
              </w:rPr>
              <w:t xml:space="preserve"> </w:t>
            </w:r>
            <w:proofErr w:type="spellStart"/>
            <w:r w:rsidRPr="00811D78">
              <w:rPr>
                <w:sz w:val="24"/>
                <w:szCs w:val="24"/>
                <w:lang w:val="en-US"/>
              </w:rPr>
              <w:t>print+online</w:t>
            </w:r>
            <w:proofErr w:type="spellEnd"/>
            <w:r w:rsidRPr="00811D78">
              <w:rPr>
                <w:sz w:val="24"/>
                <w:szCs w:val="24"/>
                <w:lang w:val="en-US"/>
              </w:rPr>
              <w:t xml:space="preserve"> – </w:t>
            </w:r>
            <w:proofErr w:type="spellStart"/>
            <w:r w:rsidRPr="00811D78">
              <w:rPr>
                <w:sz w:val="24"/>
                <w:szCs w:val="24"/>
                <w:lang w:val="en-US"/>
              </w:rPr>
              <w:t>zapytanie</w:t>
            </w:r>
            <w:proofErr w:type="spellEnd"/>
          </w:p>
          <w:p w14:paraId="07B52B91" w14:textId="651B69AD" w:rsidR="00625669" w:rsidRPr="00811D78" w:rsidRDefault="00625669" w:rsidP="00983716">
            <w:pPr>
              <w:spacing w:after="120"/>
              <w:ind w:left="30" w:right="-72"/>
              <w:jc w:val="both"/>
              <w:rPr>
                <w:sz w:val="24"/>
                <w:szCs w:val="24"/>
                <w:lang w:val="en-US"/>
              </w:rPr>
            </w:pPr>
            <w:proofErr w:type="spellStart"/>
            <w:r w:rsidRPr="00811D78">
              <w:rPr>
                <w:sz w:val="24"/>
                <w:szCs w:val="24"/>
                <w:lang w:val="en-US"/>
              </w:rPr>
              <w:t>Wydawca</w:t>
            </w:r>
            <w:proofErr w:type="spellEnd"/>
            <w:r w:rsidRPr="00811D78">
              <w:rPr>
                <w:sz w:val="24"/>
                <w:szCs w:val="24"/>
                <w:lang w:val="en-US"/>
              </w:rPr>
              <w:t xml:space="preserve"> to </w:t>
            </w:r>
            <w:proofErr w:type="spellStart"/>
            <w:r w:rsidRPr="00811D78">
              <w:rPr>
                <w:sz w:val="24"/>
                <w:szCs w:val="24"/>
                <w:lang w:val="en-US"/>
              </w:rPr>
              <w:t>pisze</w:t>
            </w:r>
            <w:proofErr w:type="spellEnd"/>
            <w:r w:rsidRPr="00811D78">
              <w:rPr>
                <w:sz w:val="24"/>
                <w:szCs w:val="24"/>
                <w:lang w:val="en-US"/>
              </w:rPr>
              <w:t>:</w:t>
            </w:r>
          </w:p>
          <w:p w14:paraId="1EEBD0B5" w14:textId="14F6F7CA" w:rsidR="00625669" w:rsidRPr="00811D78" w:rsidRDefault="00625669" w:rsidP="00C43DC8">
            <w:pPr>
              <w:spacing w:after="120"/>
              <w:ind w:left="30" w:right="-72"/>
              <w:jc w:val="both"/>
              <w:rPr>
                <w:sz w:val="24"/>
                <w:szCs w:val="24"/>
              </w:rPr>
            </w:pPr>
            <w:r w:rsidRPr="00811D78">
              <w:rPr>
                <w:sz w:val="24"/>
                <w:szCs w:val="24"/>
                <w:lang w:val="en-US"/>
              </w:rPr>
              <w:t>“We only offer print.  Membership is only offered on an individual basis.  If there is an individual who is interested at their</w:t>
            </w:r>
            <w:r w:rsidR="00983716" w:rsidRPr="00811D78">
              <w:rPr>
                <w:sz w:val="24"/>
                <w:szCs w:val="24"/>
                <w:lang w:val="en-US"/>
              </w:rPr>
              <w:t xml:space="preserve"> </w:t>
            </w:r>
            <w:r w:rsidRPr="00811D78">
              <w:rPr>
                <w:sz w:val="24"/>
                <w:szCs w:val="24"/>
                <w:lang w:val="en-US"/>
              </w:rPr>
              <w:t xml:space="preserve">facility in the online version, they must obtain membership to gain access to the online version.  This is not offered online any other way. Online version is only available to members.  </w:t>
            </w:r>
            <w:r w:rsidRPr="00811D78">
              <w:rPr>
                <w:sz w:val="24"/>
                <w:szCs w:val="24"/>
              </w:rPr>
              <w:t xml:space="preserve">It </w:t>
            </w:r>
            <w:proofErr w:type="spellStart"/>
            <w:r w:rsidRPr="00811D78">
              <w:rPr>
                <w:sz w:val="24"/>
                <w:szCs w:val="24"/>
              </w:rPr>
              <w:t>is</w:t>
            </w:r>
            <w:proofErr w:type="spellEnd"/>
            <w:r w:rsidRPr="00811D78">
              <w:rPr>
                <w:sz w:val="24"/>
                <w:szCs w:val="24"/>
              </w:rPr>
              <w:t xml:space="preserve"> not </w:t>
            </w:r>
            <w:proofErr w:type="spellStart"/>
            <w:r w:rsidRPr="00811D78">
              <w:rPr>
                <w:sz w:val="24"/>
                <w:szCs w:val="24"/>
              </w:rPr>
              <w:t>offered</w:t>
            </w:r>
            <w:proofErr w:type="spellEnd"/>
            <w:r w:rsidRPr="00811D78">
              <w:rPr>
                <w:sz w:val="24"/>
                <w:szCs w:val="24"/>
              </w:rPr>
              <w:t xml:space="preserve"> to </w:t>
            </w:r>
            <w:proofErr w:type="spellStart"/>
            <w:r w:rsidRPr="00811D78">
              <w:rPr>
                <w:sz w:val="24"/>
                <w:szCs w:val="24"/>
              </w:rPr>
              <w:t>agencies</w:t>
            </w:r>
            <w:proofErr w:type="spellEnd"/>
            <w:r w:rsidRPr="00811D78">
              <w:rPr>
                <w:sz w:val="24"/>
                <w:szCs w:val="24"/>
              </w:rPr>
              <w:t>”</w:t>
            </w:r>
            <w:r w:rsidR="00983716" w:rsidRPr="00811D78">
              <w:rPr>
                <w:sz w:val="24"/>
                <w:szCs w:val="24"/>
              </w:rPr>
              <w:t xml:space="preserve"> </w:t>
            </w:r>
            <w:r w:rsidRPr="00811D78">
              <w:rPr>
                <w:sz w:val="24"/>
                <w:szCs w:val="24"/>
              </w:rPr>
              <w:t>Wydawcy oferują wyłącznie wersję drukowaną za pośrednictwem agencji.</w:t>
            </w:r>
            <w:r w:rsidR="00C43DC8">
              <w:rPr>
                <w:sz w:val="24"/>
                <w:szCs w:val="24"/>
              </w:rPr>
              <w:t xml:space="preserve"> </w:t>
            </w:r>
            <w:r w:rsidRPr="00811D78">
              <w:rPr>
                <w:sz w:val="24"/>
                <w:szCs w:val="24"/>
              </w:rPr>
              <w:t>Prosimy o wykreślenie wersję online z wykazu tytuł</w:t>
            </w:r>
            <w:r w:rsidR="00983716" w:rsidRPr="00811D78">
              <w:rPr>
                <w:sz w:val="24"/>
                <w:szCs w:val="24"/>
              </w:rPr>
              <w:t>ó</w:t>
            </w:r>
            <w:r w:rsidRPr="00811D78">
              <w:rPr>
                <w:sz w:val="24"/>
                <w:szCs w:val="24"/>
              </w:rPr>
              <w:t>w.</w:t>
            </w:r>
          </w:p>
          <w:p w14:paraId="7325E960" w14:textId="77777777" w:rsidR="00811D78" w:rsidRDefault="00811D78" w:rsidP="00983716">
            <w:pPr>
              <w:spacing w:after="40"/>
              <w:ind w:right="-72"/>
              <w:rPr>
                <w:b/>
                <w:bCs/>
                <w:sz w:val="24"/>
                <w:szCs w:val="24"/>
              </w:rPr>
            </w:pPr>
          </w:p>
          <w:p w14:paraId="3F80FB5E" w14:textId="77777777" w:rsidR="00811D78" w:rsidRDefault="00811D78" w:rsidP="00983716">
            <w:pPr>
              <w:spacing w:after="40"/>
              <w:ind w:right="-72"/>
              <w:rPr>
                <w:b/>
                <w:bCs/>
                <w:sz w:val="24"/>
                <w:szCs w:val="24"/>
              </w:rPr>
            </w:pPr>
          </w:p>
          <w:p w14:paraId="4DE44343" w14:textId="77777777" w:rsidR="00811D78" w:rsidRDefault="00811D78" w:rsidP="00983716">
            <w:pPr>
              <w:spacing w:after="40"/>
              <w:ind w:right="-72"/>
              <w:rPr>
                <w:b/>
                <w:bCs/>
                <w:sz w:val="24"/>
                <w:szCs w:val="24"/>
              </w:rPr>
            </w:pPr>
          </w:p>
          <w:p w14:paraId="05226BE9" w14:textId="77777777" w:rsidR="00811D78" w:rsidRDefault="00811D78" w:rsidP="00983716">
            <w:pPr>
              <w:spacing w:after="40"/>
              <w:ind w:right="-72"/>
              <w:rPr>
                <w:b/>
                <w:bCs/>
                <w:sz w:val="24"/>
                <w:szCs w:val="24"/>
              </w:rPr>
            </w:pPr>
          </w:p>
          <w:p w14:paraId="51D70B71" w14:textId="77777777" w:rsidR="00811D78" w:rsidRDefault="00811D78" w:rsidP="00983716">
            <w:pPr>
              <w:spacing w:after="40"/>
              <w:ind w:right="-72"/>
              <w:rPr>
                <w:b/>
                <w:bCs/>
                <w:sz w:val="24"/>
                <w:szCs w:val="24"/>
              </w:rPr>
            </w:pPr>
          </w:p>
          <w:p w14:paraId="1DCF0329" w14:textId="77777777" w:rsidR="00811D78" w:rsidRDefault="00811D78" w:rsidP="00983716">
            <w:pPr>
              <w:spacing w:after="40"/>
              <w:ind w:right="-72"/>
              <w:rPr>
                <w:b/>
                <w:bCs/>
                <w:sz w:val="24"/>
                <w:szCs w:val="24"/>
              </w:rPr>
            </w:pPr>
          </w:p>
          <w:p w14:paraId="2B01F47C" w14:textId="41DEDCF2" w:rsidR="00625669" w:rsidRPr="00811D78" w:rsidRDefault="00625669" w:rsidP="00983716">
            <w:pPr>
              <w:spacing w:after="40"/>
              <w:ind w:right="-72"/>
              <w:rPr>
                <w:b/>
                <w:bCs/>
                <w:sz w:val="24"/>
                <w:szCs w:val="24"/>
              </w:rPr>
            </w:pPr>
            <w:r w:rsidRPr="00811D78">
              <w:rPr>
                <w:b/>
                <w:bCs/>
                <w:sz w:val="24"/>
                <w:szCs w:val="24"/>
              </w:rPr>
              <w:lastRenderedPageBreak/>
              <w:t>Stanowisko (wyjaśnienie) Zamawiającego:</w:t>
            </w:r>
          </w:p>
          <w:p w14:paraId="258B435D" w14:textId="4D2214AC" w:rsidR="003D0FEB" w:rsidRPr="00811D78" w:rsidRDefault="00983716" w:rsidP="00811D78">
            <w:pPr>
              <w:spacing w:before="100" w:beforeAutospacing="1" w:after="100" w:afterAutospacing="1"/>
              <w:jc w:val="both"/>
              <w:rPr>
                <w:sz w:val="24"/>
                <w:szCs w:val="24"/>
              </w:rPr>
            </w:pPr>
            <w:r w:rsidRPr="00811D78">
              <w:rPr>
                <w:sz w:val="24"/>
                <w:szCs w:val="24"/>
              </w:rPr>
              <w:t xml:space="preserve">W związku z pozyskanymi od Wydawcy informacjami, że czasopismo Advanced Materials and </w:t>
            </w:r>
            <w:proofErr w:type="spellStart"/>
            <w:r w:rsidRPr="00811D78">
              <w:rPr>
                <w:sz w:val="24"/>
                <w:szCs w:val="24"/>
              </w:rPr>
              <w:t>Processes</w:t>
            </w:r>
            <w:proofErr w:type="spellEnd"/>
            <w:r w:rsidRPr="00811D78">
              <w:rPr>
                <w:sz w:val="24"/>
                <w:szCs w:val="24"/>
              </w:rPr>
              <w:t xml:space="preserve"> nie jest dostępne w subskrypcji online dla instytucji</w:t>
            </w:r>
            <w:r w:rsidR="00C43DC8">
              <w:rPr>
                <w:sz w:val="24"/>
                <w:szCs w:val="24"/>
              </w:rPr>
              <w:t xml:space="preserve">, </w:t>
            </w:r>
            <w:r w:rsidRPr="00811D78">
              <w:rPr>
                <w:sz w:val="24"/>
                <w:szCs w:val="24"/>
              </w:rPr>
              <w:t xml:space="preserve">Zamawiający przenosi ten tytuł z listy nr 2 (wersja </w:t>
            </w:r>
            <w:proofErr w:type="spellStart"/>
            <w:r w:rsidRPr="00811D78">
              <w:rPr>
                <w:sz w:val="24"/>
                <w:szCs w:val="24"/>
              </w:rPr>
              <w:t>print+online</w:t>
            </w:r>
            <w:proofErr w:type="spellEnd"/>
            <w:r w:rsidRPr="00811D78">
              <w:rPr>
                <w:sz w:val="24"/>
                <w:szCs w:val="24"/>
              </w:rPr>
              <w:t xml:space="preserve">) na listę nr 3 (wersja </w:t>
            </w:r>
            <w:proofErr w:type="spellStart"/>
            <w:r w:rsidRPr="00811D78">
              <w:rPr>
                <w:sz w:val="24"/>
                <w:szCs w:val="24"/>
              </w:rPr>
              <w:t>print</w:t>
            </w:r>
            <w:proofErr w:type="spellEnd"/>
            <w:r w:rsidRPr="00811D78">
              <w:rPr>
                <w:sz w:val="24"/>
                <w:szCs w:val="24"/>
              </w:rPr>
              <w:t xml:space="preserve">). W związku z powyższym Zamawiający dokonuje zmian SWZ </w:t>
            </w:r>
            <w:r w:rsidR="003D0FEB" w:rsidRPr="00811D78">
              <w:rPr>
                <w:sz w:val="24"/>
                <w:szCs w:val="24"/>
              </w:rPr>
              <w:t>w następujący sposób:</w:t>
            </w:r>
          </w:p>
          <w:p w14:paraId="0871EE7B" w14:textId="315F3A7B" w:rsidR="00811D78" w:rsidRPr="00811D78" w:rsidRDefault="00811D78" w:rsidP="00811D78">
            <w:pPr>
              <w:spacing w:before="100" w:beforeAutospacing="1" w:after="100" w:afterAutospacing="1"/>
              <w:jc w:val="both"/>
              <w:rPr>
                <w:sz w:val="24"/>
                <w:szCs w:val="24"/>
              </w:rPr>
            </w:pPr>
            <w:r w:rsidRPr="00811D78">
              <w:rPr>
                <w:sz w:val="24"/>
                <w:szCs w:val="24"/>
              </w:rPr>
              <w:t xml:space="preserve">W opisie przedmiotu zamówienia w pkt. 4.1. SWZ </w:t>
            </w:r>
            <w:r>
              <w:rPr>
                <w:sz w:val="24"/>
                <w:szCs w:val="24"/>
              </w:rPr>
              <w:t xml:space="preserve">na liście nr 2 tj. </w:t>
            </w:r>
            <w:r w:rsidRPr="00811D78">
              <w:rPr>
                <w:sz w:val="24"/>
                <w:szCs w:val="24"/>
              </w:rPr>
              <w:t xml:space="preserve">w wykazie tytułów czasopism zagranicznych w prenumeracie na 2022 rok (wersja </w:t>
            </w:r>
            <w:proofErr w:type="spellStart"/>
            <w:r w:rsidRPr="00811D78">
              <w:rPr>
                <w:sz w:val="24"/>
                <w:szCs w:val="24"/>
              </w:rPr>
              <w:t>print+online</w:t>
            </w:r>
            <w:proofErr w:type="spellEnd"/>
            <w:r w:rsidRPr="00811D78">
              <w:rPr>
                <w:sz w:val="24"/>
                <w:szCs w:val="24"/>
              </w:rPr>
              <w:t>) jest:</w:t>
            </w:r>
          </w:p>
          <w:tbl>
            <w:tblPr>
              <w:tblStyle w:val="Tabela-Siatka"/>
              <w:tblW w:w="0" w:type="auto"/>
              <w:tblLook w:val="04A0" w:firstRow="1" w:lastRow="0" w:firstColumn="1" w:lastColumn="0" w:noHBand="0" w:noVBand="1"/>
            </w:tblPr>
            <w:tblGrid>
              <w:gridCol w:w="785"/>
              <w:gridCol w:w="5470"/>
              <w:gridCol w:w="1378"/>
              <w:gridCol w:w="781"/>
            </w:tblGrid>
            <w:tr w:rsidR="00811D78" w:rsidRPr="00811D78" w14:paraId="3585578D" w14:textId="77777777" w:rsidTr="00811D78">
              <w:trPr>
                <w:trHeight w:val="599"/>
              </w:trPr>
              <w:tc>
                <w:tcPr>
                  <w:tcW w:w="785" w:type="dxa"/>
                  <w:tcBorders>
                    <w:top w:val="single" w:sz="4" w:space="0" w:color="auto"/>
                    <w:left w:val="single" w:sz="4" w:space="0" w:color="auto"/>
                    <w:bottom w:val="single" w:sz="4" w:space="0" w:color="auto"/>
                    <w:right w:val="single" w:sz="4" w:space="0" w:color="auto"/>
                  </w:tcBorders>
                  <w:noWrap/>
                  <w:hideMark/>
                </w:tcPr>
                <w:p w14:paraId="0CB38A8F" w14:textId="77777777" w:rsidR="00811D78" w:rsidRPr="00811D78" w:rsidRDefault="00811D78" w:rsidP="00811D78">
                  <w:pPr>
                    <w:numPr>
                      <w:ilvl w:val="0"/>
                      <w:numId w:val="8"/>
                    </w:numPr>
                    <w:spacing w:after="160" w:line="256" w:lineRule="auto"/>
                    <w:rPr>
                      <w:rFonts w:eastAsia="Calibri"/>
                      <w:bCs/>
                      <w:sz w:val="24"/>
                      <w:szCs w:val="24"/>
                      <w:lang w:eastAsia="en-US"/>
                    </w:rPr>
                  </w:pPr>
                </w:p>
              </w:tc>
              <w:tc>
                <w:tcPr>
                  <w:tcW w:w="5470" w:type="dxa"/>
                  <w:tcBorders>
                    <w:top w:val="single" w:sz="4" w:space="0" w:color="auto"/>
                    <w:left w:val="single" w:sz="4" w:space="0" w:color="auto"/>
                    <w:bottom w:val="single" w:sz="4" w:space="0" w:color="auto"/>
                    <w:right w:val="single" w:sz="4" w:space="0" w:color="auto"/>
                  </w:tcBorders>
                  <w:noWrap/>
                  <w:hideMark/>
                </w:tcPr>
                <w:p w14:paraId="5ED73E8E" w14:textId="77777777" w:rsidR="00811D78" w:rsidRPr="00811D78" w:rsidRDefault="00811D78" w:rsidP="00811D78">
                  <w:pPr>
                    <w:jc w:val="center"/>
                    <w:rPr>
                      <w:rFonts w:eastAsia="Calibri"/>
                      <w:sz w:val="24"/>
                      <w:szCs w:val="24"/>
                      <w:lang w:val="en-US" w:eastAsia="en-US"/>
                    </w:rPr>
                  </w:pPr>
                  <w:r w:rsidRPr="00811D78">
                    <w:rPr>
                      <w:rFonts w:eastAsia="Calibri"/>
                      <w:sz w:val="24"/>
                      <w:szCs w:val="24"/>
                      <w:lang w:val="en-US" w:eastAsia="en-US"/>
                    </w:rPr>
                    <w:t>AM&amp;P ADVANCED MATERIALS AND PROCESSES</w:t>
                  </w:r>
                </w:p>
              </w:tc>
              <w:tc>
                <w:tcPr>
                  <w:tcW w:w="1378" w:type="dxa"/>
                  <w:tcBorders>
                    <w:top w:val="single" w:sz="4" w:space="0" w:color="auto"/>
                    <w:left w:val="single" w:sz="4" w:space="0" w:color="auto"/>
                    <w:bottom w:val="single" w:sz="4" w:space="0" w:color="auto"/>
                    <w:right w:val="single" w:sz="4" w:space="0" w:color="auto"/>
                  </w:tcBorders>
                  <w:noWrap/>
                  <w:hideMark/>
                </w:tcPr>
                <w:p w14:paraId="0287A6AE" w14:textId="77777777" w:rsidR="00811D78" w:rsidRPr="00811D78" w:rsidRDefault="00811D78" w:rsidP="00811D78">
                  <w:pPr>
                    <w:jc w:val="center"/>
                    <w:rPr>
                      <w:rFonts w:eastAsia="Calibri"/>
                      <w:sz w:val="24"/>
                      <w:szCs w:val="24"/>
                      <w:lang w:eastAsia="en-US"/>
                    </w:rPr>
                  </w:pPr>
                  <w:r w:rsidRPr="00811D78">
                    <w:rPr>
                      <w:rFonts w:eastAsia="Calibri"/>
                      <w:sz w:val="24"/>
                      <w:szCs w:val="24"/>
                      <w:lang w:eastAsia="en-US"/>
                    </w:rPr>
                    <w:t>0882-7958</w:t>
                  </w:r>
                </w:p>
              </w:tc>
              <w:tc>
                <w:tcPr>
                  <w:tcW w:w="781" w:type="dxa"/>
                  <w:tcBorders>
                    <w:top w:val="single" w:sz="4" w:space="0" w:color="auto"/>
                    <w:left w:val="single" w:sz="4" w:space="0" w:color="auto"/>
                    <w:bottom w:val="single" w:sz="4" w:space="0" w:color="auto"/>
                    <w:right w:val="single" w:sz="4" w:space="0" w:color="auto"/>
                  </w:tcBorders>
                  <w:noWrap/>
                  <w:hideMark/>
                </w:tcPr>
                <w:p w14:paraId="29121391" w14:textId="77777777" w:rsidR="00811D78" w:rsidRPr="00811D78" w:rsidRDefault="00811D78" w:rsidP="00811D78">
                  <w:pPr>
                    <w:jc w:val="center"/>
                    <w:rPr>
                      <w:rFonts w:eastAsia="Calibri"/>
                      <w:sz w:val="24"/>
                      <w:szCs w:val="24"/>
                      <w:lang w:eastAsia="en-US"/>
                    </w:rPr>
                  </w:pPr>
                  <w:r w:rsidRPr="00811D78">
                    <w:rPr>
                      <w:rFonts w:eastAsia="Calibri"/>
                      <w:sz w:val="24"/>
                      <w:szCs w:val="24"/>
                      <w:lang w:eastAsia="en-US"/>
                    </w:rPr>
                    <w:t>1</w:t>
                  </w:r>
                </w:p>
              </w:tc>
            </w:tr>
          </w:tbl>
          <w:p w14:paraId="23838C21" w14:textId="05F0CF2A" w:rsidR="003D0FEB" w:rsidRPr="00811D78" w:rsidRDefault="00811D78" w:rsidP="00811D78">
            <w:pPr>
              <w:spacing w:before="100" w:beforeAutospacing="1" w:after="100" w:afterAutospacing="1"/>
              <w:jc w:val="both"/>
              <w:rPr>
                <w:sz w:val="24"/>
                <w:szCs w:val="24"/>
              </w:rPr>
            </w:pPr>
            <w:r w:rsidRPr="00811D78">
              <w:rPr>
                <w:sz w:val="24"/>
                <w:szCs w:val="24"/>
              </w:rPr>
              <w:t xml:space="preserve">Zamawiający usuwa </w:t>
            </w:r>
            <w:r>
              <w:rPr>
                <w:sz w:val="24"/>
                <w:szCs w:val="24"/>
              </w:rPr>
              <w:t xml:space="preserve">w/w zapis </w:t>
            </w:r>
            <w:r w:rsidRPr="00811D78">
              <w:rPr>
                <w:sz w:val="24"/>
                <w:szCs w:val="24"/>
              </w:rPr>
              <w:t xml:space="preserve">z listy nr 2 i dodaje go do listy nr 3 tj. do wykazu tytułów czasopism zagranicznych w prenumeracie na 2022 rok (wersja </w:t>
            </w:r>
            <w:proofErr w:type="spellStart"/>
            <w:r w:rsidRPr="00811D78">
              <w:rPr>
                <w:sz w:val="24"/>
                <w:szCs w:val="24"/>
              </w:rPr>
              <w:t>print</w:t>
            </w:r>
            <w:proofErr w:type="spellEnd"/>
            <w:r w:rsidRPr="00811D78">
              <w:rPr>
                <w:sz w:val="24"/>
                <w:szCs w:val="24"/>
              </w:rPr>
              <w:t>).</w:t>
            </w:r>
          </w:p>
          <w:p w14:paraId="00CD6562" w14:textId="4EE1D95F" w:rsidR="00983716" w:rsidRPr="00811D78" w:rsidRDefault="003D0FEB" w:rsidP="00811D78">
            <w:pPr>
              <w:spacing w:before="100" w:beforeAutospacing="1" w:after="100" w:afterAutospacing="1"/>
              <w:jc w:val="both"/>
              <w:rPr>
                <w:sz w:val="24"/>
                <w:szCs w:val="24"/>
              </w:rPr>
            </w:pPr>
            <w:r w:rsidRPr="00811D78">
              <w:rPr>
                <w:sz w:val="24"/>
                <w:szCs w:val="24"/>
              </w:rPr>
              <w:t xml:space="preserve">Jednocześnie Zamawiający </w:t>
            </w:r>
            <w:r w:rsidR="00983716" w:rsidRPr="00811D78">
              <w:rPr>
                <w:sz w:val="24"/>
                <w:szCs w:val="24"/>
              </w:rPr>
              <w:t xml:space="preserve">zamieszcza na stronie internetowej nową </w:t>
            </w:r>
            <w:r w:rsidR="00C43DC8">
              <w:rPr>
                <w:sz w:val="24"/>
                <w:szCs w:val="24"/>
              </w:rPr>
              <w:t xml:space="preserve">obowiązującą </w:t>
            </w:r>
            <w:r w:rsidR="00983716" w:rsidRPr="00811D78">
              <w:rPr>
                <w:sz w:val="24"/>
                <w:szCs w:val="24"/>
              </w:rPr>
              <w:t>szczegółową specyfikację cenową stanowiącą załącznik nr 4A do SWZ.</w:t>
            </w:r>
          </w:p>
          <w:p w14:paraId="050D0241" w14:textId="7C7F9CFC" w:rsidR="00625669" w:rsidRPr="00811D78" w:rsidRDefault="00625669" w:rsidP="00811D78">
            <w:pPr>
              <w:spacing w:after="60"/>
              <w:ind w:right="-72"/>
              <w:jc w:val="both"/>
              <w:rPr>
                <w:sz w:val="24"/>
                <w:szCs w:val="24"/>
                <w:highlight w:val="darkGray"/>
              </w:rPr>
            </w:pPr>
          </w:p>
        </w:tc>
      </w:tr>
    </w:tbl>
    <w:p w14:paraId="59572460" w14:textId="77777777" w:rsidR="00BE7BFD" w:rsidRPr="00811D78" w:rsidRDefault="00BE7BFD" w:rsidP="00520165">
      <w:pPr>
        <w:jc w:val="both"/>
        <w:rPr>
          <w:sz w:val="24"/>
          <w:szCs w:val="24"/>
        </w:rPr>
      </w:pPr>
    </w:p>
    <w:p w14:paraId="58FF4B1B" w14:textId="2BDF0670" w:rsidR="006D4AB3" w:rsidRDefault="00983716" w:rsidP="00D8461B">
      <w:pPr>
        <w:spacing w:before="120" w:after="120" w:line="360" w:lineRule="auto"/>
        <w:ind w:left="567"/>
        <w:jc w:val="right"/>
        <w:rPr>
          <w:sz w:val="24"/>
          <w:szCs w:val="24"/>
        </w:rPr>
      </w:pPr>
      <w:r w:rsidRPr="00811D78">
        <w:rPr>
          <w:sz w:val="24"/>
          <w:szCs w:val="24"/>
        </w:rPr>
        <w:t>KANCLERZ</w:t>
      </w:r>
    </w:p>
    <w:p w14:paraId="2606B076" w14:textId="77777777" w:rsidR="00811D78" w:rsidRPr="00811D78" w:rsidRDefault="00811D78" w:rsidP="00D8461B">
      <w:pPr>
        <w:spacing w:before="120" w:after="120" w:line="360" w:lineRule="auto"/>
        <w:ind w:left="567"/>
        <w:jc w:val="right"/>
        <w:rPr>
          <w:sz w:val="24"/>
          <w:szCs w:val="24"/>
        </w:rPr>
      </w:pPr>
    </w:p>
    <w:p w14:paraId="3FD7B5B5" w14:textId="44FDC618" w:rsidR="00983716" w:rsidRPr="00811D78" w:rsidRDefault="00983716" w:rsidP="00D8461B">
      <w:pPr>
        <w:spacing w:before="120" w:after="120" w:line="360" w:lineRule="auto"/>
        <w:ind w:left="567"/>
        <w:jc w:val="right"/>
        <w:rPr>
          <w:sz w:val="24"/>
          <w:szCs w:val="24"/>
        </w:rPr>
      </w:pPr>
      <w:r w:rsidRPr="00811D78">
        <w:rPr>
          <w:sz w:val="24"/>
          <w:szCs w:val="24"/>
        </w:rPr>
        <w:t>mgr inż. Henryk Zioło</w:t>
      </w:r>
    </w:p>
    <w:sectPr w:rsidR="00983716" w:rsidRPr="00811D7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F88E4" w14:textId="77777777" w:rsidR="00D6347F" w:rsidRDefault="00D6347F">
      <w:r>
        <w:separator/>
      </w:r>
    </w:p>
  </w:endnote>
  <w:endnote w:type="continuationSeparator" w:id="0">
    <w:p w14:paraId="71BCE59B" w14:textId="77777777" w:rsidR="00D6347F" w:rsidRDefault="00D63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C3C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5A255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821DA" w14:textId="77777777" w:rsidR="006D4AB3" w:rsidRDefault="00C43DC8">
    <w:pPr>
      <w:pStyle w:val="Stopka"/>
      <w:tabs>
        <w:tab w:val="clear" w:pos="4536"/>
      </w:tabs>
      <w:jc w:val="center"/>
    </w:pPr>
    <w:r>
      <w:rPr>
        <w:noProof/>
      </w:rPr>
      <w:pict w14:anchorId="3425FE75">
        <v:line id="_x0000_s2049" style="position:absolute;left:0;text-align:left;z-index:251657728" from="-3.85pt,8.75pt" to="455.15pt,8.75pt"/>
      </w:pict>
    </w:r>
  </w:p>
  <w:p w14:paraId="54C7A24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D27EA" w14:textId="77777777" w:rsidR="006D4AB3" w:rsidRDefault="006D4AB3">
    <w:pPr>
      <w:pStyle w:val="Stopka"/>
      <w:pBdr>
        <w:bottom w:val="single" w:sz="6" w:space="0" w:color="auto"/>
      </w:pBdr>
      <w:tabs>
        <w:tab w:val="clear" w:pos="4536"/>
        <w:tab w:val="left" w:pos="6237"/>
      </w:tabs>
    </w:pPr>
  </w:p>
  <w:p w14:paraId="2B112CA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CE9D030" w14:textId="77777777" w:rsidR="006D4AB3" w:rsidRDefault="006D4AB3">
    <w:pPr>
      <w:pStyle w:val="Stopka"/>
      <w:tabs>
        <w:tab w:val="clear" w:pos="4536"/>
        <w:tab w:val="left" w:pos="6237"/>
      </w:tabs>
    </w:pPr>
  </w:p>
  <w:p w14:paraId="40E4A80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E801B" w14:textId="77777777" w:rsidR="00D6347F" w:rsidRDefault="00D6347F">
      <w:r>
        <w:separator/>
      </w:r>
    </w:p>
  </w:footnote>
  <w:footnote w:type="continuationSeparator" w:id="0">
    <w:p w14:paraId="13C73FE1" w14:textId="77777777" w:rsidR="00D6347F" w:rsidRDefault="00D63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4058C" w14:textId="77777777" w:rsidR="00625669" w:rsidRDefault="006256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8E6B3" w14:textId="77777777" w:rsidR="00625669" w:rsidRDefault="006256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A07CC" w14:textId="77777777" w:rsidR="00625669" w:rsidRDefault="006256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9944425"/>
    <w:multiLevelType w:val="hybridMultilevel"/>
    <w:tmpl w:val="ECD409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347F"/>
    <w:rsid w:val="00031374"/>
    <w:rsid w:val="000A1097"/>
    <w:rsid w:val="000E2A8F"/>
    <w:rsid w:val="0012774F"/>
    <w:rsid w:val="00144B7A"/>
    <w:rsid w:val="00180C6E"/>
    <w:rsid w:val="0029606A"/>
    <w:rsid w:val="003D0FEB"/>
    <w:rsid w:val="004848F3"/>
    <w:rsid w:val="004A75F2"/>
    <w:rsid w:val="005144A9"/>
    <w:rsid w:val="00520165"/>
    <w:rsid w:val="005B1B08"/>
    <w:rsid w:val="00625669"/>
    <w:rsid w:val="00632C3C"/>
    <w:rsid w:val="00662BDB"/>
    <w:rsid w:val="006A5DF1"/>
    <w:rsid w:val="006B7198"/>
    <w:rsid w:val="006D4AB3"/>
    <w:rsid w:val="006F3B81"/>
    <w:rsid w:val="007D7198"/>
    <w:rsid w:val="00811D78"/>
    <w:rsid w:val="00870F9F"/>
    <w:rsid w:val="008804B6"/>
    <w:rsid w:val="00897AB0"/>
    <w:rsid w:val="008A3553"/>
    <w:rsid w:val="00983716"/>
    <w:rsid w:val="00A905AC"/>
    <w:rsid w:val="00BA6584"/>
    <w:rsid w:val="00BE7BFD"/>
    <w:rsid w:val="00C370F2"/>
    <w:rsid w:val="00C43DC8"/>
    <w:rsid w:val="00C44EEC"/>
    <w:rsid w:val="00D22FFA"/>
    <w:rsid w:val="00D6347F"/>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83247D4"/>
  <w15:chartTrackingRefBased/>
  <w15:docId w15:val="{1DC00141-A0DC-4C7F-9821-F3CCAA9AC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8371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30810250">
      <w:bodyDiv w:val="1"/>
      <w:marLeft w:val="0"/>
      <w:marRight w:val="0"/>
      <w:marTop w:val="0"/>
      <w:marBottom w:val="0"/>
      <w:divBdr>
        <w:top w:val="none" w:sz="0" w:space="0" w:color="auto"/>
        <w:left w:val="none" w:sz="0" w:space="0" w:color="auto"/>
        <w:bottom w:val="none" w:sz="0" w:space="0" w:color="auto"/>
        <w:right w:val="none" w:sz="0" w:space="0" w:color="auto"/>
      </w:divBdr>
      <w:divsChild>
        <w:div w:id="406928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2</Pages>
  <Words>339</Words>
  <Characters>2015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3</cp:revision>
  <cp:lastPrinted>2001-02-10T14:28:00Z</cp:lastPrinted>
  <dcterms:created xsi:type="dcterms:W3CDTF">2021-09-23T06:05:00Z</dcterms:created>
  <dcterms:modified xsi:type="dcterms:W3CDTF">2021-09-23T06:11:00Z</dcterms:modified>
</cp:coreProperties>
</file>