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2599B" w:rsidRPr="0092599B">
        <w:rPr>
          <w:b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2599B" w:rsidRPr="0092599B">
        <w:rPr>
          <w:rFonts w:ascii="Times New Roman" w:eastAsia="Times New Roman" w:hAnsi="Times New Roman"/>
          <w:b/>
          <w:sz w:val="24"/>
          <w:szCs w:val="20"/>
          <w:lang w:eastAsia="pl-PL"/>
        </w:rPr>
        <w:t>ZP/41/2021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2599B" w:rsidRPr="0092599B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2599B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599B">
        <w:rPr>
          <w:rFonts w:ascii="Times New Roman" w:eastAsia="Times New Roman" w:hAnsi="Times New Roman"/>
          <w:b/>
          <w:sz w:val="24"/>
          <w:szCs w:val="24"/>
          <w:lang w:eastAsia="pl-PL"/>
        </w:rPr>
        <w:t>Zakup wyposażenia mobilnego medycznego i technicznego dla potrzeb Patomorfologii, Prosektorium i pomieszczeń magazynowych szpitala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FAE" w:rsidRDefault="00352FAE" w:rsidP="00025386">
      <w:pPr>
        <w:spacing w:after="0" w:line="240" w:lineRule="auto"/>
      </w:pPr>
      <w:r>
        <w:separator/>
      </w:r>
    </w:p>
  </w:endnote>
  <w:endnote w:type="continuationSeparator" w:id="0">
    <w:p w:rsidR="00352FAE" w:rsidRDefault="00352F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99B" w:rsidRDefault="009259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99B" w:rsidRDefault="00925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FAE" w:rsidRDefault="00352FAE" w:rsidP="00025386">
      <w:pPr>
        <w:spacing w:after="0" w:line="240" w:lineRule="auto"/>
      </w:pPr>
      <w:r>
        <w:separator/>
      </w:r>
    </w:p>
  </w:footnote>
  <w:footnote w:type="continuationSeparator" w:id="0">
    <w:p w:rsidR="00352FAE" w:rsidRDefault="00352F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99B" w:rsidRDefault="00925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99B" w:rsidRDefault="00925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99B" w:rsidRDefault="009259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FAE"/>
    <w:rsid w:val="00025386"/>
    <w:rsid w:val="001C2314"/>
    <w:rsid w:val="00352FAE"/>
    <w:rsid w:val="004E2B1B"/>
    <w:rsid w:val="005624D8"/>
    <w:rsid w:val="008F2498"/>
    <w:rsid w:val="0092599B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45CAE1F-3641-4C4C-B2AC-1013A071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2</cp:revision>
  <dcterms:created xsi:type="dcterms:W3CDTF">2021-09-23T08:44:00Z</dcterms:created>
  <dcterms:modified xsi:type="dcterms:W3CDTF">2021-09-23T08:44:00Z</dcterms:modified>
</cp:coreProperties>
</file>