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BEF" w:rsidRPr="00AE3BCE" w:rsidRDefault="00EF1BEF" w:rsidP="00EF1BEF">
      <w:pPr>
        <w:pStyle w:val="pkt"/>
        <w:ind w:left="0" w:firstLine="0"/>
        <w:jc w:val="center"/>
        <w:rPr>
          <w:noProof/>
        </w:rPr>
      </w:pPr>
      <w:r w:rsidRPr="00EF1BEF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6" type="#_x0000_t75" style="width:452.25pt;height:48pt;visibility:visible;mso-wrap-style:square">
            <v:imagedata r:id="rId7" o:title=""/>
          </v:shape>
        </w:pict>
      </w:r>
    </w:p>
    <w:p w:rsidR="00EF1BEF" w:rsidRPr="00EF1BEF" w:rsidRDefault="00EF1BEF" w:rsidP="00EF1BEF">
      <w:pPr>
        <w:pStyle w:val="pkt"/>
        <w:ind w:left="0" w:firstLine="0"/>
        <w:jc w:val="center"/>
        <w:rPr>
          <w:b/>
          <w:color w:val="000000"/>
        </w:rPr>
      </w:pPr>
      <w:r w:rsidRPr="00EF1BEF">
        <w:rPr>
          <w:b/>
          <w:noProof/>
          <w:color w:val="000000"/>
        </w:rPr>
        <w:pict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EF1BEF" w:rsidRDefault="00EF1BEF" w:rsidP="004F079B">
      <w:pPr>
        <w:spacing w:after="240"/>
        <w:jc w:val="right"/>
        <w:rPr>
          <w:sz w:val="22"/>
          <w:szCs w:val="22"/>
        </w:rPr>
      </w:pPr>
    </w:p>
    <w:p w:rsidR="001C5A4C" w:rsidRPr="004F079B" w:rsidRDefault="00AC350F" w:rsidP="00EF1BEF">
      <w:pPr>
        <w:spacing w:after="240"/>
        <w:jc w:val="right"/>
        <w:rPr>
          <w:sz w:val="22"/>
          <w:szCs w:val="22"/>
        </w:rPr>
      </w:pPr>
      <w:r w:rsidRPr="00AC350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C350F">
        <w:rPr>
          <w:sz w:val="22"/>
          <w:szCs w:val="22"/>
        </w:rPr>
        <w:t>2021-09-27</w:t>
      </w:r>
    </w:p>
    <w:p w:rsidR="00AC350F" w:rsidRPr="00AC350F" w:rsidRDefault="00AC350F">
      <w:pPr>
        <w:rPr>
          <w:b/>
          <w:bCs/>
          <w:sz w:val="22"/>
          <w:szCs w:val="22"/>
        </w:rPr>
      </w:pPr>
      <w:r w:rsidRPr="00AC350F">
        <w:rPr>
          <w:b/>
          <w:bCs/>
          <w:sz w:val="22"/>
          <w:szCs w:val="22"/>
        </w:rPr>
        <w:t>Akademia Górniczo - Hutnicza</w:t>
      </w:r>
    </w:p>
    <w:p w:rsidR="00AC350F" w:rsidRPr="00AC350F" w:rsidRDefault="00AC350F">
      <w:pPr>
        <w:rPr>
          <w:b/>
          <w:bCs/>
          <w:sz w:val="22"/>
          <w:szCs w:val="22"/>
        </w:rPr>
      </w:pPr>
      <w:r w:rsidRPr="00AC350F">
        <w:rPr>
          <w:b/>
          <w:bCs/>
          <w:sz w:val="22"/>
          <w:szCs w:val="22"/>
        </w:rPr>
        <w:t>im. Stanisława Staszica w Krakowie</w:t>
      </w:r>
    </w:p>
    <w:p w:rsidR="00F16C50" w:rsidRPr="00D91931" w:rsidRDefault="00AC350F">
      <w:pPr>
        <w:rPr>
          <w:b/>
          <w:bCs/>
          <w:sz w:val="22"/>
          <w:szCs w:val="22"/>
        </w:rPr>
      </w:pPr>
      <w:r w:rsidRPr="00AC350F">
        <w:rPr>
          <w:b/>
          <w:bCs/>
          <w:sz w:val="22"/>
          <w:szCs w:val="22"/>
        </w:rPr>
        <w:t>Dział Zamówień Publicznych</w:t>
      </w:r>
    </w:p>
    <w:p w:rsidR="00F16C50" w:rsidRPr="00BD5546" w:rsidRDefault="00AC350F">
      <w:pPr>
        <w:rPr>
          <w:sz w:val="22"/>
          <w:szCs w:val="22"/>
        </w:rPr>
      </w:pPr>
      <w:r w:rsidRPr="00AC350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C350F">
        <w:rPr>
          <w:sz w:val="22"/>
          <w:szCs w:val="22"/>
        </w:rPr>
        <w:t>30</w:t>
      </w:r>
    </w:p>
    <w:p w:rsidR="00F16C50" w:rsidRPr="00D91931" w:rsidRDefault="00AC350F" w:rsidP="00EF1BEF">
      <w:pPr>
        <w:rPr>
          <w:sz w:val="22"/>
          <w:szCs w:val="22"/>
        </w:rPr>
      </w:pPr>
      <w:r w:rsidRPr="00AC350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C350F">
        <w:rPr>
          <w:sz w:val="22"/>
          <w:szCs w:val="22"/>
        </w:rPr>
        <w:t>Kraków</w:t>
      </w: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350F" w:rsidRPr="00AC350F">
        <w:rPr>
          <w:bCs/>
          <w:sz w:val="22"/>
          <w:szCs w:val="22"/>
        </w:rPr>
        <w:t>Kc-zp.272-423/21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EF1B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C350F" w:rsidRPr="00607F9B" w:rsidTr="00851AF1">
        <w:trPr>
          <w:trHeight w:val="638"/>
        </w:trPr>
        <w:tc>
          <w:tcPr>
            <w:tcW w:w="959" w:type="dxa"/>
            <w:shd w:val="clear" w:color="auto" w:fill="auto"/>
          </w:tcPr>
          <w:p w:rsidR="00AC350F" w:rsidRPr="00607F9B" w:rsidRDefault="00AC350F" w:rsidP="00851A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350F" w:rsidRPr="00607F9B" w:rsidRDefault="00AC350F" w:rsidP="00851A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350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350F">
              <w:rPr>
                <w:b/>
                <w:bCs/>
                <w:sz w:val="22"/>
                <w:szCs w:val="22"/>
              </w:rPr>
              <w:t xml:space="preserve">Usługa szkoleń z AutoCad </w:t>
            </w:r>
            <w:proofErr w:type="spellStart"/>
            <w:r w:rsidRPr="00AC350F">
              <w:rPr>
                <w:b/>
                <w:bCs/>
                <w:sz w:val="22"/>
                <w:szCs w:val="22"/>
              </w:rPr>
              <w:t>Civil</w:t>
            </w:r>
            <w:proofErr w:type="spellEnd"/>
            <w:r w:rsidRPr="00AC350F">
              <w:rPr>
                <w:b/>
                <w:bCs/>
                <w:sz w:val="22"/>
                <w:szCs w:val="22"/>
              </w:rPr>
              <w:t xml:space="preserve"> 3D, statystycznej analizy danych i AutoCad 2020 dla </w:t>
            </w:r>
            <w:proofErr w:type="spellStart"/>
            <w:r w:rsidRPr="00AC350F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AC350F">
              <w:rPr>
                <w:b/>
                <w:bCs/>
                <w:sz w:val="22"/>
                <w:szCs w:val="22"/>
              </w:rPr>
              <w:t xml:space="preserve"> oraz WMN -  Kc-zp.272-423/21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350F">
              <w:rPr>
                <w:b/>
                <w:sz w:val="22"/>
                <w:szCs w:val="22"/>
              </w:rPr>
              <w:t>Kc-zp.272-423/21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F1BE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C350F" w:rsidRPr="00AC350F">
        <w:rPr>
          <w:rFonts w:ascii="Times New Roman" w:hAnsi="Times New Roman"/>
          <w:b/>
          <w:szCs w:val="22"/>
        </w:rPr>
        <w:t xml:space="preserve">Akademia Górniczo </w:t>
      </w:r>
      <w:r w:rsidR="00EF1BEF">
        <w:rPr>
          <w:rFonts w:ascii="Times New Roman" w:hAnsi="Times New Roman"/>
          <w:b/>
          <w:szCs w:val="22"/>
        </w:rPr>
        <w:t>–</w:t>
      </w:r>
      <w:r w:rsidR="00AC350F" w:rsidRPr="00AC350F">
        <w:rPr>
          <w:rFonts w:ascii="Times New Roman" w:hAnsi="Times New Roman"/>
          <w:b/>
          <w:szCs w:val="22"/>
        </w:rPr>
        <w:t xml:space="preserve"> Hutnicza</w:t>
      </w:r>
      <w:r w:rsidR="00EF1BEF">
        <w:rPr>
          <w:rFonts w:ascii="Times New Roman" w:hAnsi="Times New Roman"/>
          <w:b/>
          <w:szCs w:val="22"/>
        </w:rPr>
        <w:t xml:space="preserve"> </w:t>
      </w:r>
      <w:r w:rsidR="00AC350F" w:rsidRPr="00AC350F">
        <w:rPr>
          <w:rFonts w:ascii="Times New Roman" w:hAnsi="Times New Roman"/>
          <w:b/>
          <w:szCs w:val="22"/>
        </w:rPr>
        <w:t>im. Stanisława Staszica w Krakowie</w:t>
      </w:r>
      <w:r w:rsidR="00EF1BEF">
        <w:rPr>
          <w:rFonts w:ascii="Times New Roman" w:hAnsi="Times New Roman"/>
          <w:b/>
          <w:szCs w:val="22"/>
        </w:rPr>
        <w:t xml:space="preserve">, </w:t>
      </w:r>
      <w:r w:rsidR="00AC350F" w:rsidRPr="00AC350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C350F" w:rsidRPr="00AC350F">
        <w:rPr>
          <w:rFonts w:ascii="Times New Roman" w:hAnsi="Times New Roman"/>
          <w:szCs w:val="22"/>
        </w:rPr>
        <w:t>(Dz.U. poz. 2019 ze zm.)</w:t>
      </w:r>
      <w:r w:rsidR="00EF1BEF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C350F" w:rsidRPr="00AC350F">
        <w:rPr>
          <w:rFonts w:ascii="Times New Roman" w:hAnsi="Times New Roman"/>
          <w:b/>
          <w:szCs w:val="22"/>
        </w:rPr>
        <w:t>2021-09-28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C350F" w:rsidRPr="00AC350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C350F" w:rsidRPr="00AC350F">
        <w:rPr>
          <w:rFonts w:ascii="Times New Roman" w:hAnsi="Times New Roman"/>
          <w:b/>
          <w:szCs w:val="22"/>
        </w:rPr>
        <w:t>2021-10-01</w:t>
      </w:r>
      <w:r w:rsidR="008365E9">
        <w:rPr>
          <w:rFonts w:ascii="Times New Roman" w:hAnsi="Times New Roman"/>
          <w:szCs w:val="22"/>
        </w:rPr>
        <w:t xml:space="preserve"> godz. </w:t>
      </w:r>
      <w:r w:rsidR="00AC350F" w:rsidRPr="00AC350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EF1BE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</w:t>
      </w:r>
      <w:bookmarkStart w:id="1" w:name="_Hlk83642652"/>
      <w:r w:rsidR="008365E9">
        <w:rPr>
          <w:rFonts w:ascii="Times New Roman" w:hAnsi="Times New Roman"/>
          <w:szCs w:val="22"/>
        </w:rPr>
        <w:t xml:space="preserve">z dnia </w:t>
      </w:r>
      <w:r>
        <w:rPr>
          <w:rFonts w:ascii="Times New Roman" w:hAnsi="Times New Roman"/>
          <w:szCs w:val="22"/>
        </w:rPr>
        <w:t xml:space="preserve"> </w:t>
      </w:r>
      <w:r w:rsidR="00AC350F" w:rsidRPr="00AC350F">
        <w:rPr>
          <w:rFonts w:ascii="Times New Roman" w:hAnsi="Times New Roman"/>
          <w:b/>
          <w:szCs w:val="22"/>
        </w:rPr>
        <w:t>2021-09-28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C350F" w:rsidRPr="00AC350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C350F" w:rsidRPr="00AC350F">
        <w:rPr>
          <w:rFonts w:ascii="Times New Roman" w:hAnsi="Times New Roman"/>
          <w:b/>
          <w:szCs w:val="22"/>
        </w:rPr>
        <w:t>2021-10-01</w:t>
      </w:r>
      <w:r w:rsidR="008365E9">
        <w:rPr>
          <w:rFonts w:ascii="Times New Roman" w:hAnsi="Times New Roman"/>
          <w:szCs w:val="22"/>
        </w:rPr>
        <w:t xml:space="preserve"> godz. </w:t>
      </w:r>
      <w:r w:rsidR="00AC350F" w:rsidRPr="00AC350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  <w:bookmarkEnd w:id="1"/>
    </w:p>
    <w:p w:rsidR="00EF1BEF" w:rsidRDefault="00EF1BE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>
        <w:rPr>
          <w:rFonts w:ascii="Times New Roman" w:hAnsi="Times New Roman"/>
          <w:szCs w:val="22"/>
        </w:rPr>
        <w:t xml:space="preserve">z dnia  </w:t>
      </w:r>
      <w:r w:rsidRPr="00AC350F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12</w:t>
      </w:r>
      <w:r w:rsidRPr="00AC350F">
        <w:rPr>
          <w:rFonts w:ascii="Times New Roman" w:hAnsi="Times New Roman"/>
          <w:b/>
          <w:szCs w:val="22"/>
        </w:rPr>
        <w:t>-2</w:t>
      </w:r>
      <w:r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na dzień </w:t>
      </w:r>
      <w:r w:rsidRPr="00AC350F">
        <w:rPr>
          <w:rFonts w:ascii="Times New Roman" w:hAnsi="Times New Roman"/>
          <w:b/>
          <w:szCs w:val="22"/>
        </w:rPr>
        <w:t>2021-1</w:t>
      </w:r>
      <w:r>
        <w:rPr>
          <w:rFonts w:ascii="Times New Roman" w:hAnsi="Times New Roman"/>
          <w:b/>
          <w:szCs w:val="22"/>
        </w:rPr>
        <w:t>2</w:t>
      </w:r>
      <w:r w:rsidRPr="00AC350F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29</w:t>
      </w:r>
      <w:r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BC4" w:rsidRDefault="008D2BC4">
      <w:r>
        <w:separator/>
      </w:r>
    </w:p>
  </w:endnote>
  <w:endnote w:type="continuationSeparator" w:id="0">
    <w:p w:rsidR="008D2BC4" w:rsidRDefault="008D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BC4" w:rsidRDefault="008D2BC4">
      <w:r>
        <w:separator/>
      </w:r>
    </w:p>
  </w:footnote>
  <w:footnote w:type="continuationSeparator" w:id="0">
    <w:p w:rsidR="008D2BC4" w:rsidRDefault="008D2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BC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2BC4"/>
    <w:rsid w:val="00901D47"/>
    <w:rsid w:val="00940C54"/>
    <w:rsid w:val="00945187"/>
    <w:rsid w:val="00955CEB"/>
    <w:rsid w:val="00972F59"/>
    <w:rsid w:val="00AC3482"/>
    <w:rsid w:val="00AC350F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F1BEF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D0475"/>
  <w15:chartTrackingRefBased/>
  <w15:docId w15:val="{9D27FB23-4ED5-409B-9249-A94F6E5FA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EF1BEF"/>
    <w:pPr>
      <w:suppressAutoHyphens/>
      <w:autoSpaceDN w:val="0"/>
      <w:spacing w:before="60" w:after="60"/>
      <w:ind w:left="851" w:hanging="295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2021-09-27T11:46:00Z</cp:lastPrinted>
  <dcterms:created xsi:type="dcterms:W3CDTF">2021-09-27T11:46:00Z</dcterms:created>
  <dcterms:modified xsi:type="dcterms:W3CDTF">2021-09-27T11:46:00Z</dcterms:modified>
</cp:coreProperties>
</file>