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2ED1E5" w14:textId="77777777" w:rsidR="00483E8D" w:rsidRPr="00483E8D" w:rsidRDefault="00483E8D">
      <w:pPr>
        <w:jc w:val="both"/>
        <w:rPr>
          <w:rFonts w:ascii="Arial" w:hAnsi="Arial" w:cs="Arial"/>
          <w:b/>
          <w:sz w:val="22"/>
          <w:szCs w:val="22"/>
        </w:rPr>
      </w:pPr>
      <w:r w:rsidRPr="00483E8D">
        <w:rPr>
          <w:rFonts w:ascii="Arial" w:hAnsi="Arial" w:cs="Arial"/>
          <w:b/>
          <w:sz w:val="22"/>
          <w:szCs w:val="22"/>
        </w:rPr>
        <w:t>Załącznik nr A do SWZ</w:t>
      </w:r>
    </w:p>
    <w:p w14:paraId="1B3711AA" w14:textId="77777777" w:rsidR="000B12C1" w:rsidRPr="00483E8D" w:rsidRDefault="000B12C1">
      <w:pPr>
        <w:jc w:val="both"/>
        <w:rPr>
          <w:rFonts w:ascii="Arial" w:hAnsi="Arial" w:cs="Arial"/>
          <w:b/>
          <w:sz w:val="22"/>
          <w:szCs w:val="22"/>
        </w:rPr>
      </w:pPr>
      <w:r w:rsidRPr="00483E8D">
        <w:rPr>
          <w:rFonts w:ascii="Arial" w:hAnsi="Arial" w:cs="Arial"/>
          <w:b/>
          <w:sz w:val="22"/>
          <w:szCs w:val="22"/>
        </w:rPr>
        <w:t>Wymagania techniczne i jakościowe dla zamawianego wyposażenia:</w:t>
      </w:r>
    </w:p>
    <w:p w14:paraId="2AAD6793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596B2A73" w14:textId="77777777" w:rsidR="000B12C1" w:rsidRPr="00483E8D" w:rsidRDefault="000B12C1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b/>
          <w:bCs/>
          <w:i/>
          <w:iCs/>
          <w:sz w:val="22"/>
          <w:szCs w:val="22"/>
        </w:rPr>
        <w:t>Wymagania ogólne:</w:t>
      </w:r>
    </w:p>
    <w:p w14:paraId="7F485285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1492A2DE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sz w:val="22"/>
          <w:szCs w:val="22"/>
        </w:rPr>
        <w:tab/>
        <w:t xml:space="preserve">Oferowane wyposażenie musi być wykonane ściśle według poniższej specyfikacji i według </w:t>
      </w:r>
      <w:r w:rsidRPr="00483E8D">
        <w:rPr>
          <w:rFonts w:ascii="Arial" w:hAnsi="Arial" w:cs="Arial"/>
          <w:sz w:val="22"/>
          <w:szCs w:val="22"/>
        </w:rPr>
        <w:tab/>
        <w:t xml:space="preserve">specyfikacji asortymentowej. Należy uwzględnić ewentualne odchylenia wymiarów całych ciągów </w:t>
      </w:r>
      <w:r w:rsidRPr="00483E8D">
        <w:rPr>
          <w:rFonts w:ascii="Arial" w:hAnsi="Arial" w:cs="Arial"/>
          <w:sz w:val="22"/>
          <w:szCs w:val="22"/>
        </w:rPr>
        <w:tab/>
        <w:t xml:space="preserve">mebli od wymiarów rzeczywistych w zakresie +/- 10%. </w:t>
      </w:r>
    </w:p>
    <w:p w14:paraId="587EDD83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sz w:val="22"/>
          <w:szCs w:val="22"/>
        </w:rPr>
        <w:tab/>
        <w:t xml:space="preserve">W celu potwierdzenia spełniania wymagań SWZ przez oferowane wyroby do oferty należy </w:t>
      </w:r>
      <w:r w:rsidRPr="00483E8D">
        <w:rPr>
          <w:rFonts w:ascii="Arial" w:hAnsi="Arial" w:cs="Arial"/>
          <w:sz w:val="22"/>
          <w:szCs w:val="22"/>
        </w:rPr>
        <w:tab/>
        <w:t>dołączyć katalogi lub/i foldery z opisami i szczegółowymi fotografiami oferowanych produktów.</w:t>
      </w:r>
    </w:p>
    <w:p w14:paraId="1604D3A4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52380761" w14:textId="77777777" w:rsidR="000B12C1" w:rsidRPr="00483E8D" w:rsidRDefault="000B12C1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sz w:val="22"/>
          <w:szCs w:val="22"/>
        </w:rPr>
        <w:t>Meble laboratoryjne powinny być zaprojektowane i wykonane przez producenta posiadającego certyfikat zintegrowanego systemu zarządzania: PN-EN ISO 9001:2015, PN-EN ISO 14001:2015, PN-ISO 45001:2018 (dotyczący zapewnienia jakości w zakresie projektowania, produkcji, dostarczania i serwisowania mebli i urządzeń laboratoryjnych, zapewnienia zarządzania środowiskiem oraz bezpieczeństwem i higieną pracy)</w:t>
      </w:r>
      <w:r w:rsidR="00B17736" w:rsidRPr="00483E8D">
        <w:rPr>
          <w:rFonts w:ascii="Arial" w:hAnsi="Arial" w:cs="Arial"/>
          <w:sz w:val="22"/>
          <w:szCs w:val="22"/>
        </w:rPr>
        <w:t xml:space="preserve"> lub równoważn</w:t>
      </w:r>
      <w:r w:rsidR="00BD7966" w:rsidRPr="00483E8D">
        <w:rPr>
          <w:rFonts w:ascii="Arial" w:hAnsi="Arial" w:cs="Arial"/>
          <w:sz w:val="22"/>
          <w:szCs w:val="22"/>
        </w:rPr>
        <w:t>y</w:t>
      </w:r>
      <w:r w:rsidRPr="00483E8D">
        <w:rPr>
          <w:rFonts w:ascii="Arial" w:hAnsi="Arial" w:cs="Arial"/>
          <w:sz w:val="22"/>
          <w:szCs w:val="22"/>
        </w:rPr>
        <w:t>. Ważny certyfikat wystawiony przez niezależną akredytowaną instytucję uprawnioną do tego typu certyfikacji należy dołączyć do oferty.</w:t>
      </w:r>
    </w:p>
    <w:p w14:paraId="4A7FF50C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29E89AE9" w14:textId="77777777" w:rsidR="000B12C1" w:rsidRPr="00483E8D" w:rsidRDefault="000B12C1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sz w:val="22"/>
          <w:szCs w:val="22"/>
        </w:rPr>
        <w:t>Meble laboratoryjne muszą posiadać Atest Higieniczny. Certyfikat wystawiony przez niezależną jednostkę badawczą, upoważnioną do tego typu badań załączyć do oferty.</w:t>
      </w:r>
    </w:p>
    <w:p w14:paraId="5B8BB668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19E1A4DA" w14:textId="77777777" w:rsidR="000B12C1" w:rsidRPr="00483E8D" w:rsidRDefault="000B12C1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Montaż wyposażenia ma polegać na rozpakowaniu, ustawieniu i wypoziomowaniu poszczególnych elementów wyposażenia będących przedmiotem zamówienia oraz podłączeniu ich do instalacji wodno-kanalizacyjnej. Transport, rozładunek i montaż oferowanych mebli musi być wykonywany przez uprawniony i autoryzowany serwis producenta. </w:t>
      </w:r>
    </w:p>
    <w:p w14:paraId="007DF659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7B605BD1" w14:textId="77777777" w:rsidR="000B12C1" w:rsidRPr="00483E8D" w:rsidRDefault="000B12C1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sz w:val="22"/>
          <w:szCs w:val="22"/>
        </w:rPr>
        <w:t>Stoły laboratoryjne muszą posiadać certyfikat zgodności z normą PN-EN 13150:2004 „Stoły robocze dla laboratoriów. Wymiary, wymagania bezpieczeństwa i metody badań”</w:t>
      </w:r>
      <w:r w:rsidR="00B17736" w:rsidRPr="00483E8D">
        <w:rPr>
          <w:rFonts w:ascii="Arial" w:hAnsi="Arial" w:cs="Arial"/>
          <w:sz w:val="22"/>
          <w:szCs w:val="22"/>
        </w:rPr>
        <w:t xml:space="preserve"> lub równoważny</w:t>
      </w:r>
      <w:r w:rsidRPr="00483E8D">
        <w:rPr>
          <w:rFonts w:ascii="Arial" w:hAnsi="Arial" w:cs="Arial"/>
          <w:sz w:val="22"/>
          <w:szCs w:val="22"/>
        </w:rPr>
        <w:t>.</w:t>
      </w:r>
    </w:p>
    <w:p w14:paraId="3AAF5691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7398BE6E" w14:textId="77777777" w:rsidR="000B12C1" w:rsidRPr="00483E8D" w:rsidRDefault="000B12C1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sz w:val="22"/>
          <w:szCs w:val="22"/>
        </w:rPr>
        <w:t>Wszystkie metalowe elementy wyposażenia laboratoryjnego niepalne oraz odporne na korozję i uszkodzenia powłoki lakierniczej. Odporność mebli na korozję i uszkodzenia powłoki lakierniczej musi być potwierdzona dokumentem z badania odporności korozyjnej blach ze stali konstrukcyjnej czarnej, zabezpieczonych farbą proszkową epoksydową – wg normy PN-EN ISO 9227:2012 lub równoważnej, gdzie wskaźniki R</w:t>
      </w:r>
      <w:r w:rsidRPr="00483E8D">
        <w:rPr>
          <w:rFonts w:ascii="Arial" w:hAnsi="Arial" w:cs="Arial"/>
          <w:sz w:val="22"/>
          <w:szCs w:val="22"/>
          <w:vertAlign w:val="subscript"/>
        </w:rPr>
        <w:t>P</w:t>
      </w:r>
      <w:r w:rsidRPr="00483E8D">
        <w:rPr>
          <w:rFonts w:ascii="Arial" w:hAnsi="Arial" w:cs="Arial"/>
          <w:sz w:val="22"/>
          <w:szCs w:val="22"/>
        </w:rPr>
        <w:t xml:space="preserve"> i R</w:t>
      </w:r>
      <w:r w:rsidRPr="00483E8D">
        <w:rPr>
          <w:rFonts w:ascii="Arial" w:hAnsi="Arial" w:cs="Arial"/>
          <w:sz w:val="22"/>
          <w:szCs w:val="22"/>
          <w:vertAlign w:val="subscript"/>
        </w:rPr>
        <w:t>A</w:t>
      </w:r>
      <w:r w:rsidRPr="00483E8D">
        <w:rPr>
          <w:rFonts w:ascii="Arial" w:hAnsi="Arial" w:cs="Arial"/>
          <w:sz w:val="22"/>
          <w:szCs w:val="22"/>
        </w:rPr>
        <w:t xml:space="preserve"> wyglądu wszystkich badanych próbek, zgodnie z normą  PN-EN ISO 10289:2002 lub równoważnej mają wynosić nie mniej niż 10, zaś wskaźniki spękania, złuszczenia, zardzewienia i </w:t>
      </w:r>
      <w:proofErr w:type="spellStart"/>
      <w:r w:rsidRPr="00483E8D">
        <w:rPr>
          <w:rFonts w:ascii="Arial" w:hAnsi="Arial" w:cs="Arial"/>
          <w:sz w:val="22"/>
          <w:szCs w:val="22"/>
        </w:rPr>
        <w:t>spęcherzenia</w:t>
      </w:r>
      <w:proofErr w:type="spellEnd"/>
      <w:r w:rsidRPr="00483E8D">
        <w:rPr>
          <w:rFonts w:ascii="Arial" w:hAnsi="Arial" w:cs="Arial"/>
          <w:sz w:val="22"/>
          <w:szCs w:val="22"/>
        </w:rPr>
        <w:t>, według normy PN-EN ISO 4628:2005 lub równoważnej, mają wynosić nie więcej niż 0 – dokument badań z w/w normami wydany przez laboratorium akredytowane należy dołączyć do oferty.</w:t>
      </w:r>
    </w:p>
    <w:p w14:paraId="45CE8649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1F026FF8" w14:textId="77777777" w:rsidR="000B12C1" w:rsidRPr="00483E8D" w:rsidRDefault="000B12C1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sz w:val="22"/>
          <w:szCs w:val="22"/>
        </w:rPr>
        <w:t>Metalowe elementy pokryte farbą proszkową epoksydową ze względu na bezpieczeństwo pożarowe muszą być sklasyfikowane co najmniej jako prawie niezapalne - klasy A2  według normy EN 13501-1+A1:2010</w:t>
      </w:r>
      <w:r w:rsidR="00B17736" w:rsidRPr="00483E8D">
        <w:rPr>
          <w:rFonts w:ascii="Arial" w:hAnsi="Arial" w:cs="Arial"/>
          <w:sz w:val="22"/>
          <w:szCs w:val="22"/>
        </w:rPr>
        <w:t xml:space="preserve"> lub równoważnej</w:t>
      </w:r>
      <w:r w:rsidRPr="00483E8D">
        <w:rPr>
          <w:rFonts w:ascii="Arial" w:hAnsi="Arial" w:cs="Arial"/>
          <w:sz w:val="22"/>
          <w:szCs w:val="22"/>
        </w:rPr>
        <w:t>, należy to potwierdzić dołączonym do oferty stosownym dokumentem w zakresie reakcji na ogień, sporządzonym według w/w normy przez akredytowane laboratorium.</w:t>
      </w:r>
    </w:p>
    <w:p w14:paraId="3B8E4194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5B76A55A" w14:textId="77777777" w:rsidR="000B12C1" w:rsidRPr="00483E8D" w:rsidRDefault="000B12C1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sz w:val="22"/>
          <w:szCs w:val="22"/>
        </w:rPr>
        <w:t>Armatura laboratoryjna stosowana w meblach i urządzeniach, musi być przystosowana do wymagań odpowiednich mediów (gazy, woda, sprężone powietrze, próżnia itp.) stosowanych podczas prac w laboratoriach. Zawory i końcówki poboru muszą być zabezpieczone powłoką epoksydową, a oznaczenia na pokrętłach mediów muszą być zgodne z wymaganiami PN-EN 13792:2003 „Kod barwny do oznaczania zaworów w obsłudze laboratoriów”</w:t>
      </w:r>
      <w:r w:rsidR="00B17736" w:rsidRPr="00483E8D">
        <w:rPr>
          <w:rFonts w:ascii="Arial" w:hAnsi="Arial" w:cs="Arial"/>
          <w:sz w:val="22"/>
          <w:szCs w:val="22"/>
        </w:rPr>
        <w:t xml:space="preserve"> lub równoważnej</w:t>
      </w:r>
      <w:r w:rsidRPr="00483E8D">
        <w:rPr>
          <w:rFonts w:ascii="Arial" w:hAnsi="Arial" w:cs="Arial"/>
          <w:sz w:val="22"/>
          <w:szCs w:val="22"/>
        </w:rPr>
        <w:t>.</w:t>
      </w:r>
    </w:p>
    <w:p w14:paraId="71B25EAF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  <w:shd w:val="clear" w:color="auto" w:fill="FFFF00"/>
        </w:rPr>
      </w:pPr>
    </w:p>
    <w:p w14:paraId="62E75C7A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b/>
          <w:bCs/>
          <w:i/>
          <w:iCs/>
          <w:sz w:val="22"/>
          <w:szCs w:val="22"/>
        </w:rPr>
        <w:t>II.  Wymagania szczegółowe:</w:t>
      </w:r>
    </w:p>
    <w:p w14:paraId="60D3ACBA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339657CD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b/>
          <w:sz w:val="22"/>
          <w:szCs w:val="22"/>
        </w:rPr>
        <w:t>Stoły laboratoryjne:</w:t>
      </w:r>
    </w:p>
    <w:p w14:paraId="29B33375" w14:textId="77777777" w:rsidR="000B12C1" w:rsidRPr="00483E8D" w:rsidRDefault="000B12C1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sz w:val="22"/>
          <w:szCs w:val="22"/>
        </w:rPr>
        <w:t>Wszystkie stelaże do stołów laboratoryjnych wykonane w całości (boki oraz wszystkie poprzeczki stelaży) z kształtownika zamkniętego (rur o przekroju prostokątnym) o wymiarach 30x50x2mm (+/- 10%), ze stali konstrukcyjnej, malowanych proszkowo, gładkimi i łatwo zmywalnymi farbami epoksydowymi.</w:t>
      </w:r>
    </w:p>
    <w:p w14:paraId="5AC9DD21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0D351BB9" w14:textId="77777777" w:rsidR="000B12C1" w:rsidRPr="00483E8D" w:rsidRDefault="000B12C1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sz w:val="22"/>
          <w:szCs w:val="22"/>
        </w:rPr>
        <w:t>Wszystkie stelaże muszą posiadać dwa własne boki – nie dopuszcza się łączenia stelaży w ciągi ze wspólnym bokiem. Każdy stelaż musi posiadać możliwość samodzielnego postawienia.</w:t>
      </w:r>
    </w:p>
    <w:p w14:paraId="49754ECA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345C7945" w14:textId="77777777" w:rsidR="000B12C1" w:rsidRPr="00483E8D" w:rsidRDefault="000B12C1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sz w:val="22"/>
          <w:szCs w:val="22"/>
        </w:rPr>
        <w:t>Konstrukcja stelaży stołów roboczych C-kształtnych i A-kształtnych musi umożliwiać poziomowanie w zakresie 20 mm. Stelaże wykonane z gotowych elementów (boki oraz poprzeczki). Poszczególne elementy stelaży łączone w sposób niewidoczny dla użytkownika od strony zewnętrznej. Poprzeczki stelaży (wykonane z zamkniętych kształtowników stalowych 30x50x2mm) muszą być wyposażone w gwintowane złączki umożliwiające podwieszanie szafek o różnych rozmiarach  z typoszeregu : 300, 400, 600 mm i szafek narożnikowych.</w:t>
      </w:r>
    </w:p>
    <w:p w14:paraId="5AA51665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0A5901BA" w14:textId="77777777" w:rsidR="000B12C1" w:rsidRPr="00483E8D" w:rsidRDefault="000B12C1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sz w:val="22"/>
          <w:szCs w:val="22"/>
        </w:rPr>
        <w:t>Otwarte końce kształtowników stelaży zaślepione wkładkami z PCV.</w:t>
      </w:r>
    </w:p>
    <w:p w14:paraId="13A3F8AA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14875F29" w14:textId="77777777" w:rsidR="000B12C1" w:rsidRPr="00483E8D" w:rsidRDefault="000B12C1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sz w:val="22"/>
          <w:szCs w:val="22"/>
        </w:rPr>
        <w:t>Spawy boków stelaży muszą być szlifowane na równo z powierzchnią kształtowników stelaża. Żadne elementy stelaża nie mogą wystawać przed płaszczyznę zewnętrzna boku stelaża.</w:t>
      </w:r>
    </w:p>
    <w:p w14:paraId="285A73B9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31165327" w14:textId="77777777" w:rsidR="000B12C1" w:rsidRPr="00483E8D" w:rsidRDefault="000B12C1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sz w:val="22"/>
          <w:szCs w:val="22"/>
        </w:rPr>
        <w:t>Boki stelaży muszą być wyposażone w gwintowane złączki zamontowane od wewnętrznej strony boków stelaży umożliwiając przymocowanie do nich innych elementów stanowisk laboratoryjnych np. przystawek instalacyjnych.</w:t>
      </w:r>
    </w:p>
    <w:p w14:paraId="4080DBEE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2A820E5B" w14:textId="77777777" w:rsidR="000B12C1" w:rsidRPr="00483E8D" w:rsidRDefault="000B12C1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eastAsia="Arial" w:hAnsi="Arial" w:cs="Arial"/>
          <w:sz w:val="22"/>
          <w:szCs w:val="22"/>
        </w:rPr>
        <w:t xml:space="preserve">Kształtowniki, z których są wykonane stelaże stołów, muszą być zgodne z normą PN-EN 10219–1 </w:t>
      </w:r>
      <w:r w:rsidR="00B17736" w:rsidRPr="00483E8D">
        <w:rPr>
          <w:rFonts w:ascii="Arial" w:eastAsia="Arial" w:hAnsi="Arial" w:cs="Arial"/>
          <w:sz w:val="22"/>
          <w:szCs w:val="22"/>
        </w:rPr>
        <w:t>lub równoważnymi</w:t>
      </w:r>
      <w:r w:rsidRPr="00483E8D">
        <w:rPr>
          <w:rFonts w:ascii="Arial" w:eastAsia="Arial" w:hAnsi="Arial" w:cs="Arial"/>
          <w:sz w:val="22"/>
          <w:szCs w:val="22"/>
        </w:rPr>
        <w:t xml:space="preserve"> i posiadać deklaracje CE</w:t>
      </w:r>
      <w:r w:rsidR="00375118" w:rsidRPr="00483E8D">
        <w:rPr>
          <w:rFonts w:ascii="Arial" w:eastAsia="Arial" w:hAnsi="Arial" w:cs="Arial"/>
          <w:sz w:val="22"/>
          <w:szCs w:val="22"/>
        </w:rPr>
        <w:t xml:space="preserve"> lub równoważną</w:t>
      </w:r>
      <w:r w:rsidRPr="00483E8D">
        <w:rPr>
          <w:rFonts w:ascii="Arial" w:eastAsia="Arial" w:hAnsi="Arial" w:cs="Arial"/>
          <w:sz w:val="22"/>
          <w:szCs w:val="22"/>
        </w:rPr>
        <w:t>.</w:t>
      </w:r>
    </w:p>
    <w:p w14:paraId="5A6D8B2E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3781408C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749616B8" w14:textId="77777777" w:rsidR="000B12C1" w:rsidRPr="00483E8D" w:rsidRDefault="000B12C1">
      <w:pPr>
        <w:jc w:val="both"/>
        <w:rPr>
          <w:rFonts w:ascii="Arial" w:hAnsi="Arial" w:cs="Arial"/>
          <w:b/>
          <w:sz w:val="22"/>
          <w:szCs w:val="22"/>
        </w:rPr>
      </w:pPr>
    </w:p>
    <w:p w14:paraId="3CF28535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b/>
          <w:sz w:val="22"/>
          <w:szCs w:val="22"/>
        </w:rPr>
        <w:t>Blaty robocze / zestawy zlewowe stołów laboratoryjnych:</w:t>
      </w:r>
    </w:p>
    <w:p w14:paraId="3EED1F8A" w14:textId="77777777" w:rsidR="000B12C1" w:rsidRPr="00483E8D" w:rsidRDefault="000B12C1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sz w:val="22"/>
          <w:szCs w:val="22"/>
        </w:rPr>
        <w:t>Blaty robocze wykonane z konglomeratu granitowo-kwarcowego z żywicami poliestrowymi (około 98% materiału mineralnego, około 2% żywic poliestrowych (Atest Higieniczny i Świadectwo z zakresu higieny radiacyjnej dołączyć do oferty), o grubości minimum 18 mm maksimum 22 mm, bez płyty bazowej, wierzch i krawędzie dostępne dla personelu polerowane do połysku, jednolite w całym przekroju – wymiary zgodnie ze specyfikacją asortymentową.</w:t>
      </w:r>
    </w:p>
    <w:p w14:paraId="29DFD071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0A4C5AB1" w14:textId="77777777" w:rsidR="000B12C1" w:rsidRPr="00483E8D" w:rsidRDefault="000B12C1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sz w:val="22"/>
          <w:szCs w:val="22"/>
        </w:rPr>
        <w:t xml:space="preserve">Z laminatu HPL, wykonane z płyty laminowanej na bazie płyty wiórowej, o grubości nie mniejszej niż 25 mm, pokrytej obustronnie laminatem HPL o grubości od 0,6mm do 1,3 mm, wykończone doklejką PCV, o grubości około 2 mm. Celem potwierdzenia jakości laminatu HPL do oferty należy dołączyć Świadectwo Jakości Zdrowotnej wystawione przez niezależne laboratorium akredytowane, </w:t>
      </w:r>
    </w:p>
    <w:p w14:paraId="2E3FF166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661C9943" w14:textId="77777777" w:rsidR="000B12C1" w:rsidRPr="00483E8D" w:rsidRDefault="000B12C1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sz w:val="22"/>
          <w:szCs w:val="22"/>
        </w:rPr>
        <w:t>Stanowisk</w:t>
      </w:r>
      <w:r w:rsidR="004A6A0B">
        <w:rPr>
          <w:rFonts w:ascii="Arial" w:hAnsi="Arial" w:cs="Arial"/>
          <w:sz w:val="22"/>
          <w:szCs w:val="22"/>
        </w:rPr>
        <w:t>o</w:t>
      </w:r>
      <w:r w:rsidRPr="00483E8D">
        <w:rPr>
          <w:rFonts w:ascii="Arial" w:hAnsi="Arial" w:cs="Arial"/>
          <w:sz w:val="22"/>
          <w:szCs w:val="22"/>
        </w:rPr>
        <w:t xml:space="preserve"> do mycia zlewozmywakowe wyposażone w bateri</w:t>
      </w:r>
      <w:r w:rsidR="004A6A0B">
        <w:rPr>
          <w:rFonts w:ascii="Arial" w:hAnsi="Arial" w:cs="Arial"/>
          <w:sz w:val="22"/>
          <w:szCs w:val="22"/>
        </w:rPr>
        <w:t>ę</w:t>
      </w:r>
      <w:r w:rsidRPr="00483E8D">
        <w:rPr>
          <w:rFonts w:ascii="Arial" w:hAnsi="Arial" w:cs="Arial"/>
          <w:sz w:val="22"/>
          <w:szCs w:val="22"/>
        </w:rPr>
        <w:t xml:space="preserve"> chemoodporn</w:t>
      </w:r>
      <w:r w:rsidR="004A6A0B">
        <w:rPr>
          <w:rFonts w:ascii="Arial" w:hAnsi="Arial" w:cs="Arial"/>
          <w:sz w:val="22"/>
          <w:szCs w:val="22"/>
        </w:rPr>
        <w:t>ą</w:t>
      </w:r>
      <w:r w:rsidRPr="00483E8D">
        <w:rPr>
          <w:rFonts w:ascii="Arial" w:hAnsi="Arial" w:cs="Arial"/>
          <w:sz w:val="22"/>
          <w:szCs w:val="22"/>
        </w:rPr>
        <w:t xml:space="preserve"> pokryt</w:t>
      </w:r>
      <w:r w:rsidR="004A6A0B">
        <w:rPr>
          <w:rFonts w:ascii="Arial" w:hAnsi="Arial" w:cs="Arial"/>
          <w:sz w:val="22"/>
          <w:szCs w:val="22"/>
        </w:rPr>
        <w:t>ą</w:t>
      </w:r>
      <w:r w:rsidRPr="00483E8D">
        <w:rPr>
          <w:rFonts w:ascii="Arial" w:hAnsi="Arial" w:cs="Arial"/>
          <w:sz w:val="22"/>
          <w:szCs w:val="22"/>
        </w:rPr>
        <w:t xml:space="preserve"> powłoką epoksydową w kolorze popielatym</w:t>
      </w:r>
      <w:r w:rsidR="004A6A0B">
        <w:rPr>
          <w:rFonts w:ascii="Arial" w:hAnsi="Arial" w:cs="Arial"/>
          <w:sz w:val="22"/>
          <w:szCs w:val="22"/>
        </w:rPr>
        <w:t xml:space="preserve">. </w:t>
      </w:r>
      <w:r w:rsidRPr="00483E8D">
        <w:rPr>
          <w:rFonts w:ascii="Arial" w:hAnsi="Arial" w:cs="Arial"/>
          <w:sz w:val="22"/>
          <w:szCs w:val="22"/>
        </w:rPr>
        <w:t>Producent armatury musi posiadać certyfikat systemu jakości wydany przez niezależną jednostkę akredytowaną np. typu EN-ISO 9001:2008</w:t>
      </w:r>
      <w:r w:rsidR="00B17736" w:rsidRPr="00483E8D">
        <w:rPr>
          <w:rFonts w:ascii="Arial" w:hAnsi="Arial" w:cs="Arial"/>
          <w:sz w:val="22"/>
          <w:szCs w:val="22"/>
        </w:rPr>
        <w:t xml:space="preserve"> lub równoważną</w:t>
      </w:r>
      <w:r w:rsidRPr="00483E8D">
        <w:rPr>
          <w:rFonts w:ascii="Arial" w:hAnsi="Arial" w:cs="Arial"/>
          <w:sz w:val="22"/>
          <w:szCs w:val="22"/>
        </w:rPr>
        <w:t>, celem potwierdzenia jakości wyrobu do rozprowadzania wody.</w:t>
      </w:r>
    </w:p>
    <w:p w14:paraId="72309CEB" w14:textId="77777777" w:rsidR="000B12C1" w:rsidRDefault="000B12C1">
      <w:pPr>
        <w:jc w:val="both"/>
        <w:rPr>
          <w:rFonts w:ascii="Arial" w:hAnsi="Arial" w:cs="Arial"/>
          <w:sz w:val="22"/>
          <w:szCs w:val="22"/>
        </w:rPr>
      </w:pPr>
    </w:p>
    <w:p w14:paraId="4E00CDB2" w14:textId="77777777" w:rsidR="004A6A0B" w:rsidRPr="00483E8D" w:rsidRDefault="004A6A0B">
      <w:pPr>
        <w:jc w:val="both"/>
        <w:rPr>
          <w:rFonts w:ascii="Arial" w:hAnsi="Arial" w:cs="Arial"/>
          <w:sz w:val="22"/>
          <w:szCs w:val="22"/>
        </w:rPr>
      </w:pPr>
    </w:p>
    <w:p w14:paraId="0FDFF5EA" w14:textId="1C657362" w:rsidR="000B12C1" w:rsidRDefault="000B12C1">
      <w:pPr>
        <w:jc w:val="both"/>
        <w:rPr>
          <w:rFonts w:ascii="Arial" w:hAnsi="Arial" w:cs="Arial"/>
          <w:sz w:val="22"/>
          <w:szCs w:val="22"/>
        </w:rPr>
      </w:pPr>
    </w:p>
    <w:p w14:paraId="7B083FE1" w14:textId="77777777" w:rsidR="0033007E" w:rsidRPr="00483E8D" w:rsidRDefault="0033007E">
      <w:pPr>
        <w:jc w:val="both"/>
        <w:rPr>
          <w:rFonts w:ascii="Arial" w:hAnsi="Arial" w:cs="Arial"/>
          <w:sz w:val="22"/>
          <w:szCs w:val="22"/>
        </w:rPr>
      </w:pPr>
    </w:p>
    <w:p w14:paraId="1DE9DA17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b/>
          <w:sz w:val="22"/>
          <w:szCs w:val="22"/>
        </w:rPr>
        <w:t>Szafki metalowe:</w:t>
      </w:r>
    </w:p>
    <w:p w14:paraId="2F607428" w14:textId="77777777" w:rsidR="000B12C1" w:rsidRPr="00483E8D" w:rsidRDefault="000B12C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sz w:val="22"/>
          <w:szCs w:val="22"/>
        </w:rPr>
        <w:lastRenderedPageBreak/>
        <w:t>Pod stelażami stołów szafki podwieszane i/lub przejezdne (ilości i typ według specyfikacji asortymentowej). Szerokość szafek  300, 400 i 600 mm oraz szafki narożnikowe (ilości poszczególnych szerokości szafek i ich wyposażenie w drzwi, szuflady lub półki – według specyfikacji asortymentowej).</w:t>
      </w:r>
    </w:p>
    <w:p w14:paraId="2254E72B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2E351EC9" w14:textId="77777777" w:rsidR="000B12C1" w:rsidRPr="00483E8D" w:rsidRDefault="000B12C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sz w:val="22"/>
          <w:szCs w:val="22"/>
        </w:rPr>
        <w:t>Szafki podwieszane muszą być montowane pod stelażami za pomocą śrub wkręcanych w złączki stelaża w sposób umożliwiający zmianę miejsca ich zawieszenia. Demontaż i montaż takich szafek musi przebiegać bez konieczności demontowania pozostałych elementów stanowiska laboratoryjnego.</w:t>
      </w:r>
    </w:p>
    <w:p w14:paraId="46EAC768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37F0B813" w14:textId="77777777" w:rsidR="000B12C1" w:rsidRPr="00483E8D" w:rsidRDefault="000B12C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sz w:val="22"/>
          <w:szCs w:val="22"/>
        </w:rPr>
        <w:t>Głębokość korpusów szafek podwieszanych minimum 510 mm, prześwit pomiędzy dnem szafki, a podłożem minimum 150 mm (zgodnie z PN-EN13150</w:t>
      </w:r>
      <w:r w:rsidR="00B17736" w:rsidRPr="00483E8D">
        <w:rPr>
          <w:rFonts w:ascii="Arial" w:hAnsi="Arial" w:cs="Arial"/>
          <w:sz w:val="22"/>
          <w:szCs w:val="22"/>
        </w:rPr>
        <w:t xml:space="preserve"> lub równoważną</w:t>
      </w:r>
      <w:r w:rsidRPr="00483E8D">
        <w:rPr>
          <w:rFonts w:ascii="Arial" w:hAnsi="Arial" w:cs="Arial"/>
          <w:sz w:val="22"/>
          <w:szCs w:val="22"/>
        </w:rPr>
        <w:t>).</w:t>
      </w:r>
    </w:p>
    <w:p w14:paraId="28D27BD5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2DE5666F" w14:textId="77777777" w:rsidR="000B12C1" w:rsidRPr="00483E8D" w:rsidRDefault="000B12C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sz w:val="22"/>
          <w:szCs w:val="22"/>
        </w:rPr>
        <w:t>Uchwyty szafek monolityczne, wykonane z pręta ze stali nierdzewnej lub stalowe malowane proszkowo gładkimi, łatwo zmywalnymi farbami epoksydowymi o średnicy nie mniejszej niż 10 mm i długości wynoszącej 2/3 szerokości szafki (montowane w poziomie).</w:t>
      </w:r>
    </w:p>
    <w:p w14:paraId="549771D0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50F608F6" w14:textId="77777777" w:rsidR="000B12C1" w:rsidRPr="00483E8D" w:rsidRDefault="000B12C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sz w:val="22"/>
          <w:szCs w:val="22"/>
        </w:rPr>
        <w:t xml:space="preserve">Korpus szafki samonośny, umożliwiający zastosowanie jej jako szafki podwieszanej, przejezdnej lub stojącej, wszystkie szafki muszą posiadać własny sufit (szafki zlewozmywakowe z otworem w suficie na miskę zlewozmywakową). </w:t>
      </w:r>
    </w:p>
    <w:p w14:paraId="09C29B63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09CFEC86" w14:textId="77777777" w:rsidR="000B12C1" w:rsidRPr="00483E8D" w:rsidRDefault="000B12C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sz w:val="22"/>
          <w:szCs w:val="22"/>
        </w:rPr>
        <w:t>Drzwi i szuflady wyposażone w odbojniki, zawiasy zabezpieczone przed korozją galwanicznie, prowadnice szuflad rolkowe.</w:t>
      </w:r>
    </w:p>
    <w:p w14:paraId="08B19611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1FD6C54C" w14:textId="77777777" w:rsidR="000B12C1" w:rsidRPr="00483E8D" w:rsidRDefault="000B12C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sz w:val="22"/>
          <w:szCs w:val="22"/>
        </w:rPr>
        <w:t>Wysokiej jakości zawiasy puszkowe z hamulcem z szybkim montażem i demontażem o kącie otwarcia min. 94°.</w:t>
      </w:r>
    </w:p>
    <w:p w14:paraId="0D5BB427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121AF0D8" w14:textId="77777777" w:rsidR="000B12C1" w:rsidRPr="00483E8D" w:rsidRDefault="000B12C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sz w:val="22"/>
          <w:szCs w:val="22"/>
        </w:rPr>
        <w:t>Korpusy szafek wykonane w całości z blachy stalowej o grubości nie mniejszej niż 1 mm, malowanej proszkowo farbami epoksydowymi.</w:t>
      </w:r>
    </w:p>
    <w:p w14:paraId="2E965C8C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596924AD" w14:textId="77777777" w:rsidR="000B12C1" w:rsidRPr="00483E8D" w:rsidRDefault="000B12C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sz w:val="22"/>
          <w:szCs w:val="22"/>
        </w:rPr>
        <w:t>Budowa drzwi i frontów szufladowych szafek skrzynkowa (z podwójnej blachy), nie nitowane i nie klejone, część wewnętrzna i zewnętrzna drzwiczek zespawane ze sobą przed lakierowaniem.</w:t>
      </w:r>
    </w:p>
    <w:p w14:paraId="31B0D511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67EACD4F" w14:textId="77777777" w:rsidR="000B12C1" w:rsidRPr="00483E8D" w:rsidRDefault="000B12C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sz w:val="22"/>
          <w:szCs w:val="22"/>
        </w:rPr>
        <w:t>Korpusy szafek spawane lub zgrzewane przed malowaniem (nie dopuszcza się nitowania, klejenie lub skręcania elementów korpusów), boki i plecy szafek (płaszcz) wykonane z jednego U–kształtnego płata blachy, bez łączenia w pionowych narożnikach. Konstrukcja korpusów samonośna bez wewnętrznych ram i nitów. Nie dopuszcza się łączenia elementów korpusów po malowaniu.</w:t>
      </w:r>
    </w:p>
    <w:p w14:paraId="35D32B43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012F81D6" w14:textId="77777777" w:rsidR="000B12C1" w:rsidRPr="00483E8D" w:rsidRDefault="000B12C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sz w:val="22"/>
          <w:szCs w:val="22"/>
        </w:rPr>
        <w:t>Sufit szafki zgrzewany/spawany z korpusem przed malowaniem, w sposób nie pozostawiający ostrej krawędzi.</w:t>
      </w:r>
    </w:p>
    <w:p w14:paraId="16948FB7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5C5A0FF5" w14:textId="77777777" w:rsidR="000B12C1" w:rsidRPr="00483E8D" w:rsidRDefault="000B12C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sz w:val="22"/>
          <w:szCs w:val="22"/>
        </w:rPr>
        <w:t>Szafki metalowe z drzwiczkami wyposażone w stalową półkę z możliwością regulacji wysokości jej zawieszenia.</w:t>
      </w:r>
    </w:p>
    <w:p w14:paraId="0623235B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0D1000BA" w14:textId="77777777" w:rsidR="000B12C1" w:rsidRPr="00483E8D" w:rsidRDefault="000B12C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sz w:val="22"/>
          <w:szCs w:val="22"/>
        </w:rPr>
        <w:t>W podstawie szafki przygotowane miejsca do zainstalowania przez użytkownika kółek lub nóżek w sposób nie uszkadzający powłoki lakierniczej.</w:t>
      </w:r>
    </w:p>
    <w:p w14:paraId="39F8888F" w14:textId="77777777" w:rsidR="000B12C1" w:rsidRPr="00483E8D" w:rsidRDefault="000B12C1">
      <w:pPr>
        <w:jc w:val="both"/>
        <w:rPr>
          <w:rFonts w:ascii="Arial" w:hAnsi="Arial" w:cs="Arial"/>
          <w:sz w:val="22"/>
          <w:szCs w:val="22"/>
        </w:rPr>
      </w:pPr>
    </w:p>
    <w:p w14:paraId="0E9B9724" w14:textId="77777777" w:rsidR="000B12C1" w:rsidRPr="00483E8D" w:rsidRDefault="000B12C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483E8D">
        <w:rPr>
          <w:rFonts w:ascii="Arial" w:hAnsi="Arial" w:cs="Arial"/>
          <w:sz w:val="22"/>
          <w:szCs w:val="22"/>
        </w:rPr>
        <w:t>Szafki laboratoryjne wykonane z blachy stalowej ze względu na bezpieczeństwo pożarowe muszą być sklasyfikowane co najmniej jako prawie niezapalne - klasy A2  według normy EN 13501-1+A1:2010</w:t>
      </w:r>
      <w:r w:rsidR="00375118" w:rsidRPr="00483E8D">
        <w:rPr>
          <w:rFonts w:ascii="Arial" w:hAnsi="Arial" w:cs="Arial"/>
          <w:sz w:val="22"/>
          <w:szCs w:val="22"/>
        </w:rPr>
        <w:t xml:space="preserve"> lub równoważnej</w:t>
      </w:r>
      <w:r w:rsidRPr="00483E8D">
        <w:rPr>
          <w:rFonts w:ascii="Arial" w:hAnsi="Arial" w:cs="Arial"/>
          <w:sz w:val="22"/>
          <w:szCs w:val="22"/>
        </w:rPr>
        <w:t>. Należy to potwierdzić dołączonym do oferty stosownym dokumentem w zakresie reakcji na ogień, sporządzonym według w/w normy przez akredytowane laboratorium.</w:t>
      </w:r>
    </w:p>
    <w:p w14:paraId="0201F49B" w14:textId="77777777" w:rsidR="000B12C1" w:rsidRPr="00483E8D" w:rsidRDefault="000B12C1">
      <w:pPr>
        <w:jc w:val="both"/>
        <w:rPr>
          <w:rFonts w:ascii="Arial" w:eastAsia="Arial" w:hAnsi="Arial" w:cs="Arial"/>
          <w:sz w:val="22"/>
          <w:szCs w:val="22"/>
        </w:rPr>
      </w:pPr>
    </w:p>
    <w:p w14:paraId="4FAAF287" w14:textId="77777777" w:rsidR="00F878C6" w:rsidRDefault="00F878C6">
      <w:pPr>
        <w:widowControl/>
        <w:suppressAutoHyphens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br w:type="page"/>
      </w:r>
    </w:p>
    <w:p w14:paraId="20119E73" w14:textId="66972673" w:rsidR="000B12C1" w:rsidRDefault="00F878C6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Zestawienie asortymentowe:</w:t>
      </w:r>
    </w:p>
    <w:p w14:paraId="36F5ED97" w14:textId="13A88802" w:rsidR="00F878C6" w:rsidRDefault="00F878C6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332066B0" w14:textId="77777777" w:rsidR="00F878C6" w:rsidRPr="00F878C6" w:rsidRDefault="00F878C6" w:rsidP="00F878C6">
      <w:pPr>
        <w:pStyle w:val="Akapitzlist"/>
        <w:numPr>
          <w:ilvl w:val="0"/>
          <w:numId w:val="10"/>
        </w:numPr>
        <w:autoSpaceDE w:val="0"/>
        <w:autoSpaceDN w:val="0"/>
        <w:adjustRightInd w:val="0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F878C6">
        <w:rPr>
          <w:rFonts w:ascii="Arial" w:eastAsiaTheme="minorHAnsi" w:hAnsi="Arial" w:cs="Arial"/>
          <w:bCs/>
          <w:sz w:val="22"/>
          <w:szCs w:val="22"/>
          <w:lang w:eastAsia="en-US"/>
        </w:rPr>
        <w:t>Stół wzmocniony A-kształtny, spawany o gabarytach 4740x800x780 mm</w:t>
      </w:r>
    </w:p>
    <w:p w14:paraId="7D104E71" w14:textId="4FF86BCB" w:rsidR="00F878C6" w:rsidRPr="00F878C6" w:rsidRDefault="00F878C6" w:rsidP="00F878C6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738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F878C6">
        <w:rPr>
          <w:rFonts w:ascii="Arial" w:eastAsiaTheme="minorHAnsi" w:hAnsi="Arial" w:cs="Arial"/>
          <w:bCs/>
          <w:sz w:val="22"/>
          <w:szCs w:val="22"/>
          <w:lang w:eastAsia="en-US"/>
        </w:rPr>
        <w:t>Płyta do stołu roboczego o gabarytach 1260x800 mm, z laminatu, z obrzeżem prostym</w:t>
      </w:r>
      <w:r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</w:t>
      </w:r>
      <w:r w:rsidRPr="00F878C6">
        <w:rPr>
          <w:rFonts w:ascii="Arial" w:eastAsiaTheme="minorHAnsi" w:hAnsi="Arial" w:cs="Arial"/>
          <w:bCs/>
          <w:sz w:val="22"/>
          <w:szCs w:val="22"/>
          <w:lang w:eastAsia="en-US"/>
        </w:rPr>
        <w:t>– 3 sztuki</w:t>
      </w:r>
    </w:p>
    <w:p w14:paraId="759E4374" w14:textId="1D6F71FB" w:rsidR="00F878C6" w:rsidRPr="00F878C6" w:rsidRDefault="00F878C6" w:rsidP="00F878C6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738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F878C6">
        <w:rPr>
          <w:rFonts w:ascii="Arial" w:eastAsiaTheme="minorHAnsi" w:hAnsi="Arial" w:cs="Arial"/>
          <w:bCs/>
          <w:sz w:val="22"/>
          <w:szCs w:val="22"/>
          <w:lang w:eastAsia="en-US"/>
        </w:rPr>
        <w:t>Stół roboczy wzmocniony, spawany - stelaż A - kształtny o gabarytach 1260x750x760 mm</w:t>
      </w:r>
      <w:r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</w:t>
      </w:r>
      <w:r w:rsidRPr="00F878C6">
        <w:rPr>
          <w:rFonts w:ascii="Arial" w:eastAsiaTheme="minorHAnsi" w:hAnsi="Arial" w:cs="Arial"/>
          <w:bCs/>
          <w:sz w:val="22"/>
          <w:szCs w:val="22"/>
          <w:lang w:eastAsia="en-US"/>
        </w:rPr>
        <w:t>– 3 sztuki</w:t>
      </w:r>
    </w:p>
    <w:p w14:paraId="538EA377" w14:textId="4837D59D" w:rsidR="00F878C6" w:rsidRPr="00F878C6" w:rsidRDefault="00F878C6" w:rsidP="00F878C6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738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F878C6">
        <w:rPr>
          <w:rFonts w:ascii="Arial" w:eastAsiaTheme="minorHAnsi" w:hAnsi="Arial" w:cs="Arial"/>
          <w:bCs/>
          <w:sz w:val="22"/>
          <w:szCs w:val="22"/>
          <w:lang w:eastAsia="en-US"/>
        </w:rPr>
        <w:t>Płyta do stołu roboczego o gabarytach 960x800 mm, z laminatu, z obrzeżem prostym</w:t>
      </w:r>
      <w:r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</w:t>
      </w:r>
      <w:r w:rsidRPr="00F878C6">
        <w:rPr>
          <w:rFonts w:ascii="Arial" w:eastAsiaTheme="minorHAnsi" w:hAnsi="Arial" w:cs="Arial"/>
          <w:bCs/>
          <w:sz w:val="22"/>
          <w:szCs w:val="22"/>
          <w:lang w:eastAsia="en-US"/>
        </w:rPr>
        <w:t>– 1 sztuka</w:t>
      </w:r>
    </w:p>
    <w:p w14:paraId="2221DC7B" w14:textId="63DF4020" w:rsidR="00F878C6" w:rsidRPr="00F878C6" w:rsidRDefault="00F878C6" w:rsidP="00F878C6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738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F878C6">
        <w:rPr>
          <w:rFonts w:ascii="Arial" w:eastAsiaTheme="minorHAnsi" w:hAnsi="Arial" w:cs="Arial"/>
          <w:bCs/>
          <w:sz w:val="22"/>
          <w:szCs w:val="22"/>
          <w:lang w:eastAsia="en-US"/>
        </w:rPr>
        <w:t>Stół roboczy wzmocniony, spawany - stelaż A - kształtny o gabarytach 960x750x760 mm</w:t>
      </w:r>
      <w:r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</w:t>
      </w:r>
      <w:r w:rsidRPr="00F878C6">
        <w:rPr>
          <w:rFonts w:ascii="Arial" w:eastAsiaTheme="minorHAnsi" w:hAnsi="Arial" w:cs="Arial"/>
          <w:bCs/>
          <w:sz w:val="22"/>
          <w:szCs w:val="22"/>
          <w:lang w:eastAsia="en-US"/>
        </w:rPr>
        <w:t>– 1 sztuka</w:t>
      </w:r>
    </w:p>
    <w:p w14:paraId="081422C5" w14:textId="17C12F00" w:rsidR="00F878C6" w:rsidRPr="00F878C6" w:rsidRDefault="00F878C6" w:rsidP="00F878C6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738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F878C6">
        <w:rPr>
          <w:rFonts w:ascii="Arial" w:eastAsiaTheme="minorHAnsi" w:hAnsi="Arial" w:cs="Arial"/>
          <w:bCs/>
          <w:sz w:val="22"/>
          <w:szCs w:val="22"/>
          <w:lang w:eastAsia="en-US"/>
        </w:rPr>
        <w:t>Szafka 300 z blatem, z 1 szufladą, przejezdna, metalowa – prawa – do stołu do  pracy siedzącej – 1 sztuka</w:t>
      </w:r>
    </w:p>
    <w:p w14:paraId="07868901" w14:textId="3E01A4C4" w:rsidR="00F878C6" w:rsidRPr="00F878C6" w:rsidRDefault="00F878C6" w:rsidP="00F878C6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738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F878C6">
        <w:rPr>
          <w:rFonts w:ascii="Arial" w:eastAsiaTheme="minorHAnsi" w:hAnsi="Arial" w:cs="Arial"/>
          <w:bCs/>
          <w:sz w:val="22"/>
          <w:szCs w:val="22"/>
          <w:lang w:eastAsia="en-US"/>
        </w:rPr>
        <w:t>Szafka 600 z blatem, z 1 szufladą, przejezdna, metalowa – lewa – do stołu do  pracy siedzącej, z zamkami</w:t>
      </w:r>
      <w:r w:rsidR="007D25B6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</w:t>
      </w:r>
      <w:r w:rsidRPr="00F878C6">
        <w:rPr>
          <w:rFonts w:ascii="Arial" w:eastAsiaTheme="minorHAnsi" w:hAnsi="Arial" w:cs="Arial"/>
          <w:bCs/>
          <w:sz w:val="22"/>
          <w:szCs w:val="22"/>
          <w:lang w:eastAsia="en-US"/>
        </w:rPr>
        <w:t>– 4 sztuki</w:t>
      </w:r>
    </w:p>
    <w:p w14:paraId="4F42AFFF" w14:textId="17D5F1E7" w:rsidR="00F878C6" w:rsidRPr="00F878C6" w:rsidRDefault="00F878C6" w:rsidP="00F878C6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738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F878C6">
        <w:rPr>
          <w:rFonts w:ascii="Arial" w:eastAsiaTheme="minorHAnsi" w:hAnsi="Arial" w:cs="Arial"/>
          <w:bCs/>
          <w:sz w:val="22"/>
          <w:szCs w:val="22"/>
          <w:lang w:eastAsia="en-US"/>
        </w:rPr>
        <w:t>Szafka 600 z blatem, z 1 szufladą, przejezdna, metalowa – prawa – do stołu do  pracy siedzącej, z zamkami</w:t>
      </w:r>
      <w:r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</w:t>
      </w:r>
      <w:r w:rsidRPr="00F878C6">
        <w:rPr>
          <w:rFonts w:ascii="Arial" w:eastAsiaTheme="minorHAnsi" w:hAnsi="Arial" w:cs="Arial"/>
          <w:bCs/>
          <w:sz w:val="22"/>
          <w:szCs w:val="22"/>
          <w:lang w:eastAsia="en-US"/>
        </w:rPr>
        <w:t>– 3 sztuki</w:t>
      </w:r>
    </w:p>
    <w:p w14:paraId="4C66B229" w14:textId="65FEC79C" w:rsidR="00F878C6" w:rsidRPr="00F878C6" w:rsidRDefault="00F878C6" w:rsidP="00F878C6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738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F878C6">
        <w:rPr>
          <w:rFonts w:ascii="Arial" w:eastAsiaTheme="minorHAnsi" w:hAnsi="Arial" w:cs="Arial"/>
          <w:bCs/>
          <w:sz w:val="22"/>
          <w:szCs w:val="22"/>
          <w:lang w:eastAsia="en-US"/>
        </w:rPr>
        <w:t>Szafka wisząca 600x300x600 mm, pełna, metalowa – lewa – 3 sztuki</w:t>
      </w:r>
    </w:p>
    <w:p w14:paraId="1ACDB7A6" w14:textId="5883980B" w:rsidR="00F878C6" w:rsidRPr="00F878C6" w:rsidRDefault="00F878C6" w:rsidP="00F878C6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738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F878C6">
        <w:rPr>
          <w:rFonts w:ascii="Arial" w:eastAsiaTheme="minorHAnsi" w:hAnsi="Arial" w:cs="Arial"/>
          <w:bCs/>
          <w:sz w:val="22"/>
          <w:szCs w:val="22"/>
          <w:lang w:eastAsia="en-US"/>
        </w:rPr>
        <w:t>Szafka wisząca 600x300x600 mm, pełna, metalowa – prawa</w:t>
      </w:r>
      <w:r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</w:t>
      </w:r>
      <w:r w:rsidRPr="00F878C6">
        <w:rPr>
          <w:rFonts w:ascii="Arial" w:eastAsiaTheme="minorHAnsi" w:hAnsi="Arial" w:cs="Arial"/>
          <w:bCs/>
          <w:sz w:val="22"/>
          <w:szCs w:val="22"/>
          <w:lang w:eastAsia="en-US"/>
        </w:rPr>
        <w:t>– 3 sztuki</w:t>
      </w:r>
    </w:p>
    <w:p w14:paraId="610B0C3B" w14:textId="5D84A1A2" w:rsidR="00F878C6" w:rsidRPr="00F878C6" w:rsidRDefault="00F878C6" w:rsidP="00F878C6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738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F878C6">
        <w:rPr>
          <w:rFonts w:ascii="Arial" w:eastAsiaTheme="minorHAnsi" w:hAnsi="Arial" w:cs="Arial"/>
          <w:bCs/>
          <w:sz w:val="22"/>
          <w:szCs w:val="22"/>
          <w:lang w:eastAsia="en-US"/>
        </w:rPr>
        <w:t>Listwa do szafki – 3 sztuki</w:t>
      </w:r>
    </w:p>
    <w:p w14:paraId="7FE124B9" w14:textId="77777777" w:rsidR="00F878C6" w:rsidRPr="00F878C6" w:rsidRDefault="00F878C6" w:rsidP="00F878C6">
      <w:pPr>
        <w:pStyle w:val="Akapitzlist"/>
        <w:autoSpaceDE w:val="0"/>
        <w:autoSpaceDN w:val="0"/>
        <w:adjustRightInd w:val="0"/>
        <w:ind w:left="738"/>
        <w:rPr>
          <w:rFonts w:ascii="Arial" w:eastAsiaTheme="minorHAnsi" w:hAnsi="Arial" w:cs="Arial"/>
          <w:bCs/>
          <w:sz w:val="22"/>
          <w:szCs w:val="22"/>
          <w:lang w:eastAsia="en-US"/>
        </w:rPr>
      </w:pPr>
    </w:p>
    <w:p w14:paraId="7B4ABF9F" w14:textId="77777777" w:rsidR="00F878C6" w:rsidRPr="00F878C6" w:rsidRDefault="00F878C6" w:rsidP="00F878C6">
      <w:pPr>
        <w:pStyle w:val="Akapitzlist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Stół wzmocniony A-kształtny o gabarytach 2060x800x900 mm</w:t>
      </w:r>
    </w:p>
    <w:p w14:paraId="7DA61EAF" w14:textId="134A83FB" w:rsidR="00F878C6" w:rsidRPr="00F878C6" w:rsidRDefault="00F878C6" w:rsidP="00F878C6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Płyta do stołu roboczego o gabarytach 2060x800 mm, z laminatu, z obrzeżem prostym – 1 sztuka</w:t>
      </w:r>
    </w:p>
    <w:p w14:paraId="68F41D60" w14:textId="26D2485B" w:rsidR="00F878C6" w:rsidRPr="00F878C6" w:rsidRDefault="00F878C6" w:rsidP="00F878C6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Stół roboczy wzmocniony - stelaż A - kształtny o gabarytach 1260x750x860 mm</w:t>
      </w:r>
      <w:r>
        <w:rPr>
          <w:rFonts w:ascii="Arial" w:hAnsi="Arial" w:cs="Arial"/>
          <w:bCs/>
          <w:kern w:val="36"/>
          <w:sz w:val="22"/>
          <w:szCs w:val="22"/>
        </w:rPr>
        <w:t xml:space="preserve"> </w:t>
      </w:r>
      <w:r w:rsidRPr="00F878C6">
        <w:rPr>
          <w:rFonts w:ascii="Arial" w:hAnsi="Arial" w:cs="Arial"/>
          <w:bCs/>
          <w:kern w:val="36"/>
          <w:sz w:val="22"/>
          <w:szCs w:val="22"/>
        </w:rPr>
        <w:t>– 1 sztuka</w:t>
      </w:r>
    </w:p>
    <w:p w14:paraId="7817EB2D" w14:textId="5BBB2153" w:rsidR="00F878C6" w:rsidRPr="00F878C6" w:rsidRDefault="00F878C6" w:rsidP="00F878C6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Stół roboczy wzmocniony - stelaż A - kształtny o gabarytach 800x750x860 mm</w:t>
      </w:r>
      <w:r>
        <w:rPr>
          <w:rFonts w:ascii="Arial" w:hAnsi="Arial" w:cs="Arial"/>
          <w:bCs/>
          <w:kern w:val="36"/>
          <w:sz w:val="22"/>
          <w:szCs w:val="22"/>
        </w:rPr>
        <w:t xml:space="preserve"> </w:t>
      </w:r>
      <w:r w:rsidRPr="00F878C6">
        <w:rPr>
          <w:rFonts w:ascii="Arial" w:hAnsi="Arial" w:cs="Arial"/>
          <w:bCs/>
          <w:kern w:val="36"/>
          <w:sz w:val="22"/>
          <w:szCs w:val="22"/>
        </w:rPr>
        <w:t>– 1 sztuka</w:t>
      </w:r>
    </w:p>
    <w:p w14:paraId="48A60E7D" w14:textId="628E0517" w:rsidR="00F878C6" w:rsidRPr="00F878C6" w:rsidRDefault="00F878C6" w:rsidP="00F878C6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Szafka 600 z blatem, z 1 szufladą, przejezdna, metalowa – lewa, z zamkami</w:t>
      </w:r>
      <w:r>
        <w:rPr>
          <w:rFonts w:ascii="Arial" w:hAnsi="Arial" w:cs="Arial"/>
          <w:bCs/>
          <w:kern w:val="36"/>
          <w:sz w:val="22"/>
          <w:szCs w:val="22"/>
        </w:rPr>
        <w:t xml:space="preserve"> </w:t>
      </w:r>
      <w:r w:rsidRPr="00F878C6">
        <w:rPr>
          <w:rFonts w:ascii="Arial" w:hAnsi="Arial" w:cs="Arial"/>
          <w:bCs/>
          <w:kern w:val="36"/>
          <w:sz w:val="22"/>
          <w:szCs w:val="22"/>
        </w:rPr>
        <w:t>– 1 sztuka</w:t>
      </w:r>
    </w:p>
    <w:p w14:paraId="2586B60A" w14:textId="76E92C68" w:rsidR="00F878C6" w:rsidRPr="00F878C6" w:rsidRDefault="00F878C6" w:rsidP="00F878C6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Szafka 600 z blatem, z 1 szufladą, przejezdna, metalowa – prawa, z zamkami</w:t>
      </w:r>
      <w:r>
        <w:rPr>
          <w:rFonts w:ascii="Arial" w:hAnsi="Arial" w:cs="Arial"/>
          <w:bCs/>
          <w:kern w:val="36"/>
          <w:sz w:val="22"/>
          <w:szCs w:val="22"/>
        </w:rPr>
        <w:t xml:space="preserve"> </w:t>
      </w:r>
      <w:r w:rsidRPr="00F878C6">
        <w:rPr>
          <w:rFonts w:ascii="Arial" w:hAnsi="Arial" w:cs="Arial"/>
          <w:bCs/>
          <w:kern w:val="36"/>
          <w:sz w:val="22"/>
          <w:szCs w:val="22"/>
        </w:rPr>
        <w:t>– 1 sztuka</w:t>
      </w:r>
    </w:p>
    <w:p w14:paraId="3C02754D" w14:textId="408E3AB9" w:rsidR="00F878C6" w:rsidRPr="00F878C6" w:rsidRDefault="00F878C6" w:rsidP="00F878C6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Szafka wisząca 600x300x600 mm, pełna, metalowa – lewa – 2 sztuki</w:t>
      </w:r>
    </w:p>
    <w:p w14:paraId="455AD261" w14:textId="4CDF7720" w:rsidR="00F878C6" w:rsidRPr="00F878C6" w:rsidRDefault="00F878C6" w:rsidP="00F878C6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Szafka wisząca 600x300x600 mm, pełna, metalowa – prawa– 2 sztuki</w:t>
      </w:r>
    </w:p>
    <w:p w14:paraId="4845B10C" w14:textId="2C325530" w:rsidR="00F878C6" w:rsidRPr="00F878C6" w:rsidRDefault="00F878C6" w:rsidP="00F878C6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Listwa do szafki</w:t>
      </w:r>
      <w:r>
        <w:rPr>
          <w:rFonts w:ascii="Arial" w:hAnsi="Arial" w:cs="Arial"/>
          <w:bCs/>
          <w:kern w:val="36"/>
          <w:sz w:val="22"/>
          <w:szCs w:val="22"/>
        </w:rPr>
        <w:t xml:space="preserve"> </w:t>
      </w:r>
      <w:r w:rsidRPr="00F878C6">
        <w:rPr>
          <w:rFonts w:ascii="Arial" w:hAnsi="Arial" w:cs="Arial"/>
          <w:bCs/>
          <w:kern w:val="36"/>
          <w:sz w:val="22"/>
          <w:szCs w:val="22"/>
        </w:rPr>
        <w:t>– 2 sztuki</w:t>
      </w:r>
    </w:p>
    <w:p w14:paraId="34A60316" w14:textId="77777777" w:rsidR="00F878C6" w:rsidRPr="00F878C6" w:rsidRDefault="00F878C6" w:rsidP="00F878C6">
      <w:pPr>
        <w:pStyle w:val="Akapitzlist"/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</w:p>
    <w:p w14:paraId="5FD121C8" w14:textId="77777777" w:rsidR="00F878C6" w:rsidRPr="00F878C6" w:rsidRDefault="00F878C6" w:rsidP="00F878C6">
      <w:pPr>
        <w:pStyle w:val="Akapitzlist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Stanowisko wyspowe  4580x1350x900/1900 mm</w:t>
      </w:r>
    </w:p>
    <w:p w14:paraId="7509D7BC" w14:textId="3727D40F" w:rsidR="00F878C6" w:rsidRPr="00F878C6" w:rsidRDefault="00F878C6" w:rsidP="00F878C6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Przystawka wyspowa o szerokości 1260 mm, bez mediów, 2 x 4 gniazda 230 V– 3 sztuki</w:t>
      </w:r>
    </w:p>
    <w:p w14:paraId="15A63E96" w14:textId="45DDCA90" w:rsidR="00F878C6" w:rsidRPr="00F878C6" w:rsidRDefault="00F878C6" w:rsidP="00F878C6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 xml:space="preserve">Półka </w:t>
      </w:r>
      <w:proofErr w:type="spellStart"/>
      <w:r w:rsidRPr="00F878C6">
        <w:rPr>
          <w:rFonts w:ascii="Arial" w:hAnsi="Arial" w:cs="Arial"/>
          <w:bCs/>
          <w:kern w:val="36"/>
          <w:sz w:val="22"/>
          <w:szCs w:val="22"/>
        </w:rPr>
        <w:t>kpl</w:t>
      </w:r>
      <w:proofErr w:type="spellEnd"/>
      <w:r w:rsidRPr="00F878C6">
        <w:rPr>
          <w:rFonts w:ascii="Arial" w:hAnsi="Arial" w:cs="Arial"/>
          <w:bCs/>
          <w:kern w:val="36"/>
          <w:sz w:val="22"/>
          <w:szCs w:val="22"/>
        </w:rPr>
        <w:t>. laminowana wyspowa 1260x275</w:t>
      </w:r>
      <w:r>
        <w:rPr>
          <w:rFonts w:ascii="Arial" w:hAnsi="Arial" w:cs="Arial"/>
          <w:bCs/>
          <w:kern w:val="36"/>
          <w:sz w:val="22"/>
          <w:szCs w:val="22"/>
        </w:rPr>
        <w:t xml:space="preserve"> </w:t>
      </w:r>
      <w:r w:rsidRPr="00F878C6">
        <w:rPr>
          <w:rFonts w:ascii="Arial" w:hAnsi="Arial" w:cs="Arial"/>
          <w:bCs/>
          <w:kern w:val="36"/>
          <w:sz w:val="22"/>
          <w:szCs w:val="22"/>
        </w:rPr>
        <w:t>– 12 sztuk</w:t>
      </w:r>
    </w:p>
    <w:p w14:paraId="25BBBA90" w14:textId="693034EE" w:rsidR="00F878C6" w:rsidRPr="00F878C6" w:rsidRDefault="00F878C6" w:rsidP="00F878C6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 xml:space="preserve">Lampa </w:t>
      </w:r>
      <w:proofErr w:type="spellStart"/>
      <w:r w:rsidRPr="00F878C6">
        <w:rPr>
          <w:rFonts w:ascii="Arial" w:hAnsi="Arial" w:cs="Arial"/>
          <w:bCs/>
          <w:kern w:val="36"/>
          <w:sz w:val="22"/>
          <w:szCs w:val="22"/>
        </w:rPr>
        <w:t>kpl</w:t>
      </w:r>
      <w:proofErr w:type="spellEnd"/>
      <w:r w:rsidRPr="00F878C6">
        <w:rPr>
          <w:rFonts w:ascii="Arial" w:hAnsi="Arial" w:cs="Arial"/>
          <w:bCs/>
          <w:kern w:val="36"/>
          <w:sz w:val="22"/>
          <w:szCs w:val="22"/>
        </w:rPr>
        <w:t>. do przystawek 1200</w:t>
      </w:r>
      <w:r>
        <w:rPr>
          <w:rFonts w:ascii="Arial" w:hAnsi="Arial" w:cs="Arial"/>
          <w:bCs/>
          <w:kern w:val="36"/>
          <w:sz w:val="22"/>
          <w:szCs w:val="22"/>
        </w:rPr>
        <w:t xml:space="preserve"> </w:t>
      </w:r>
      <w:r w:rsidRPr="00F878C6">
        <w:rPr>
          <w:rFonts w:ascii="Arial" w:hAnsi="Arial" w:cs="Arial"/>
          <w:bCs/>
          <w:kern w:val="36"/>
          <w:sz w:val="22"/>
          <w:szCs w:val="22"/>
        </w:rPr>
        <w:t>– 6 sztuk</w:t>
      </w:r>
    </w:p>
    <w:p w14:paraId="2DF0F763" w14:textId="656FA33F" w:rsidR="00F878C6" w:rsidRPr="00F878C6" w:rsidRDefault="00F878C6" w:rsidP="00F878C6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Płyta do stołu roboczego o gabarytach 1260x600 mm, z laminatu, z obrzeżem prostym</w:t>
      </w:r>
      <w:r>
        <w:rPr>
          <w:rFonts w:ascii="Arial" w:hAnsi="Arial" w:cs="Arial"/>
          <w:bCs/>
          <w:kern w:val="36"/>
          <w:sz w:val="22"/>
          <w:szCs w:val="22"/>
        </w:rPr>
        <w:t xml:space="preserve"> </w:t>
      </w:r>
      <w:r w:rsidRPr="00F878C6">
        <w:rPr>
          <w:rFonts w:ascii="Arial" w:hAnsi="Arial" w:cs="Arial"/>
          <w:bCs/>
          <w:kern w:val="36"/>
          <w:sz w:val="22"/>
          <w:szCs w:val="22"/>
        </w:rPr>
        <w:t>– 6 sztuk</w:t>
      </w:r>
    </w:p>
    <w:p w14:paraId="104F58F9" w14:textId="363B62ED" w:rsidR="00F878C6" w:rsidRPr="00F878C6" w:rsidRDefault="00F878C6" w:rsidP="00F878C6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Stół roboczy wzmocniony - stelaż A - kształtny o gabarytach 1260x600x860 mm</w:t>
      </w:r>
      <w:r>
        <w:rPr>
          <w:rFonts w:ascii="Arial" w:hAnsi="Arial" w:cs="Arial"/>
          <w:bCs/>
          <w:kern w:val="36"/>
          <w:sz w:val="22"/>
          <w:szCs w:val="22"/>
        </w:rPr>
        <w:t xml:space="preserve"> </w:t>
      </w:r>
      <w:r w:rsidRPr="00F878C6">
        <w:rPr>
          <w:rFonts w:ascii="Arial" w:hAnsi="Arial" w:cs="Arial"/>
          <w:bCs/>
          <w:kern w:val="36"/>
          <w:sz w:val="22"/>
          <w:szCs w:val="22"/>
        </w:rPr>
        <w:t>– 6 sztuk</w:t>
      </w:r>
    </w:p>
    <w:p w14:paraId="4F151149" w14:textId="195F15AF" w:rsidR="00F878C6" w:rsidRPr="00F878C6" w:rsidRDefault="00F878C6" w:rsidP="00F878C6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Osłona tylna do stołu do pracy stojącej o szerokości 1260</w:t>
      </w:r>
      <w:r>
        <w:rPr>
          <w:rFonts w:ascii="Arial" w:hAnsi="Arial" w:cs="Arial"/>
          <w:bCs/>
          <w:kern w:val="36"/>
          <w:sz w:val="22"/>
          <w:szCs w:val="22"/>
        </w:rPr>
        <w:t xml:space="preserve"> </w:t>
      </w:r>
      <w:r w:rsidRPr="00F878C6">
        <w:rPr>
          <w:rFonts w:ascii="Arial" w:hAnsi="Arial" w:cs="Arial"/>
          <w:bCs/>
          <w:kern w:val="36"/>
          <w:sz w:val="22"/>
          <w:szCs w:val="22"/>
        </w:rPr>
        <w:t xml:space="preserve"> – 6 sztuk</w:t>
      </w:r>
    </w:p>
    <w:p w14:paraId="76450CA3" w14:textId="6A45DFB2" w:rsidR="00F878C6" w:rsidRPr="00F878C6" w:rsidRDefault="00F878C6" w:rsidP="00F878C6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Płyta do stołu roboczego o gabarytach 1350x800 mm, z laminatu, z obrzeżem prostym – 1 sztuka</w:t>
      </w:r>
    </w:p>
    <w:p w14:paraId="5202B15D" w14:textId="012AC36B" w:rsidR="00F878C6" w:rsidRPr="00F878C6" w:rsidRDefault="00F878C6" w:rsidP="00F878C6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Stół roboczy wzmocniony - stelaż A - kształtny o gabarytach 1350x750x960 mm</w:t>
      </w:r>
      <w:r>
        <w:rPr>
          <w:rFonts w:ascii="Arial" w:hAnsi="Arial" w:cs="Arial"/>
          <w:bCs/>
          <w:kern w:val="36"/>
          <w:sz w:val="22"/>
          <w:szCs w:val="22"/>
        </w:rPr>
        <w:t xml:space="preserve"> </w:t>
      </w:r>
      <w:r w:rsidRPr="00F878C6">
        <w:rPr>
          <w:rFonts w:ascii="Arial" w:hAnsi="Arial" w:cs="Arial"/>
          <w:bCs/>
          <w:kern w:val="36"/>
          <w:sz w:val="22"/>
          <w:szCs w:val="22"/>
        </w:rPr>
        <w:t>– 1 sztuka</w:t>
      </w:r>
    </w:p>
    <w:p w14:paraId="4C5B2935" w14:textId="601AD98E" w:rsidR="00F878C6" w:rsidRPr="00F878C6" w:rsidRDefault="00F878C6" w:rsidP="00F878C6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Szafka 600 z blatem, z 1 szufladą, przejezdna, metalowa – lewa, z zamkami</w:t>
      </w:r>
      <w:r>
        <w:rPr>
          <w:rFonts w:ascii="Arial" w:hAnsi="Arial" w:cs="Arial"/>
          <w:bCs/>
          <w:kern w:val="36"/>
          <w:sz w:val="22"/>
          <w:szCs w:val="22"/>
        </w:rPr>
        <w:t xml:space="preserve"> </w:t>
      </w:r>
      <w:r w:rsidRPr="00F878C6">
        <w:rPr>
          <w:rFonts w:ascii="Arial" w:hAnsi="Arial" w:cs="Arial"/>
          <w:bCs/>
          <w:kern w:val="36"/>
          <w:sz w:val="22"/>
          <w:szCs w:val="22"/>
        </w:rPr>
        <w:t>– 6 sztuk</w:t>
      </w:r>
    </w:p>
    <w:p w14:paraId="6048A9B9" w14:textId="4591C8FA" w:rsidR="00F878C6" w:rsidRPr="00F878C6" w:rsidRDefault="00F878C6" w:rsidP="00F878C6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Szafka 600 z blatem, z 1 szufladą, przejezdna, metalowa – prawa, z zamkami</w:t>
      </w:r>
      <w:r>
        <w:rPr>
          <w:rFonts w:ascii="Arial" w:hAnsi="Arial" w:cs="Arial"/>
          <w:bCs/>
          <w:kern w:val="36"/>
          <w:sz w:val="22"/>
          <w:szCs w:val="22"/>
        </w:rPr>
        <w:t xml:space="preserve"> </w:t>
      </w:r>
      <w:r w:rsidRPr="00F878C6">
        <w:rPr>
          <w:rFonts w:ascii="Arial" w:hAnsi="Arial" w:cs="Arial"/>
          <w:bCs/>
          <w:kern w:val="36"/>
          <w:sz w:val="22"/>
          <w:szCs w:val="22"/>
        </w:rPr>
        <w:t>– 6 sztuk</w:t>
      </w:r>
    </w:p>
    <w:p w14:paraId="5EA40562" w14:textId="77777777" w:rsidR="00F878C6" w:rsidRPr="00F878C6" w:rsidRDefault="00F878C6" w:rsidP="00F878C6">
      <w:pPr>
        <w:pStyle w:val="Akapitzlist"/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</w:p>
    <w:p w14:paraId="556F5F03" w14:textId="77777777" w:rsidR="00F878C6" w:rsidRPr="00F878C6" w:rsidRDefault="00F878C6" w:rsidP="00F878C6">
      <w:pPr>
        <w:pStyle w:val="Akapitzlist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 xml:space="preserve">Stół wzmocniony A-kształtny o gabarytach 3780x600x900 mm </w:t>
      </w:r>
    </w:p>
    <w:p w14:paraId="2C9CCAD6" w14:textId="23207817" w:rsidR="00F878C6" w:rsidRPr="00F878C6" w:rsidRDefault="00F878C6" w:rsidP="00F878C6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Płyta do stołu roboczego o gabarytach 1260x600 mm, z laminatu, z obrzeżem prostym – 3 sztuki</w:t>
      </w:r>
    </w:p>
    <w:p w14:paraId="161E37EE" w14:textId="7D716921" w:rsidR="00F878C6" w:rsidRPr="00F878C6" w:rsidRDefault="00F878C6" w:rsidP="00F878C6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Stół roboczy wzmocniony - stelaż A - kształtny o gabarytach 1260x600x860 mm</w:t>
      </w:r>
      <w:r>
        <w:rPr>
          <w:rFonts w:ascii="Arial" w:hAnsi="Arial" w:cs="Arial"/>
          <w:bCs/>
          <w:kern w:val="36"/>
          <w:sz w:val="22"/>
          <w:szCs w:val="22"/>
        </w:rPr>
        <w:t xml:space="preserve"> </w:t>
      </w:r>
      <w:r w:rsidRPr="00F878C6">
        <w:rPr>
          <w:rFonts w:ascii="Arial" w:hAnsi="Arial" w:cs="Arial"/>
          <w:bCs/>
          <w:kern w:val="36"/>
          <w:sz w:val="22"/>
          <w:szCs w:val="22"/>
        </w:rPr>
        <w:t>– 3 sztuki</w:t>
      </w:r>
    </w:p>
    <w:p w14:paraId="2054642E" w14:textId="69A74DC6" w:rsidR="00F878C6" w:rsidRPr="00F878C6" w:rsidRDefault="00F878C6" w:rsidP="00F878C6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Szafka 600 z blatem, z 1 szufladą, przejezdna, metalowa – lewa, z zamkami</w:t>
      </w:r>
      <w:r w:rsidR="007D25B6">
        <w:rPr>
          <w:rFonts w:ascii="Arial" w:hAnsi="Arial" w:cs="Arial"/>
          <w:bCs/>
          <w:kern w:val="36"/>
          <w:sz w:val="22"/>
          <w:szCs w:val="22"/>
        </w:rPr>
        <w:t xml:space="preserve"> </w:t>
      </w:r>
      <w:r w:rsidRPr="00F878C6">
        <w:rPr>
          <w:rFonts w:ascii="Arial" w:hAnsi="Arial" w:cs="Arial"/>
          <w:bCs/>
          <w:kern w:val="36"/>
          <w:sz w:val="22"/>
          <w:szCs w:val="22"/>
        </w:rPr>
        <w:t>– 3 sztuki</w:t>
      </w:r>
    </w:p>
    <w:p w14:paraId="6093ED75" w14:textId="33CFE180" w:rsidR="00F878C6" w:rsidRPr="00F878C6" w:rsidRDefault="00F878C6" w:rsidP="00F878C6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Szafka 600 z blatem, z 1 szufladą, przejezdna, metalowa – prawa, z zamkami</w:t>
      </w:r>
      <w:r>
        <w:rPr>
          <w:rFonts w:ascii="Arial" w:hAnsi="Arial" w:cs="Arial"/>
          <w:bCs/>
          <w:kern w:val="36"/>
          <w:sz w:val="22"/>
          <w:szCs w:val="22"/>
        </w:rPr>
        <w:t xml:space="preserve"> </w:t>
      </w:r>
      <w:r w:rsidRPr="00F878C6">
        <w:rPr>
          <w:rFonts w:ascii="Arial" w:hAnsi="Arial" w:cs="Arial"/>
          <w:bCs/>
          <w:kern w:val="36"/>
          <w:sz w:val="22"/>
          <w:szCs w:val="22"/>
        </w:rPr>
        <w:t>– 3 sztuki</w:t>
      </w:r>
    </w:p>
    <w:p w14:paraId="26099CEA" w14:textId="77777777" w:rsidR="00F878C6" w:rsidRPr="00F878C6" w:rsidRDefault="00F878C6" w:rsidP="00F878C6">
      <w:pPr>
        <w:pStyle w:val="Akapitzlist"/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</w:p>
    <w:p w14:paraId="59D576B4" w14:textId="77777777" w:rsidR="00F878C6" w:rsidRPr="00F878C6" w:rsidRDefault="00F878C6" w:rsidP="00F878C6">
      <w:pPr>
        <w:pStyle w:val="Akapitzlist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Stanowisko do mycia 1200x750x900 mm</w:t>
      </w:r>
    </w:p>
    <w:p w14:paraId="6D37ABFB" w14:textId="6549E9A9" w:rsidR="00F878C6" w:rsidRPr="00F878C6" w:rsidRDefault="00F878C6" w:rsidP="00F878C6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lastRenderedPageBreak/>
        <w:t xml:space="preserve">Płyta zlewozmywakowa o gabarytach 1200x750 mm, z jedną komorą nakładaną o wymiarach 400x400x250 mm – ze stali nierdzewnej w płycie z konglomeratu granitowo-kwarcowego z żywicami poliestrowymi, z obrzeżem prostym, z baterią – </w:t>
      </w:r>
      <w:bookmarkStart w:id="0" w:name="_GoBack"/>
      <w:r w:rsidRPr="00F878C6">
        <w:rPr>
          <w:rFonts w:ascii="Arial" w:hAnsi="Arial" w:cs="Arial"/>
          <w:bCs/>
          <w:kern w:val="36"/>
          <w:sz w:val="22"/>
          <w:szCs w:val="22"/>
        </w:rPr>
        <w:t>lewa</w:t>
      </w:r>
      <w:bookmarkEnd w:id="0"/>
      <w:r>
        <w:rPr>
          <w:rFonts w:ascii="Arial" w:hAnsi="Arial" w:cs="Arial"/>
          <w:bCs/>
          <w:kern w:val="36"/>
          <w:sz w:val="22"/>
          <w:szCs w:val="22"/>
        </w:rPr>
        <w:t xml:space="preserve"> </w:t>
      </w:r>
      <w:r w:rsidRPr="00F878C6">
        <w:rPr>
          <w:rFonts w:ascii="Arial" w:hAnsi="Arial" w:cs="Arial"/>
          <w:bCs/>
          <w:kern w:val="36"/>
          <w:sz w:val="22"/>
          <w:szCs w:val="22"/>
        </w:rPr>
        <w:t>– 1 sztuka</w:t>
      </w:r>
    </w:p>
    <w:p w14:paraId="0BCDBF29" w14:textId="2B817BA9" w:rsidR="00F878C6" w:rsidRPr="00F878C6" w:rsidRDefault="00F878C6" w:rsidP="00F878C6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Stół roboczy - stelaż C - kształtny o gabarytach 1200x750x860 mm</w:t>
      </w:r>
      <w:r>
        <w:rPr>
          <w:rFonts w:ascii="Arial" w:hAnsi="Arial" w:cs="Arial"/>
          <w:bCs/>
          <w:kern w:val="36"/>
          <w:sz w:val="22"/>
          <w:szCs w:val="22"/>
        </w:rPr>
        <w:t xml:space="preserve"> </w:t>
      </w:r>
      <w:r w:rsidRPr="00F878C6">
        <w:rPr>
          <w:rFonts w:ascii="Arial" w:hAnsi="Arial" w:cs="Arial"/>
          <w:bCs/>
          <w:kern w:val="36"/>
          <w:sz w:val="22"/>
          <w:szCs w:val="22"/>
        </w:rPr>
        <w:t>– 1 sztuka</w:t>
      </w:r>
    </w:p>
    <w:p w14:paraId="6F2B4ED9" w14:textId="5E1A2403" w:rsidR="00F878C6" w:rsidRPr="00F878C6" w:rsidRDefault="00F878C6" w:rsidP="00F878C6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Szafka 600 z blatem, z 1 szufladą, przejezdna, metalowa – prawa, z zamkami</w:t>
      </w:r>
      <w:r>
        <w:rPr>
          <w:rFonts w:ascii="Arial" w:hAnsi="Arial" w:cs="Arial"/>
          <w:bCs/>
          <w:kern w:val="36"/>
          <w:sz w:val="22"/>
          <w:szCs w:val="22"/>
        </w:rPr>
        <w:t xml:space="preserve"> </w:t>
      </w:r>
      <w:r w:rsidRPr="00F878C6">
        <w:rPr>
          <w:rFonts w:ascii="Arial" w:hAnsi="Arial" w:cs="Arial"/>
          <w:bCs/>
          <w:kern w:val="36"/>
          <w:sz w:val="22"/>
          <w:szCs w:val="22"/>
        </w:rPr>
        <w:t>– 1 sztuka</w:t>
      </w:r>
    </w:p>
    <w:p w14:paraId="6B7CDB8E" w14:textId="704D7424" w:rsidR="00F878C6" w:rsidRPr="00F878C6" w:rsidRDefault="00F878C6" w:rsidP="00F878C6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Szafka 600 zlewozmywakowa, podwieszana, metalowa – lewa</w:t>
      </w:r>
      <w:r>
        <w:rPr>
          <w:rFonts w:ascii="Arial" w:hAnsi="Arial" w:cs="Arial"/>
          <w:bCs/>
          <w:kern w:val="36"/>
          <w:sz w:val="22"/>
          <w:szCs w:val="22"/>
        </w:rPr>
        <w:t xml:space="preserve"> </w:t>
      </w:r>
      <w:r w:rsidRPr="00F878C6">
        <w:rPr>
          <w:rFonts w:ascii="Arial" w:hAnsi="Arial" w:cs="Arial"/>
          <w:bCs/>
          <w:kern w:val="36"/>
          <w:sz w:val="22"/>
          <w:szCs w:val="22"/>
        </w:rPr>
        <w:t>– 1 sztuka</w:t>
      </w:r>
    </w:p>
    <w:p w14:paraId="2FFFD930" w14:textId="18485D03" w:rsidR="00F878C6" w:rsidRPr="00F878C6" w:rsidRDefault="00F878C6" w:rsidP="00F878C6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Szafka wisząca 600x300x600 mm, pełna, metalowa – prawa</w:t>
      </w:r>
      <w:r>
        <w:rPr>
          <w:rFonts w:ascii="Arial" w:hAnsi="Arial" w:cs="Arial"/>
          <w:bCs/>
          <w:kern w:val="36"/>
          <w:sz w:val="22"/>
          <w:szCs w:val="22"/>
        </w:rPr>
        <w:t xml:space="preserve"> </w:t>
      </w:r>
      <w:r w:rsidRPr="00F878C6">
        <w:rPr>
          <w:rFonts w:ascii="Arial" w:hAnsi="Arial" w:cs="Arial"/>
          <w:bCs/>
          <w:kern w:val="36"/>
          <w:sz w:val="22"/>
          <w:szCs w:val="22"/>
        </w:rPr>
        <w:t>– 1 sztuka</w:t>
      </w:r>
    </w:p>
    <w:p w14:paraId="053BD0FF" w14:textId="176DE4DA" w:rsidR="00F878C6" w:rsidRPr="00F878C6" w:rsidRDefault="00F878C6" w:rsidP="00F878C6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proofErr w:type="spellStart"/>
      <w:r w:rsidRPr="00F878C6">
        <w:rPr>
          <w:rFonts w:ascii="Arial" w:hAnsi="Arial" w:cs="Arial"/>
          <w:bCs/>
          <w:kern w:val="36"/>
          <w:sz w:val="22"/>
          <w:szCs w:val="22"/>
        </w:rPr>
        <w:t>Ociekacz</w:t>
      </w:r>
      <w:proofErr w:type="spellEnd"/>
      <w:r w:rsidRPr="00F878C6">
        <w:rPr>
          <w:rFonts w:ascii="Arial" w:hAnsi="Arial" w:cs="Arial"/>
          <w:bCs/>
          <w:kern w:val="36"/>
          <w:sz w:val="22"/>
          <w:szCs w:val="22"/>
        </w:rPr>
        <w:t xml:space="preserve"> </w:t>
      </w:r>
      <w:proofErr w:type="spellStart"/>
      <w:r w:rsidRPr="00F878C6">
        <w:rPr>
          <w:rFonts w:ascii="Arial" w:hAnsi="Arial" w:cs="Arial"/>
          <w:bCs/>
          <w:kern w:val="36"/>
          <w:sz w:val="22"/>
          <w:szCs w:val="22"/>
        </w:rPr>
        <w:t>kpl</w:t>
      </w:r>
      <w:proofErr w:type="spellEnd"/>
      <w:r w:rsidRPr="00F878C6">
        <w:rPr>
          <w:rFonts w:ascii="Arial" w:hAnsi="Arial" w:cs="Arial"/>
          <w:bCs/>
          <w:kern w:val="36"/>
          <w:sz w:val="22"/>
          <w:szCs w:val="22"/>
        </w:rPr>
        <w:t>. 600 mm, z belką do zawieszenia</w:t>
      </w:r>
      <w:r>
        <w:rPr>
          <w:rFonts w:ascii="Arial" w:hAnsi="Arial" w:cs="Arial"/>
          <w:bCs/>
          <w:kern w:val="36"/>
          <w:sz w:val="22"/>
          <w:szCs w:val="22"/>
        </w:rPr>
        <w:t xml:space="preserve"> </w:t>
      </w:r>
      <w:r w:rsidRPr="00F878C6">
        <w:rPr>
          <w:rFonts w:ascii="Arial" w:hAnsi="Arial" w:cs="Arial"/>
          <w:bCs/>
          <w:kern w:val="36"/>
          <w:sz w:val="22"/>
          <w:szCs w:val="22"/>
        </w:rPr>
        <w:t xml:space="preserve"> – 1 sztuka</w:t>
      </w:r>
    </w:p>
    <w:p w14:paraId="62CD6FD8" w14:textId="6B60FB48" w:rsidR="00F878C6" w:rsidRPr="00F878C6" w:rsidRDefault="00F878C6" w:rsidP="00F878C6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Listwa do szafki</w:t>
      </w:r>
      <w:r>
        <w:rPr>
          <w:rFonts w:ascii="Arial" w:hAnsi="Arial" w:cs="Arial"/>
          <w:bCs/>
          <w:kern w:val="36"/>
          <w:sz w:val="22"/>
          <w:szCs w:val="22"/>
        </w:rPr>
        <w:t xml:space="preserve"> </w:t>
      </w:r>
      <w:r w:rsidRPr="00F878C6">
        <w:rPr>
          <w:rFonts w:ascii="Arial" w:hAnsi="Arial" w:cs="Arial"/>
          <w:bCs/>
          <w:kern w:val="36"/>
          <w:sz w:val="22"/>
          <w:szCs w:val="22"/>
        </w:rPr>
        <w:t>– 1 sztuka</w:t>
      </w:r>
    </w:p>
    <w:p w14:paraId="7E48ADEC" w14:textId="149BA552" w:rsidR="00F878C6" w:rsidRPr="00F878C6" w:rsidRDefault="00F878C6" w:rsidP="00F878C6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Płyta do stołu roboczego o gabarytach 1570x750 mm,  z konglomeratu granitowo-kwarcowego z żywicami poliestrowymi, z obrzeżem prostym, z wycięciem na słup w lewym, górnym narożniku</w:t>
      </w:r>
      <w:r>
        <w:rPr>
          <w:rFonts w:ascii="Arial" w:hAnsi="Arial" w:cs="Arial"/>
          <w:bCs/>
          <w:kern w:val="36"/>
          <w:sz w:val="22"/>
          <w:szCs w:val="22"/>
        </w:rPr>
        <w:t xml:space="preserve"> </w:t>
      </w:r>
      <w:r w:rsidRPr="00F878C6">
        <w:rPr>
          <w:rFonts w:ascii="Arial" w:hAnsi="Arial" w:cs="Arial"/>
          <w:bCs/>
          <w:kern w:val="36"/>
          <w:sz w:val="22"/>
          <w:szCs w:val="22"/>
        </w:rPr>
        <w:t>– 1 sztuka</w:t>
      </w:r>
    </w:p>
    <w:p w14:paraId="45452B9F" w14:textId="0F1CA4FF" w:rsidR="00F878C6" w:rsidRPr="00F878C6" w:rsidRDefault="00F878C6" w:rsidP="00F878C6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Stół roboczy - stelaż C - kształtny o gabarytach 1200x750x860 mm</w:t>
      </w:r>
      <w:r>
        <w:rPr>
          <w:rFonts w:ascii="Arial" w:hAnsi="Arial" w:cs="Arial"/>
          <w:bCs/>
          <w:kern w:val="36"/>
          <w:sz w:val="22"/>
          <w:szCs w:val="22"/>
        </w:rPr>
        <w:t xml:space="preserve"> </w:t>
      </w:r>
      <w:r w:rsidRPr="00F878C6">
        <w:rPr>
          <w:rFonts w:ascii="Arial" w:hAnsi="Arial" w:cs="Arial"/>
          <w:bCs/>
          <w:kern w:val="36"/>
          <w:sz w:val="22"/>
          <w:szCs w:val="22"/>
        </w:rPr>
        <w:t>– 1 sztuka</w:t>
      </w:r>
    </w:p>
    <w:p w14:paraId="09A75A64" w14:textId="001A9610" w:rsidR="00F878C6" w:rsidRPr="00F878C6" w:rsidRDefault="00F878C6" w:rsidP="00F878C6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Szafka 600 z blatem, z 1 szufladą, przejezdna, metalowa – lewa, z zamkami</w:t>
      </w:r>
      <w:r>
        <w:rPr>
          <w:rFonts w:ascii="Arial" w:hAnsi="Arial" w:cs="Arial"/>
          <w:bCs/>
          <w:kern w:val="36"/>
          <w:sz w:val="22"/>
          <w:szCs w:val="22"/>
        </w:rPr>
        <w:t xml:space="preserve"> </w:t>
      </w:r>
      <w:r w:rsidRPr="00F878C6">
        <w:rPr>
          <w:rFonts w:ascii="Arial" w:hAnsi="Arial" w:cs="Arial"/>
          <w:bCs/>
          <w:kern w:val="36"/>
          <w:sz w:val="22"/>
          <w:szCs w:val="22"/>
        </w:rPr>
        <w:t>– 1 sztuka</w:t>
      </w:r>
    </w:p>
    <w:p w14:paraId="744369D1" w14:textId="77777777" w:rsidR="00F878C6" w:rsidRPr="00F878C6" w:rsidRDefault="00F878C6" w:rsidP="00F878C6">
      <w:pPr>
        <w:pStyle w:val="Akapitzlist"/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</w:p>
    <w:p w14:paraId="593F7FAB" w14:textId="77777777" w:rsidR="00F878C6" w:rsidRPr="00F878C6" w:rsidRDefault="00F878C6" w:rsidP="00F878C6">
      <w:pPr>
        <w:pStyle w:val="Akapitzlist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Szafa laminowana z nadstawką 1200x600x2500 mm</w:t>
      </w:r>
    </w:p>
    <w:p w14:paraId="7411AFFD" w14:textId="7B0FC6E1" w:rsidR="00F878C6" w:rsidRPr="00F878C6" w:rsidRDefault="00F878C6" w:rsidP="00F878C6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Szafa laboratoryjna laminowana o gabarytach 1200x560x1900, górna i dolna część z melaminy, z półkami – 1 sztuka</w:t>
      </w:r>
    </w:p>
    <w:p w14:paraId="65997A30" w14:textId="29B1B92C" w:rsidR="00F878C6" w:rsidRPr="00F878C6" w:rsidRDefault="00F878C6" w:rsidP="00F878C6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Nadstawka do szafy aminowana o gabarytach 1200x560x600, z półką</w:t>
      </w:r>
      <w:r>
        <w:rPr>
          <w:rFonts w:ascii="Arial" w:hAnsi="Arial" w:cs="Arial"/>
          <w:bCs/>
          <w:kern w:val="36"/>
          <w:sz w:val="22"/>
          <w:szCs w:val="22"/>
        </w:rPr>
        <w:t xml:space="preserve"> </w:t>
      </w:r>
      <w:r w:rsidRPr="00F878C6">
        <w:rPr>
          <w:rFonts w:ascii="Arial" w:hAnsi="Arial" w:cs="Arial"/>
          <w:bCs/>
          <w:kern w:val="36"/>
          <w:sz w:val="22"/>
          <w:szCs w:val="22"/>
        </w:rPr>
        <w:t>-1 sztuka</w:t>
      </w:r>
    </w:p>
    <w:p w14:paraId="4BF17840" w14:textId="77777777" w:rsidR="00F878C6" w:rsidRPr="00F878C6" w:rsidRDefault="00F878C6" w:rsidP="00F878C6">
      <w:pPr>
        <w:pStyle w:val="Akapitzlist"/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</w:p>
    <w:p w14:paraId="099F0FE9" w14:textId="77777777" w:rsidR="00F878C6" w:rsidRPr="00F878C6" w:rsidRDefault="00F878C6" w:rsidP="00F878C6">
      <w:pPr>
        <w:pStyle w:val="Akapitzlist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Stanowiska do pracy siedzącej – biurka</w:t>
      </w:r>
    </w:p>
    <w:p w14:paraId="36321D42" w14:textId="60A4DDC2" w:rsidR="00F878C6" w:rsidRPr="00F878C6" w:rsidRDefault="00F878C6" w:rsidP="00F878C6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Płyta do stołu roboczego o gabarytach 1100x600 mm, z laminatu, z obrzeżem prostym</w:t>
      </w:r>
      <w:r>
        <w:rPr>
          <w:rFonts w:ascii="Arial" w:hAnsi="Arial" w:cs="Arial"/>
          <w:bCs/>
          <w:kern w:val="36"/>
          <w:sz w:val="22"/>
          <w:szCs w:val="22"/>
        </w:rPr>
        <w:t xml:space="preserve"> </w:t>
      </w:r>
      <w:r w:rsidRPr="00F878C6">
        <w:rPr>
          <w:rFonts w:ascii="Arial" w:hAnsi="Arial" w:cs="Arial"/>
          <w:bCs/>
          <w:kern w:val="36"/>
          <w:sz w:val="22"/>
          <w:szCs w:val="22"/>
        </w:rPr>
        <w:t>– 2 sztuki</w:t>
      </w:r>
    </w:p>
    <w:p w14:paraId="3B994EFC" w14:textId="581F8AF0" w:rsidR="00F878C6" w:rsidRPr="00F878C6" w:rsidRDefault="00F878C6" w:rsidP="00F878C6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Stół roboczy - stelaż C - kształtny o gabarytach 1100x600x860 mm</w:t>
      </w:r>
      <w:r>
        <w:rPr>
          <w:rFonts w:ascii="Arial" w:hAnsi="Arial" w:cs="Arial"/>
          <w:bCs/>
          <w:kern w:val="36"/>
          <w:sz w:val="22"/>
          <w:szCs w:val="22"/>
        </w:rPr>
        <w:t xml:space="preserve"> </w:t>
      </w:r>
      <w:r w:rsidRPr="00F878C6">
        <w:rPr>
          <w:rFonts w:ascii="Arial" w:hAnsi="Arial" w:cs="Arial"/>
          <w:bCs/>
          <w:kern w:val="36"/>
          <w:sz w:val="22"/>
          <w:szCs w:val="22"/>
        </w:rPr>
        <w:t>– 2 sztuki</w:t>
      </w:r>
    </w:p>
    <w:p w14:paraId="0377E381" w14:textId="2BF9BD48" w:rsidR="00F878C6" w:rsidRPr="00F878C6" w:rsidRDefault="00F878C6" w:rsidP="00F878C6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Szafka 400 z blatem, z 1 szufladą, przejezdna, metalowa – prawa, z zamkami</w:t>
      </w:r>
      <w:r>
        <w:rPr>
          <w:rFonts w:ascii="Arial" w:hAnsi="Arial" w:cs="Arial"/>
          <w:bCs/>
          <w:kern w:val="36"/>
          <w:sz w:val="22"/>
          <w:szCs w:val="22"/>
        </w:rPr>
        <w:t xml:space="preserve"> </w:t>
      </w:r>
      <w:r w:rsidRPr="00F878C6">
        <w:rPr>
          <w:rFonts w:ascii="Arial" w:hAnsi="Arial" w:cs="Arial"/>
          <w:bCs/>
          <w:kern w:val="36"/>
          <w:sz w:val="22"/>
          <w:szCs w:val="22"/>
        </w:rPr>
        <w:t>– 2 sztuki</w:t>
      </w:r>
    </w:p>
    <w:p w14:paraId="295F8A0E" w14:textId="77777777" w:rsidR="00F878C6" w:rsidRPr="00F878C6" w:rsidRDefault="00F878C6" w:rsidP="00F878C6">
      <w:pPr>
        <w:pStyle w:val="Akapitzlist"/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</w:p>
    <w:p w14:paraId="51400BC8" w14:textId="77777777" w:rsidR="00F878C6" w:rsidRPr="00F878C6" w:rsidRDefault="00F878C6" w:rsidP="00F878C6">
      <w:pPr>
        <w:pStyle w:val="Akapitzlist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Komora z pionowym przepływem powietrza</w:t>
      </w:r>
    </w:p>
    <w:p w14:paraId="2110E98D" w14:textId="096765FC" w:rsidR="00F878C6" w:rsidRPr="00F878C6" w:rsidRDefault="00F878C6" w:rsidP="00F878C6">
      <w:pPr>
        <w:pStyle w:val="Akapitzlist"/>
        <w:numPr>
          <w:ilvl w:val="0"/>
          <w:numId w:val="18"/>
        </w:numPr>
        <w:autoSpaceDE w:val="0"/>
        <w:autoSpaceDN w:val="0"/>
        <w:adjustRightInd w:val="0"/>
        <w:ind w:left="736"/>
        <w:rPr>
          <w:rFonts w:ascii="Arial" w:hAnsi="Arial" w:cs="Arial"/>
          <w:bCs/>
          <w:kern w:val="36"/>
          <w:sz w:val="22"/>
          <w:szCs w:val="22"/>
        </w:rPr>
      </w:pPr>
      <w:r w:rsidRPr="00F878C6">
        <w:rPr>
          <w:rFonts w:ascii="Arial" w:hAnsi="Arial" w:cs="Arial"/>
          <w:bCs/>
          <w:kern w:val="36"/>
          <w:sz w:val="22"/>
          <w:szCs w:val="22"/>
        </w:rPr>
        <w:t>Komora z laminarnym pionowym przepływem powietrza MSC II  (przednia szyba podnoszona elektrycznie) o gabarytach 1400x944x2250 mm</w:t>
      </w:r>
      <w:r>
        <w:rPr>
          <w:rFonts w:ascii="Arial" w:hAnsi="Arial" w:cs="Arial"/>
          <w:bCs/>
          <w:kern w:val="36"/>
          <w:sz w:val="22"/>
          <w:szCs w:val="22"/>
        </w:rPr>
        <w:t xml:space="preserve"> </w:t>
      </w:r>
      <w:r w:rsidRPr="00F878C6">
        <w:rPr>
          <w:rFonts w:ascii="Arial" w:hAnsi="Arial" w:cs="Arial"/>
          <w:bCs/>
          <w:kern w:val="36"/>
          <w:sz w:val="22"/>
          <w:szCs w:val="22"/>
        </w:rPr>
        <w:t>– 1 sztuka</w:t>
      </w:r>
    </w:p>
    <w:p w14:paraId="43767983" w14:textId="77777777" w:rsidR="00F878C6" w:rsidRPr="00F878C6" w:rsidRDefault="00F878C6">
      <w:pPr>
        <w:jc w:val="both"/>
        <w:rPr>
          <w:rFonts w:ascii="Arial" w:hAnsi="Arial" w:cs="Arial"/>
          <w:bCs/>
          <w:sz w:val="22"/>
          <w:szCs w:val="22"/>
        </w:rPr>
      </w:pPr>
    </w:p>
    <w:sectPr w:rsidR="00F878C6" w:rsidRPr="00F878C6">
      <w:headerReference w:type="default" r:id="rId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3E4504" w14:textId="77777777" w:rsidR="004177E9" w:rsidRDefault="004177E9" w:rsidP="004177E9">
      <w:r>
        <w:separator/>
      </w:r>
    </w:p>
  </w:endnote>
  <w:endnote w:type="continuationSeparator" w:id="0">
    <w:p w14:paraId="69504FDD" w14:textId="77777777" w:rsidR="004177E9" w:rsidRDefault="004177E9" w:rsidP="00417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068692" w14:textId="77777777" w:rsidR="004177E9" w:rsidRDefault="004177E9" w:rsidP="004177E9">
      <w:r>
        <w:separator/>
      </w:r>
    </w:p>
  </w:footnote>
  <w:footnote w:type="continuationSeparator" w:id="0">
    <w:p w14:paraId="2351A298" w14:textId="77777777" w:rsidR="004177E9" w:rsidRDefault="004177E9" w:rsidP="004177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655352" w14:textId="18870B96" w:rsidR="004177E9" w:rsidRPr="00F878C6" w:rsidRDefault="004177E9">
    <w:pPr>
      <w:pStyle w:val="Nagwek"/>
      <w:rPr>
        <w:rFonts w:ascii="Arial" w:hAnsi="Arial" w:cs="Arial"/>
        <w:sz w:val="16"/>
        <w:szCs w:val="16"/>
      </w:rPr>
    </w:pPr>
    <w:r w:rsidRPr="00F878C6">
      <w:rPr>
        <w:rFonts w:ascii="Arial" w:hAnsi="Arial" w:cs="Arial"/>
        <w:sz w:val="16"/>
        <w:szCs w:val="16"/>
      </w:rPr>
      <w:t>Oznaczenie sprawy ZP/3959/D/21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2"/>
        <w:szCs w:val="22"/>
        <w:lang w:eastAsia="zh-C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4" w15:restartNumberingAfterBreak="0">
    <w:nsid w:val="00000005"/>
    <w:multiLevelType w:val="multilevel"/>
    <w:tmpl w:val="00000005"/>
    <w:name w:val="WW8Num9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07"/>
    <w:multiLevelType w:val="multilevel"/>
    <w:tmpl w:val="00000007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2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3A27F9A"/>
    <w:multiLevelType w:val="hybridMultilevel"/>
    <w:tmpl w:val="2A5EE52A"/>
    <w:lvl w:ilvl="0" w:tplc="04150001">
      <w:start w:val="1"/>
      <w:numFmt w:val="bullet"/>
      <w:lvlText w:val=""/>
      <w:lvlJc w:val="left"/>
      <w:pPr>
        <w:ind w:left="11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9" w:hanging="360"/>
      </w:pPr>
      <w:rPr>
        <w:rFonts w:ascii="Wingdings" w:hAnsi="Wingdings" w:hint="default"/>
      </w:rPr>
    </w:lvl>
  </w:abstractNum>
  <w:abstractNum w:abstractNumId="10" w15:restartNumberingAfterBreak="0">
    <w:nsid w:val="1BA52DAD"/>
    <w:multiLevelType w:val="hybridMultilevel"/>
    <w:tmpl w:val="27206D3E"/>
    <w:lvl w:ilvl="0" w:tplc="04150001">
      <w:start w:val="1"/>
      <w:numFmt w:val="bullet"/>
      <w:lvlText w:val=""/>
      <w:lvlJc w:val="left"/>
      <w:pPr>
        <w:ind w:left="11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9" w:hanging="360"/>
      </w:pPr>
      <w:rPr>
        <w:rFonts w:ascii="Wingdings" w:hAnsi="Wingdings" w:hint="default"/>
      </w:rPr>
    </w:lvl>
  </w:abstractNum>
  <w:abstractNum w:abstractNumId="11" w15:restartNumberingAfterBreak="0">
    <w:nsid w:val="20BD2656"/>
    <w:multiLevelType w:val="hybridMultilevel"/>
    <w:tmpl w:val="E4D204C2"/>
    <w:lvl w:ilvl="0" w:tplc="19B6DDA6">
      <w:start w:val="1"/>
      <w:numFmt w:val="decimal"/>
      <w:lvlText w:val="%1."/>
      <w:lvlJc w:val="left"/>
      <w:pPr>
        <w:ind w:left="389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09" w:hanging="360"/>
      </w:pPr>
    </w:lvl>
    <w:lvl w:ilvl="2" w:tplc="0415001B" w:tentative="1">
      <w:start w:val="1"/>
      <w:numFmt w:val="lowerRoman"/>
      <w:lvlText w:val="%3."/>
      <w:lvlJc w:val="right"/>
      <w:pPr>
        <w:ind w:left="1829" w:hanging="180"/>
      </w:pPr>
    </w:lvl>
    <w:lvl w:ilvl="3" w:tplc="0415000F" w:tentative="1">
      <w:start w:val="1"/>
      <w:numFmt w:val="decimal"/>
      <w:lvlText w:val="%4."/>
      <w:lvlJc w:val="left"/>
      <w:pPr>
        <w:ind w:left="2549" w:hanging="360"/>
      </w:pPr>
    </w:lvl>
    <w:lvl w:ilvl="4" w:tplc="04150019" w:tentative="1">
      <w:start w:val="1"/>
      <w:numFmt w:val="lowerLetter"/>
      <w:lvlText w:val="%5."/>
      <w:lvlJc w:val="left"/>
      <w:pPr>
        <w:ind w:left="3269" w:hanging="360"/>
      </w:pPr>
    </w:lvl>
    <w:lvl w:ilvl="5" w:tplc="0415001B" w:tentative="1">
      <w:start w:val="1"/>
      <w:numFmt w:val="lowerRoman"/>
      <w:lvlText w:val="%6."/>
      <w:lvlJc w:val="right"/>
      <w:pPr>
        <w:ind w:left="3989" w:hanging="180"/>
      </w:pPr>
    </w:lvl>
    <w:lvl w:ilvl="6" w:tplc="0415000F" w:tentative="1">
      <w:start w:val="1"/>
      <w:numFmt w:val="decimal"/>
      <w:lvlText w:val="%7."/>
      <w:lvlJc w:val="left"/>
      <w:pPr>
        <w:ind w:left="4709" w:hanging="360"/>
      </w:pPr>
    </w:lvl>
    <w:lvl w:ilvl="7" w:tplc="04150019" w:tentative="1">
      <w:start w:val="1"/>
      <w:numFmt w:val="lowerLetter"/>
      <w:lvlText w:val="%8."/>
      <w:lvlJc w:val="left"/>
      <w:pPr>
        <w:ind w:left="5429" w:hanging="360"/>
      </w:pPr>
    </w:lvl>
    <w:lvl w:ilvl="8" w:tplc="0415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2" w15:restartNumberingAfterBreak="0">
    <w:nsid w:val="29136D26"/>
    <w:multiLevelType w:val="hybridMultilevel"/>
    <w:tmpl w:val="3A3C878C"/>
    <w:lvl w:ilvl="0" w:tplc="04150001">
      <w:start w:val="1"/>
      <w:numFmt w:val="bullet"/>
      <w:lvlText w:val=""/>
      <w:lvlJc w:val="left"/>
      <w:pPr>
        <w:ind w:left="11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9" w:hanging="360"/>
      </w:pPr>
      <w:rPr>
        <w:rFonts w:ascii="Wingdings" w:hAnsi="Wingdings" w:hint="default"/>
      </w:rPr>
    </w:lvl>
  </w:abstractNum>
  <w:abstractNum w:abstractNumId="13" w15:restartNumberingAfterBreak="0">
    <w:nsid w:val="392D4409"/>
    <w:multiLevelType w:val="hybridMultilevel"/>
    <w:tmpl w:val="81369478"/>
    <w:lvl w:ilvl="0" w:tplc="04150001">
      <w:start w:val="1"/>
      <w:numFmt w:val="bullet"/>
      <w:lvlText w:val=""/>
      <w:lvlJc w:val="left"/>
      <w:pPr>
        <w:ind w:left="11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9" w:hanging="360"/>
      </w:pPr>
      <w:rPr>
        <w:rFonts w:ascii="Wingdings" w:hAnsi="Wingdings" w:hint="default"/>
      </w:rPr>
    </w:lvl>
  </w:abstractNum>
  <w:abstractNum w:abstractNumId="14" w15:restartNumberingAfterBreak="0">
    <w:nsid w:val="5BBD187D"/>
    <w:multiLevelType w:val="hybridMultilevel"/>
    <w:tmpl w:val="698EC612"/>
    <w:lvl w:ilvl="0" w:tplc="04150001">
      <w:start w:val="1"/>
      <w:numFmt w:val="bullet"/>
      <w:lvlText w:val=""/>
      <w:lvlJc w:val="left"/>
      <w:pPr>
        <w:ind w:left="11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9" w:hanging="360"/>
      </w:pPr>
      <w:rPr>
        <w:rFonts w:ascii="Wingdings" w:hAnsi="Wingdings" w:hint="default"/>
      </w:rPr>
    </w:lvl>
  </w:abstractNum>
  <w:abstractNum w:abstractNumId="15" w15:restartNumberingAfterBreak="0">
    <w:nsid w:val="6BBF4802"/>
    <w:multiLevelType w:val="hybridMultilevel"/>
    <w:tmpl w:val="0586384E"/>
    <w:lvl w:ilvl="0" w:tplc="04150001">
      <w:start w:val="1"/>
      <w:numFmt w:val="bullet"/>
      <w:lvlText w:val=""/>
      <w:lvlJc w:val="left"/>
      <w:pPr>
        <w:ind w:left="11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9" w:hanging="360"/>
      </w:pPr>
      <w:rPr>
        <w:rFonts w:ascii="Wingdings" w:hAnsi="Wingdings" w:hint="default"/>
      </w:rPr>
    </w:lvl>
  </w:abstractNum>
  <w:abstractNum w:abstractNumId="16" w15:restartNumberingAfterBreak="0">
    <w:nsid w:val="776F35C6"/>
    <w:multiLevelType w:val="hybridMultilevel"/>
    <w:tmpl w:val="6CF67224"/>
    <w:lvl w:ilvl="0" w:tplc="04150001">
      <w:start w:val="1"/>
      <w:numFmt w:val="bullet"/>
      <w:lvlText w:val=""/>
      <w:lvlJc w:val="left"/>
      <w:pPr>
        <w:ind w:left="11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9" w:hanging="360"/>
      </w:pPr>
      <w:rPr>
        <w:rFonts w:ascii="Wingdings" w:hAnsi="Wingdings" w:hint="default"/>
      </w:rPr>
    </w:lvl>
  </w:abstractNum>
  <w:abstractNum w:abstractNumId="17" w15:restartNumberingAfterBreak="0">
    <w:nsid w:val="798C4B38"/>
    <w:multiLevelType w:val="hybridMultilevel"/>
    <w:tmpl w:val="E7A2C9AE"/>
    <w:lvl w:ilvl="0" w:tplc="04150001">
      <w:start w:val="1"/>
      <w:numFmt w:val="bullet"/>
      <w:lvlText w:val=""/>
      <w:lvlJc w:val="left"/>
      <w:pPr>
        <w:ind w:left="11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1"/>
  </w:num>
  <w:num w:numId="11">
    <w:abstractNumId w:val="15"/>
  </w:num>
  <w:num w:numId="12">
    <w:abstractNumId w:val="12"/>
  </w:num>
  <w:num w:numId="13">
    <w:abstractNumId w:val="14"/>
  </w:num>
  <w:num w:numId="14">
    <w:abstractNumId w:val="10"/>
  </w:num>
  <w:num w:numId="15">
    <w:abstractNumId w:val="16"/>
  </w:num>
  <w:num w:numId="16">
    <w:abstractNumId w:val="17"/>
  </w:num>
  <w:num w:numId="17">
    <w:abstractNumId w:val="13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CBB"/>
    <w:rsid w:val="00063C50"/>
    <w:rsid w:val="000B12C1"/>
    <w:rsid w:val="00271964"/>
    <w:rsid w:val="0033007E"/>
    <w:rsid w:val="00375118"/>
    <w:rsid w:val="004177E9"/>
    <w:rsid w:val="00483E8D"/>
    <w:rsid w:val="004A6A0B"/>
    <w:rsid w:val="006B6F3E"/>
    <w:rsid w:val="007D25B6"/>
    <w:rsid w:val="00813C21"/>
    <w:rsid w:val="00837D32"/>
    <w:rsid w:val="00B17736"/>
    <w:rsid w:val="00BD7966"/>
    <w:rsid w:val="00D45490"/>
    <w:rsid w:val="00F878C6"/>
    <w:rsid w:val="00F96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AB46736"/>
  <w15:chartTrackingRefBased/>
  <w15:docId w15:val="{0412B1B6-D86D-410E-AABF-B27603C55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  <w:sz w:val="22"/>
      <w:szCs w:val="22"/>
      <w:lang w:eastAsia="zh-C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/>
      <w:sz w:val="22"/>
      <w:szCs w:val="22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b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/>
      <w:sz w:val="22"/>
      <w:szCs w:val="22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Times New Roman" w:hAnsi="Times New Roman" w:cs="Times New Roman"/>
      <w:b/>
      <w:bCs/>
      <w:sz w:val="22"/>
      <w:szCs w:val="22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Symbol" w:hAnsi="Symbol" w:cs="OpenSymbol"/>
    </w:rPr>
  </w:style>
  <w:style w:type="character" w:customStyle="1" w:styleId="WW8Num10z1">
    <w:name w:val="WW8Num10z1"/>
    <w:rPr>
      <w:rFonts w:ascii="OpenSymbol" w:hAnsi="OpenSymbol" w:cs="OpenSymbol"/>
    </w:rPr>
  </w:style>
  <w:style w:type="character" w:customStyle="1" w:styleId="WW8Num11z0">
    <w:name w:val="WW8Num11z0"/>
    <w:rPr>
      <w:rFonts w:ascii="Times New Roman" w:hAnsi="Times New Roman" w:cs="Times New Roman"/>
      <w:b/>
      <w:bCs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2"/>
      <w:szCs w:val="22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Times New Roman" w:hAnsi="Times New Roman" w:cs="Times New Roman"/>
      <w:sz w:val="22"/>
      <w:szCs w:val="22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Symbol" w:hAnsi="Symbol" w:cs="OpenSymbol"/>
      <w:color w:val="auto"/>
      <w:sz w:val="22"/>
      <w:szCs w:val="22"/>
      <w:shd w:val="clear" w:color="auto" w:fill="FFFF00"/>
    </w:rPr>
  </w:style>
  <w:style w:type="character" w:customStyle="1" w:styleId="WW8Num18z1">
    <w:name w:val="WW8Num18z1"/>
    <w:rPr>
      <w:rFonts w:ascii="OpenSymbol" w:hAnsi="OpenSymbol" w:cs="OpenSymbol"/>
    </w:rPr>
  </w:style>
  <w:style w:type="character" w:customStyle="1" w:styleId="WW8Num19z0">
    <w:name w:val="WW8Num19z0"/>
    <w:rPr>
      <w:rFonts w:ascii="Symbol" w:hAnsi="Symbol" w:cs="OpenSymbol"/>
    </w:rPr>
  </w:style>
  <w:style w:type="character" w:customStyle="1" w:styleId="WW8Num19z1">
    <w:name w:val="WW8Num19z1"/>
    <w:rPr>
      <w:rFonts w:ascii="OpenSymbol" w:hAnsi="OpenSymbol" w:cs="OpenSymbol"/>
    </w:rPr>
  </w:style>
  <w:style w:type="character" w:customStyle="1" w:styleId="WW8Num20z0">
    <w:name w:val="WW8Num20z0"/>
    <w:rPr>
      <w:rFonts w:ascii="Symbol" w:hAnsi="Symbol" w:cs="OpenSymbol"/>
    </w:rPr>
  </w:style>
  <w:style w:type="character" w:customStyle="1" w:styleId="WW8Num20z1">
    <w:name w:val="WW8Num20z1"/>
    <w:rPr>
      <w:rFonts w:ascii="OpenSymbol" w:hAnsi="OpenSymbol" w:cs="OpenSymbol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sz w:val="22"/>
      <w:szCs w:val="22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Symbol" w:hAnsi="Symbol" w:cs="OpenSymbol"/>
    </w:rPr>
  </w:style>
  <w:style w:type="character" w:customStyle="1" w:styleId="WW8Num24z1">
    <w:name w:val="WW8Num24z1"/>
    <w:rPr>
      <w:rFonts w:ascii="OpenSymbol" w:hAnsi="OpenSymbol" w:cs="OpenSymbol"/>
    </w:rPr>
  </w:style>
  <w:style w:type="character" w:customStyle="1" w:styleId="WW8Num25z0">
    <w:name w:val="WW8Num25z0"/>
    <w:rPr>
      <w:rFonts w:ascii="Times New Roman" w:hAnsi="Times New Roman" w:cs="Times New Roman"/>
      <w:sz w:val="22"/>
      <w:szCs w:val="22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cs="Times New Roman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Domylnaczcionkaakapitu1">
    <w:name w:val="Domyślna czcionka akapitu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ListLabel10">
    <w:name w:val="ListLabel 10"/>
    <w:rPr>
      <w:rFonts w:cs="Symbo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4">
    <w:name w:val="ListLabel 4"/>
    <w:rPr>
      <w:rFonts w:cs="Courier New"/>
    </w:rPr>
  </w:style>
  <w:style w:type="character" w:styleId="Pogrubienie">
    <w:name w:val="Strong"/>
    <w:qFormat/>
    <w:rPr>
      <w:b/>
      <w:b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i/>
      <w:iCs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suppressLineNumbers/>
      <w:tabs>
        <w:tab w:val="center" w:pos="4819"/>
        <w:tab w:val="right" w:pos="9638"/>
      </w:tabs>
    </w:pPr>
  </w:style>
  <w:style w:type="character" w:styleId="Odwoaniedokomentarza">
    <w:name w:val="annotation reference"/>
    <w:uiPriority w:val="99"/>
    <w:semiHidden/>
    <w:unhideWhenUsed/>
    <w:rsid w:val="00B1773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7736"/>
    <w:rPr>
      <w:sz w:val="20"/>
      <w:szCs w:val="18"/>
    </w:rPr>
  </w:style>
  <w:style w:type="character" w:customStyle="1" w:styleId="TekstkomentarzaZnak">
    <w:name w:val="Tekst komentarza Znak"/>
    <w:link w:val="Tekstkomentarza"/>
    <w:uiPriority w:val="99"/>
    <w:semiHidden/>
    <w:rsid w:val="00B17736"/>
    <w:rPr>
      <w:rFonts w:eastAsia="SimSun" w:cs="Mangal"/>
      <w:kern w:val="1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773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17736"/>
    <w:rPr>
      <w:rFonts w:eastAsia="SimSun" w:cs="Mangal"/>
      <w:b/>
      <w:bCs/>
      <w:kern w:val="1"/>
      <w:szCs w:val="18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7736"/>
    <w:rPr>
      <w:rFonts w:ascii="Segoe UI" w:hAnsi="Segoe UI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B17736"/>
    <w:rPr>
      <w:rFonts w:ascii="Segoe UI" w:eastAsia="SimSun" w:hAnsi="Segoe UI" w:cs="Mangal"/>
      <w:kern w:val="1"/>
      <w:sz w:val="18"/>
      <w:szCs w:val="16"/>
      <w:lang w:eastAsia="zh-CN" w:bidi="hi-IN"/>
    </w:rPr>
  </w:style>
  <w:style w:type="paragraph" w:styleId="Akapitzlist">
    <w:name w:val="List Paragraph"/>
    <w:basedOn w:val="Normalny"/>
    <w:uiPriority w:val="34"/>
    <w:qFormat/>
    <w:rsid w:val="00F878C6"/>
    <w:pPr>
      <w:widowControl/>
      <w:suppressAutoHyphens w:val="0"/>
      <w:ind w:left="720"/>
      <w:contextualSpacing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1935</Words>
  <Characters>11616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Kanonik-Jędrzejak</dc:creator>
  <cp:keywords/>
  <cp:lastModifiedBy>Aleksandra Korcz</cp:lastModifiedBy>
  <cp:revision>4</cp:revision>
  <cp:lastPrinted>2021-09-24T05:59:00Z</cp:lastPrinted>
  <dcterms:created xsi:type="dcterms:W3CDTF">2021-09-24T06:00:00Z</dcterms:created>
  <dcterms:modified xsi:type="dcterms:W3CDTF">2021-09-24T09:02:00Z</dcterms:modified>
</cp:coreProperties>
</file>