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46AF28" w14:textId="4D69C69D" w:rsidR="00FB7F50" w:rsidRPr="002245BE" w:rsidRDefault="00BB431C" w:rsidP="000A4DD6">
      <w:pPr>
        <w:jc w:val="right"/>
        <w:rPr>
          <w:sz w:val="22"/>
          <w:szCs w:val="22"/>
        </w:rPr>
      </w:pPr>
      <w:bookmarkStart w:id="0" w:name="_Hlk53520193"/>
      <w:r w:rsidRPr="00BB431C">
        <w:rPr>
          <w:sz w:val="22"/>
          <w:szCs w:val="22"/>
        </w:rPr>
        <w:t>Poznań</w:t>
      </w:r>
      <w:r w:rsidR="00FB7F50" w:rsidRPr="002245BE">
        <w:rPr>
          <w:sz w:val="22"/>
          <w:szCs w:val="22"/>
        </w:rPr>
        <w:t xml:space="preserve"> dnia: </w:t>
      </w:r>
      <w:r w:rsidRPr="00BB431C">
        <w:rPr>
          <w:sz w:val="22"/>
          <w:szCs w:val="22"/>
        </w:rPr>
        <w:t>2021-</w:t>
      </w:r>
      <w:r w:rsidR="002528AA">
        <w:rPr>
          <w:sz w:val="22"/>
          <w:szCs w:val="22"/>
        </w:rPr>
        <w:t>10</w:t>
      </w:r>
      <w:r w:rsidRPr="00BB431C">
        <w:rPr>
          <w:sz w:val="22"/>
          <w:szCs w:val="22"/>
        </w:rPr>
        <w:t>-</w:t>
      </w:r>
      <w:r w:rsidR="002528AA">
        <w:rPr>
          <w:sz w:val="22"/>
          <w:szCs w:val="22"/>
        </w:rPr>
        <w:t>05</w:t>
      </w:r>
    </w:p>
    <w:p w14:paraId="626AD986" w14:textId="77777777" w:rsidR="00BB431C" w:rsidRPr="00BB431C" w:rsidRDefault="00BB431C" w:rsidP="000A4DD6">
      <w:pPr>
        <w:rPr>
          <w:b/>
          <w:bCs/>
          <w:sz w:val="22"/>
          <w:szCs w:val="22"/>
        </w:rPr>
      </w:pPr>
      <w:r w:rsidRPr="00BB431C">
        <w:rPr>
          <w:b/>
          <w:bCs/>
          <w:sz w:val="22"/>
          <w:szCs w:val="22"/>
        </w:rPr>
        <w:t>Szpital Wojewódzki w Poznaniu</w:t>
      </w:r>
    </w:p>
    <w:p w14:paraId="3827DCD8" w14:textId="77777777" w:rsidR="00FB7F50" w:rsidRPr="002245BE" w:rsidRDefault="00BB431C" w:rsidP="000A4DD6">
      <w:pPr>
        <w:rPr>
          <w:b/>
          <w:bCs/>
          <w:sz w:val="22"/>
          <w:szCs w:val="22"/>
        </w:rPr>
      </w:pPr>
      <w:r w:rsidRPr="00BB431C">
        <w:rPr>
          <w:b/>
          <w:bCs/>
          <w:sz w:val="22"/>
          <w:szCs w:val="22"/>
        </w:rPr>
        <w:t>Dział Zamówień Publicznych</w:t>
      </w:r>
    </w:p>
    <w:p w14:paraId="6C502B46" w14:textId="32C70559" w:rsidR="00FB7F50" w:rsidRPr="002245BE" w:rsidRDefault="002528AA" w:rsidP="000A4DD6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BB431C" w:rsidRPr="00BB431C">
        <w:rPr>
          <w:sz w:val="22"/>
          <w:szCs w:val="22"/>
        </w:rPr>
        <w:t>Juraszów</w:t>
      </w:r>
      <w:r w:rsidR="00FB7F50" w:rsidRPr="002245BE">
        <w:rPr>
          <w:sz w:val="22"/>
          <w:szCs w:val="22"/>
        </w:rPr>
        <w:t xml:space="preserve"> </w:t>
      </w:r>
      <w:r w:rsidR="00BB431C" w:rsidRPr="00BB431C">
        <w:rPr>
          <w:sz w:val="22"/>
          <w:szCs w:val="22"/>
        </w:rPr>
        <w:t>7/19</w:t>
      </w:r>
    </w:p>
    <w:p w14:paraId="5A991058" w14:textId="77777777" w:rsidR="00FB7F50" w:rsidRPr="002245BE" w:rsidRDefault="00BB431C" w:rsidP="000A4DD6">
      <w:pPr>
        <w:rPr>
          <w:sz w:val="22"/>
          <w:szCs w:val="22"/>
        </w:rPr>
      </w:pPr>
      <w:r w:rsidRPr="00BB431C">
        <w:rPr>
          <w:sz w:val="22"/>
          <w:szCs w:val="22"/>
        </w:rPr>
        <w:t>60-479</w:t>
      </w:r>
      <w:r w:rsidR="00FB7F50" w:rsidRPr="002245BE">
        <w:rPr>
          <w:sz w:val="22"/>
          <w:szCs w:val="22"/>
        </w:rPr>
        <w:t xml:space="preserve"> </w:t>
      </w:r>
      <w:r w:rsidRPr="00BB431C">
        <w:rPr>
          <w:sz w:val="22"/>
          <w:szCs w:val="22"/>
        </w:rPr>
        <w:t>Poznań</w:t>
      </w:r>
    </w:p>
    <w:p w14:paraId="0B5C34A6" w14:textId="77777777" w:rsidR="00FB7F50" w:rsidRPr="002245BE" w:rsidRDefault="00FB7F50" w:rsidP="000A4DD6">
      <w:pPr>
        <w:rPr>
          <w:sz w:val="22"/>
          <w:szCs w:val="22"/>
        </w:rPr>
      </w:pPr>
    </w:p>
    <w:p w14:paraId="534F9DA4" w14:textId="77777777" w:rsidR="00E62859" w:rsidRDefault="00E62859" w:rsidP="000A4DD6">
      <w:pPr>
        <w:rPr>
          <w:sz w:val="22"/>
          <w:szCs w:val="22"/>
        </w:rPr>
      </w:pPr>
    </w:p>
    <w:p w14:paraId="305F7D9D" w14:textId="77777777" w:rsidR="00E62859" w:rsidRPr="00E62859" w:rsidRDefault="00E62859" w:rsidP="000A4DD6">
      <w:pPr>
        <w:tabs>
          <w:tab w:val="left" w:pos="708"/>
          <w:tab w:val="center" w:pos="4536"/>
          <w:tab w:val="right" w:pos="9072"/>
        </w:tabs>
        <w:ind w:left="5812"/>
        <w:rPr>
          <w:b/>
          <w:sz w:val="22"/>
          <w:szCs w:val="22"/>
        </w:rPr>
      </w:pPr>
      <w:r w:rsidRPr="00E62859">
        <w:rPr>
          <w:b/>
          <w:sz w:val="22"/>
          <w:szCs w:val="22"/>
        </w:rPr>
        <w:t>WYKONAWCY</w:t>
      </w:r>
    </w:p>
    <w:p w14:paraId="5A62AC20" w14:textId="351B7803" w:rsidR="00E62859" w:rsidRDefault="00E62859" w:rsidP="000A4DD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  <w:r w:rsidRPr="00E62859">
        <w:rPr>
          <w:sz w:val="22"/>
          <w:szCs w:val="22"/>
        </w:rPr>
        <w:t>ubiegający się o zamówienie</w:t>
      </w:r>
    </w:p>
    <w:p w14:paraId="79D7CD19" w14:textId="66E43942" w:rsidR="000A4DD6" w:rsidRDefault="000A4DD6" w:rsidP="000A4DD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5C757882" w14:textId="0D61353A" w:rsidR="000A4DD6" w:rsidRDefault="000A4DD6" w:rsidP="000A4DD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65439B81" w14:textId="77777777" w:rsidR="00984F77" w:rsidRPr="00C65E53" w:rsidRDefault="00984F77" w:rsidP="000A4DD6">
      <w:pPr>
        <w:tabs>
          <w:tab w:val="left" w:pos="708"/>
          <w:tab w:val="center" w:pos="4536"/>
          <w:tab w:val="right" w:pos="9072"/>
        </w:tabs>
        <w:ind w:left="5812"/>
        <w:rPr>
          <w:sz w:val="22"/>
          <w:szCs w:val="22"/>
        </w:rPr>
      </w:pPr>
    </w:p>
    <w:p w14:paraId="26D55CD9" w14:textId="77777777" w:rsidR="00384BDF" w:rsidRPr="00384BDF" w:rsidRDefault="00384BDF" w:rsidP="00384BDF">
      <w:pPr>
        <w:jc w:val="center"/>
        <w:rPr>
          <w:b/>
        </w:rPr>
      </w:pPr>
      <w:r w:rsidRPr="00384BDF">
        <w:rPr>
          <w:b/>
        </w:rPr>
        <w:t>Zawiadomienie</w:t>
      </w:r>
    </w:p>
    <w:p w14:paraId="6257C234" w14:textId="77777777" w:rsidR="00384BDF" w:rsidRPr="00384BDF" w:rsidRDefault="00384BDF" w:rsidP="00384BDF">
      <w:pPr>
        <w:jc w:val="center"/>
        <w:rPr>
          <w:b/>
        </w:rPr>
      </w:pPr>
      <w:r w:rsidRPr="00384BDF">
        <w:rPr>
          <w:b/>
        </w:rPr>
        <w:t>o unieważnieniu czynności oceny i wyboru najkorzystniejszej oferty w zakresie zadania nr 4</w:t>
      </w:r>
    </w:p>
    <w:p w14:paraId="5BC228C5" w14:textId="77777777" w:rsidR="00384BDF" w:rsidRPr="00384BDF" w:rsidRDefault="00384BDF" w:rsidP="00384BDF">
      <w:pPr>
        <w:jc w:val="center"/>
        <w:rPr>
          <w:b/>
        </w:rPr>
      </w:pPr>
      <w:r w:rsidRPr="00384BDF">
        <w:rPr>
          <w:b/>
        </w:rPr>
        <w:t>oraz o powtórzeniu czynności oceny ofert dla zadania nr 4.</w:t>
      </w:r>
    </w:p>
    <w:p w14:paraId="1FA66FAA" w14:textId="6DB18EDC" w:rsidR="000A4DD6" w:rsidRDefault="000A4DD6" w:rsidP="000A4DD6">
      <w:pPr>
        <w:jc w:val="center"/>
        <w:rPr>
          <w:b/>
          <w:sz w:val="28"/>
        </w:rPr>
      </w:pPr>
    </w:p>
    <w:p w14:paraId="4FC27672" w14:textId="7246DC3C" w:rsidR="00984F77" w:rsidRDefault="00984F77" w:rsidP="000A4DD6">
      <w:pPr>
        <w:jc w:val="center"/>
        <w:rPr>
          <w:b/>
          <w:sz w:val="28"/>
        </w:rPr>
      </w:pPr>
    </w:p>
    <w:p w14:paraId="237BEE6C" w14:textId="77777777" w:rsidR="00984F77" w:rsidRDefault="00984F77" w:rsidP="000A4DD6">
      <w:pPr>
        <w:jc w:val="center"/>
        <w:rPr>
          <w:b/>
          <w:sz w:val="28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475"/>
      </w:tblGrid>
      <w:tr w:rsidR="00BB431C" w:rsidRPr="00607F9B" w14:paraId="66BB9785" w14:textId="77777777" w:rsidTr="00984F77">
        <w:trPr>
          <w:trHeight w:val="638"/>
        </w:trPr>
        <w:tc>
          <w:tcPr>
            <w:tcW w:w="1023" w:type="dxa"/>
            <w:shd w:val="clear" w:color="auto" w:fill="auto"/>
          </w:tcPr>
          <w:p w14:paraId="0E19CC7B" w14:textId="77777777" w:rsidR="00BB431C" w:rsidRPr="00607F9B" w:rsidRDefault="00BB431C" w:rsidP="000A4DD6">
            <w:pPr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8475" w:type="dxa"/>
            <w:shd w:val="clear" w:color="auto" w:fill="auto"/>
          </w:tcPr>
          <w:p w14:paraId="7B223206" w14:textId="671854A9" w:rsidR="00BB431C" w:rsidRDefault="00BB431C" w:rsidP="000A4DD6">
            <w:pPr>
              <w:jc w:val="both"/>
              <w:rPr>
                <w:bCs/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 w:rsidRPr="00BB431C">
              <w:rPr>
                <w:sz w:val="22"/>
                <w:szCs w:val="22"/>
              </w:rPr>
              <w:t xml:space="preserve"> podstawowy</w:t>
            </w:r>
            <w:r w:rsidR="000A4DD6">
              <w:rPr>
                <w:sz w:val="22"/>
                <w:szCs w:val="22"/>
              </w:rPr>
              <w:t>m</w:t>
            </w:r>
            <w:r w:rsidRPr="00BB431C">
              <w:rPr>
                <w:sz w:val="22"/>
                <w:szCs w:val="22"/>
              </w:rPr>
              <w:t xml:space="preserve"> bez negocjacji - art. 275 pkt. 1 ustawy Pzp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B431C">
              <w:rPr>
                <w:b/>
                <w:bCs/>
                <w:sz w:val="22"/>
                <w:szCs w:val="22"/>
              </w:rPr>
              <w:t>Zakup aparatury medycznej, stołu operacyjnego ogólnochirurgicznego oraz monitora operacyjnego FULL HD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B431C">
              <w:rPr>
                <w:b/>
                <w:sz w:val="22"/>
                <w:szCs w:val="22"/>
              </w:rPr>
              <w:t>SZW/DZP/51/2021</w:t>
            </w:r>
          </w:p>
          <w:p w14:paraId="0EC64116" w14:textId="499F30DC" w:rsidR="000A4DD6" w:rsidRPr="00607F9B" w:rsidRDefault="000A4DD6" w:rsidP="000A4DD6">
            <w:pPr>
              <w:jc w:val="both"/>
              <w:rPr>
                <w:sz w:val="22"/>
                <w:szCs w:val="22"/>
              </w:rPr>
            </w:pPr>
          </w:p>
        </w:tc>
      </w:tr>
    </w:tbl>
    <w:p w14:paraId="42B4AEC5" w14:textId="64766C31" w:rsidR="00984F77" w:rsidRDefault="00984F77" w:rsidP="00984F77"/>
    <w:bookmarkEnd w:id="0"/>
    <w:p w14:paraId="07258801" w14:textId="77777777" w:rsidR="00A50B0C" w:rsidRPr="00BF2BFD" w:rsidRDefault="00A50B0C" w:rsidP="00A50B0C"/>
    <w:p w14:paraId="45DF4C7B" w14:textId="69C59502" w:rsidR="00A50B0C" w:rsidRPr="00BF2BFD" w:rsidRDefault="00A50B0C" w:rsidP="00A50B0C">
      <w:pPr>
        <w:jc w:val="both"/>
      </w:pPr>
      <w:r w:rsidRPr="00BF2BFD">
        <w:t xml:space="preserve">Działając na </w:t>
      </w:r>
      <w:r w:rsidRPr="00BE0FE8">
        <w:t>podstawie art. 16 ustawy z dnia 11 września 2021r. Prawo zamówień publicznych (Dz.U. z 2019 r., poz. 2019</w:t>
      </w:r>
      <w:r>
        <w:t xml:space="preserve"> ze zm.</w:t>
      </w:r>
      <w:r w:rsidRPr="00BF2BFD">
        <w:t xml:space="preserve">), zwanej dalej „ustawą Pzp” Zamawiający unieważnia przeprowadzoną czynność oceny i wyboru najkorzystniejszej oferty dokonaną w dniu </w:t>
      </w:r>
      <w:r w:rsidR="00384BDF">
        <w:t xml:space="preserve">27 września 2021 r. </w:t>
      </w:r>
      <w:r w:rsidRPr="00BF2BFD">
        <w:t>oraz zawiadamia o powtórzeniu czynności oceny ofert złożony</w:t>
      </w:r>
      <w:r>
        <w:t xml:space="preserve">ch w przedmiotowym postępowaniu dla zadania nr </w:t>
      </w:r>
      <w:r w:rsidR="00384BDF">
        <w:t>4 – Monitor operacyjny FULL HD</w:t>
      </w:r>
      <w:r>
        <w:t>.</w:t>
      </w:r>
    </w:p>
    <w:p w14:paraId="2285D46A" w14:textId="77777777" w:rsidR="00A50B0C" w:rsidRDefault="00A50B0C" w:rsidP="00A50B0C"/>
    <w:p w14:paraId="0332B629" w14:textId="1A89355D" w:rsidR="00A50B0C" w:rsidRPr="00BF2BFD" w:rsidRDefault="00A50B0C" w:rsidP="00A50B0C">
      <w:r w:rsidRPr="00BF2BFD">
        <w:t>Uzasadnienie unieważnienia czynności wyboru najkorzystniejszej oferty</w:t>
      </w:r>
      <w:r w:rsidR="00384BDF">
        <w:t xml:space="preserve"> w zadaniu nr 4</w:t>
      </w:r>
      <w:r w:rsidRPr="00BF2BFD">
        <w:t xml:space="preserve">: </w:t>
      </w:r>
    </w:p>
    <w:p w14:paraId="4B82F998" w14:textId="77777777" w:rsidR="00A50B0C" w:rsidRDefault="00A50B0C" w:rsidP="00A50B0C"/>
    <w:p w14:paraId="014100C5" w14:textId="0FED4AC2" w:rsidR="00A50B0C" w:rsidRPr="00BF2BFD" w:rsidRDefault="00A50B0C" w:rsidP="00A50B0C">
      <w:pPr>
        <w:jc w:val="both"/>
      </w:pPr>
      <w:r>
        <w:t xml:space="preserve">W dniu </w:t>
      </w:r>
      <w:r w:rsidR="00384BDF">
        <w:t xml:space="preserve">28 września 2021 r. Zamawiający powziął informację o istotnej nieprawidłowości wybranej oferty. Stąd </w:t>
      </w:r>
      <w:r w:rsidRPr="00BF2BFD">
        <w:t xml:space="preserve">Zamawiający unieważnia pierwotnie podjętą decyzję o wyborze najkorzystniejszej </w:t>
      </w:r>
      <w:r>
        <w:t xml:space="preserve">oferty dla zadania nr </w:t>
      </w:r>
      <w:r w:rsidR="00384BDF">
        <w:t xml:space="preserve"> 4.</w:t>
      </w:r>
    </w:p>
    <w:p w14:paraId="35C7348C" w14:textId="77777777" w:rsidR="00A50B0C" w:rsidRPr="00BF2BFD" w:rsidRDefault="00A50B0C" w:rsidP="00A50B0C">
      <w:pPr>
        <w:jc w:val="center"/>
        <w:rPr>
          <w:b/>
          <w:color w:val="FF0000"/>
        </w:rPr>
      </w:pPr>
    </w:p>
    <w:p w14:paraId="3637B46E" w14:textId="7A45A51C" w:rsidR="00A50B0C" w:rsidRDefault="00A50B0C" w:rsidP="00A50B0C">
      <w:pPr>
        <w:jc w:val="both"/>
      </w:pPr>
      <w:r>
        <w:t xml:space="preserve">W związku z powyższym Zamawiający powtórzy czynność oceny ofert i dokona ponownego wyboru najkorzystniejszej oferty w zakresie zadania nr </w:t>
      </w:r>
      <w:r w:rsidR="00384BDF">
        <w:t>4</w:t>
      </w:r>
      <w:r>
        <w:t xml:space="preserve">. Zamawiający zgodnie z art. 253 ustawy niezwłocznie zawiadomi o wynikach postepowania. </w:t>
      </w:r>
    </w:p>
    <w:p w14:paraId="1211AF8A" w14:textId="77777777" w:rsidR="00A50B0C" w:rsidRDefault="00A50B0C" w:rsidP="00A50B0C">
      <w:pPr>
        <w:tabs>
          <w:tab w:val="left" w:pos="8820"/>
        </w:tabs>
        <w:ind w:left="4678"/>
        <w:jc w:val="center"/>
        <w:rPr>
          <w:u w:val="dotted"/>
        </w:rPr>
      </w:pPr>
    </w:p>
    <w:p w14:paraId="4B87F0DD" w14:textId="77777777" w:rsidR="00A50B0C" w:rsidRPr="00BF2BFD" w:rsidRDefault="00A50B0C" w:rsidP="00A50B0C">
      <w:pPr>
        <w:tabs>
          <w:tab w:val="left" w:pos="8820"/>
        </w:tabs>
        <w:ind w:left="4678"/>
        <w:jc w:val="center"/>
        <w:rPr>
          <w:u w:val="dotted"/>
        </w:rPr>
      </w:pPr>
    </w:p>
    <w:p w14:paraId="553ACE76" w14:textId="77777777" w:rsidR="00384BDF" w:rsidRDefault="00384BDF" w:rsidP="00384BDF">
      <w:pPr>
        <w:pStyle w:val="Tekstpodstawowy"/>
        <w:ind w:firstLine="708"/>
        <w:jc w:val="center"/>
        <w:rPr>
          <w:sz w:val="22"/>
          <w:szCs w:val="22"/>
        </w:rPr>
      </w:pPr>
    </w:p>
    <w:p w14:paraId="2D9EAE12" w14:textId="77777777" w:rsidR="00384BDF" w:rsidRPr="00384BDF" w:rsidRDefault="00384BDF" w:rsidP="00384BDF">
      <w:pPr>
        <w:spacing w:line="360" w:lineRule="auto"/>
        <w:ind w:left="5241" w:firstLine="423"/>
        <w:jc w:val="center"/>
        <w:rPr>
          <w:i/>
          <w:szCs w:val="20"/>
        </w:rPr>
      </w:pPr>
      <w:r w:rsidRPr="00384BDF">
        <w:rPr>
          <w:i/>
          <w:szCs w:val="20"/>
        </w:rPr>
        <w:t>Zamawiający</w:t>
      </w:r>
    </w:p>
    <w:p w14:paraId="3B88AE86" w14:textId="77777777" w:rsidR="00384BDF" w:rsidRPr="00384BDF" w:rsidRDefault="00384BDF" w:rsidP="00384BDF">
      <w:pPr>
        <w:ind w:firstLine="425"/>
        <w:jc w:val="right"/>
        <w:rPr>
          <w:sz w:val="22"/>
          <w:szCs w:val="22"/>
        </w:rPr>
      </w:pPr>
      <w:r w:rsidRPr="00384BDF">
        <w:rPr>
          <w:sz w:val="22"/>
          <w:szCs w:val="22"/>
        </w:rPr>
        <w:t xml:space="preserve">/-/ Dyrektor Szpitala Wojewódzkiego </w:t>
      </w:r>
    </w:p>
    <w:p w14:paraId="059C172F" w14:textId="77777777" w:rsidR="00384BDF" w:rsidRPr="00384BDF" w:rsidRDefault="00384BDF" w:rsidP="00384BDF">
      <w:pPr>
        <w:ind w:firstLine="425"/>
        <w:jc w:val="center"/>
        <w:rPr>
          <w:sz w:val="22"/>
          <w:szCs w:val="22"/>
        </w:rPr>
      </w:pPr>
      <w:r w:rsidRPr="00384BDF"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50322B02" w14:textId="77777777" w:rsidR="00384BDF" w:rsidRPr="00384BDF" w:rsidRDefault="00384BDF" w:rsidP="00384BDF">
      <w:pPr>
        <w:rPr>
          <w:sz w:val="22"/>
          <w:szCs w:val="22"/>
        </w:rPr>
      </w:pPr>
      <w:r w:rsidRPr="00384BDF">
        <w:rPr>
          <w:sz w:val="22"/>
          <w:szCs w:val="22"/>
        </w:rPr>
        <w:t xml:space="preserve">                                                                                                                          Piotr Nowicki</w:t>
      </w:r>
    </w:p>
    <w:p w14:paraId="05CE18D4" w14:textId="651339D6" w:rsidR="00A50B0C" w:rsidRDefault="00A50B0C" w:rsidP="00384BDF">
      <w:pPr>
        <w:pStyle w:val="Tekstpodstawowy"/>
        <w:ind w:left="4248" w:firstLine="708"/>
        <w:jc w:val="center"/>
        <w:rPr>
          <w:sz w:val="22"/>
          <w:szCs w:val="22"/>
        </w:rPr>
      </w:pPr>
    </w:p>
    <w:sectPr w:rsidR="00A50B0C" w:rsidSect="00211A3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940EB2" w14:textId="77777777" w:rsidR="004C4199" w:rsidRDefault="004C4199">
      <w:r>
        <w:separator/>
      </w:r>
    </w:p>
  </w:endnote>
  <w:endnote w:type="continuationSeparator" w:id="0">
    <w:p w14:paraId="6F68D26B" w14:textId="77777777" w:rsidR="004C4199" w:rsidRDefault="004C41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0C2AC8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6A4E6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14DB5B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D40ABC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D939BB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D3EE4E" w14:textId="77777777" w:rsidR="004C4199" w:rsidRDefault="004C4199">
      <w:r>
        <w:separator/>
      </w:r>
    </w:p>
  </w:footnote>
  <w:footnote w:type="continuationSeparator" w:id="0">
    <w:p w14:paraId="2BB1A0B0" w14:textId="77777777" w:rsidR="004C4199" w:rsidRDefault="004C41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B562E7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CE68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B5FDD" w14:textId="77777777" w:rsidR="006E3089" w:rsidRDefault="006E308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A9F6BD2"/>
    <w:multiLevelType w:val="hybridMultilevel"/>
    <w:tmpl w:val="006466E2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4F1"/>
    <w:rsid w:val="00022322"/>
    <w:rsid w:val="00042497"/>
    <w:rsid w:val="000A4DD6"/>
    <w:rsid w:val="000C1E6F"/>
    <w:rsid w:val="000E4E56"/>
    <w:rsid w:val="001A1468"/>
    <w:rsid w:val="001B7815"/>
    <w:rsid w:val="00211A34"/>
    <w:rsid w:val="002528AA"/>
    <w:rsid w:val="00264554"/>
    <w:rsid w:val="002B1E4F"/>
    <w:rsid w:val="002B6761"/>
    <w:rsid w:val="003445A0"/>
    <w:rsid w:val="00384BDF"/>
    <w:rsid w:val="003A0AFC"/>
    <w:rsid w:val="003D611C"/>
    <w:rsid w:val="00431C0B"/>
    <w:rsid w:val="0043352E"/>
    <w:rsid w:val="00437CAD"/>
    <w:rsid w:val="004657DA"/>
    <w:rsid w:val="004B2665"/>
    <w:rsid w:val="004C3459"/>
    <w:rsid w:val="004C4199"/>
    <w:rsid w:val="004E324A"/>
    <w:rsid w:val="004E7234"/>
    <w:rsid w:val="0054734E"/>
    <w:rsid w:val="00596EA3"/>
    <w:rsid w:val="00596FD7"/>
    <w:rsid w:val="005E5BFF"/>
    <w:rsid w:val="005F2CB0"/>
    <w:rsid w:val="00607F9B"/>
    <w:rsid w:val="00644DCB"/>
    <w:rsid w:val="00645687"/>
    <w:rsid w:val="00657C1E"/>
    <w:rsid w:val="006E3089"/>
    <w:rsid w:val="00712C39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84F77"/>
    <w:rsid w:val="009E5A47"/>
    <w:rsid w:val="009F0E5C"/>
    <w:rsid w:val="00A029B8"/>
    <w:rsid w:val="00A50B0C"/>
    <w:rsid w:val="00A91321"/>
    <w:rsid w:val="00AA02AC"/>
    <w:rsid w:val="00B32D12"/>
    <w:rsid w:val="00B464D3"/>
    <w:rsid w:val="00B63702"/>
    <w:rsid w:val="00B8185B"/>
    <w:rsid w:val="00BB431C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74A59"/>
    <w:rsid w:val="00D8427E"/>
    <w:rsid w:val="00E264F1"/>
    <w:rsid w:val="00E30B2D"/>
    <w:rsid w:val="00E62859"/>
    <w:rsid w:val="00E85D70"/>
    <w:rsid w:val="00EC0CC5"/>
    <w:rsid w:val="00F33C66"/>
    <w:rsid w:val="00F83783"/>
    <w:rsid w:val="00F960D7"/>
    <w:rsid w:val="00FB7F50"/>
    <w:rsid w:val="00FC4183"/>
    <w:rsid w:val="00FD0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2EA20C"/>
  <w15:chartTrackingRefBased/>
  <w15:docId w15:val="{08612939-2EC2-49A6-8862-29D9B6DEFC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D74A59"/>
    <w:rPr>
      <w:sz w:val="24"/>
    </w:rPr>
  </w:style>
  <w:style w:type="paragraph" w:styleId="Akapitzlist">
    <w:name w:val="List Paragraph"/>
    <w:basedOn w:val="Normalny"/>
    <w:uiPriority w:val="34"/>
    <w:qFormat/>
    <w:rsid w:val="00984F77"/>
    <w:pPr>
      <w:ind w:left="720"/>
      <w:contextualSpacing/>
    </w:pPr>
  </w:style>
  <w:style w:type="paragraph" w:customStyle="1" w:styleId="Standard">
    <w:name w:val="Standard"/>
    <w:rsid w:val="00984F77"/>
    <w:pPr>
      <w:suppressAutoHyphens/>
      <w:autoSpaceDN w:val="0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35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263</Words>
  <Characters>1578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Szpital Wojewódzki w Poznaniu</cp:lastModifiedBy>
  <cp:revision>7</cp:revision>
  <cp:lastPrinted>2021-10-05T10:39:00Z</cp:lastPrinted>
  <dcterms:created xsi:type="dcterms:W3CDTF">2021-10-05T09:53:00Z</dcterms:created>
  <dcterms:modified xsi:type="dcterms:W3CDTF">2021-10-05T10:39:00Z</dcterms:modified>
</cp:coreProperties>
</file>