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C30" w:rsidRPr="00AE3BCE" w:rsidRDefault="000B2C30" w:rsidP="000B2C30">
      <w:pPr>
        <w:pStyle w:val="pkt"/>
        <w:ind w:left="0" w:firstLine="0"/>
        <w:jc w:val="center"/>
        <w:rPr>
          <w:noProof/>
        </w:rPr>
      </w:pPr>
      <w:r w:rsidRPr="000B2C30"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6" type="#_x0000_t75" style="width:452.25pt;height:48pt;visibility:visible;mso-wrap-style:square">
            <v:imagedata r:id="rId6" o:title=""/>
          </v:shape>
        </w:pict>
      </w:r>
    </w:p>
    <w:p w:rsidR="000B2C30" w:rsidRPr="000B2C30" w:rsidRDefault="000B2C30" w:rsidP="000B2C30">
      <w:pPr>
        <w:pStyle w:val="pkt"/>
        <w:ind w:left="0" w:firstLine="0"/>
        <w:jc w:val="center"/>
        <w:rPr>
          <w:b/>
          <w:color w:val="000000"/>
        </w:rPr>
      </w:pPr>
      <w:r w:rsidRPr="000B2C30">
        <w:rPr>
          <w:b/>
          <w:noProof/>
          <w:color w:val="000000"/>
        </w:rPr>
        <w:pict>
          <v:shape id="Obraz 7" o:spid="_x0000_i1025" type="#_x0000_t75" style="width:434.25pt;height:39.75pt;visibility:visible;mso-wrap-style:square">
            <v:imagedata r:id="rId7" o:title=""/>
          </v:shape>
        </w:pict>
      </w:r>
    </w:p>
    <w:p w:rsidR="000B2C30" w:rsidRDefault="000B2C30" w:rsidP="00890B92">
      <w:pPr>
        <w:spacing w:after="240"/>
        <w:jc w:val="right"/>
        <w:rPr>
          <w:sz w:val="22"/>
          <w:szCs w:val="22"/>
        </w:rPr>
      </w:pPr>
    </w:p>
    <w:p w:rsidR="00890B92" w:rsidRDefault="0059559A" w:rsidP="00890B92">
      <w:pPr>
        <w:spacing w:after="240"/>
        <w:jc w:val="right"/>
        <w:rPr>
          <w:sz w:val="22"/>
          <w:szCs w:val="22"/>
        </w:rPr>
      </w:pPr>
      <w:r w:rsidRPr="0059559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559A">
        <w:rPr>
          <w:sz w:val="22"/>
          <w:szCs w:val="22"/>
        </w:rPr>
        <w:t>2021-10-07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9559A" w:rsidRPr="0059559A" w:rsidRDefault="0059559A" w:rsidP="00890B92">
      <w:pPr>
        <w:rPr>
          <w:b/>
          <w:bCs/>
          <w:sz w:val="22"/>
          <w:szCs w:val="22"/>
        </w:rPr>
      </w:pPr>
      <w:r w:rsidRPr="0059559A">
        <w:rPr>
          <w:b/>
          <w:bCs/>
          <w:sz w:val="22"/>
          <w:szCs w:val="22"/>
        </w:rPr>
        <w:t>Akademia Górniczo - Hutnicza</w:t>
      </w:r>
    </w:p>
    <w:p w:rsidR="0059559A" w:rsidRPr="0059559A" w:rsidRDefault="0059559A" w:rsidP="00890B92">
      <w:pPr>
        <w:rPr>
          <w:b/>
          <w:bCs/>
          <w:sz w:val="22"/>
          <w:szCs w:val="22"/>
        </w:rPr>
      </w:pPr>
      <w:r w:rsidRPr="0059559A">
        <w:rPr>
          <w:b/>
          <w:bCs/>
          <w:sz w:val="22"/>
          <w:szCs w:val="22"/>
        </w:rPr>
        <w:t>im. Stanisława Staszica w Krakowie</w:t>
      </w:r>
    </w:p>
    <w:p w:rsidR="00890B92" w:rsidRPr="00D91931" w:rsidRDefault="0059559A" w:rsidP="00890B92">
      <w:pPr>
        <w:rPr>
          <w:b/>
          <w:bCs/>
          <w:sz w:val="22"/>
          <w:szCs w:val="22"/>
        </w:rPr>
      </w:pPr>
      <w:r w:rsidRPr="0059559A">
        <w:rPr>
          <w:b/>
          <w:bCs/>
          <w:sz w:val="22"/>
          <w:szCs w:val="22"/>
        </w:rPr>
        <w:t>Dział Zamówień Publicznych</w:t>
      </w:r>
    </w:p>
    <w:p w:rsidR="00890B92" w:rsidRPr="00BD5546" w:rsidRDefault="0059559A" w:rsidP="00890B92">
      <w:pPr>
        <w:rPr>
          <w:sz w:val="22"/>
          <w:szCs w:val="22"/>
        </w:rPr>
      </w:pPr>
      <w:r w:rsidRPr="0059559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559A">
        <w:rPr>
          <w:sz w:val="22"/>
          <w:szCs w:val="22"/>
        </w:rPr>
        <w:t>30</w:t>
      </w:r>
    </w:p>
    <w:p w:rsidR="00A80738" w:rsidRPr="000B2C30" w:rsidRDefault="0059559A" w:rsidP="000B2C30">
      <w:pPr>
        <w:rPr>
          <w:sz w:val="22"/>
          <w:szCs w:val="22"/>
        </w:rPr>
      </w:pPr>
      <w:r w:rsidRPr="0059559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559A">
        <w:rPr>
          <w:sz w:val="22"/>
          <w:szCs w:val="22"/>
        </w:rPr>
        <w:t>Kraków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559A" w:rsidRPr="0059559A">
        <w:rPr>
          <w:b/>
          <w:sz w:val="22"/>
          <w:szCs w:val="22"/>
        </w:rPr>
        <w:t>Kc-zp.272-423/21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9559A" w:rsidRPr="0059559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955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559A">
        <w:rPr>
          <w:b/>
          <w:sz w:val="22"/>
          <w:szCs w:val="22"/>
        </w:rPr>
        <w:t xml:space="preserve">Usługa szkoleń z AutoCad </w:t>
      </w:r>
      <w:proofErr w:type="spellStart"/>
      <w:r w:rsidRPr="0059559A">
        <w:rPr>
          <w:b/>
          <w:sz w:val="22"/>
          <w:szCs w:val="22"/>
        </w:rPr>
        <w:t>Civil</w:t>
      </w:r>
      <w:proofErr w:type="spellEnd"/>
      <w:r w:rsidRPr="0059559A">
        <w:rPr>
          <w:b/>
          <w:sz w:val="22"/>
          <w:szCs w:val="22"/>
        </w:rPr>
        <w:t xml:space="preserve"> 3D, statystycznej analizy danych i AutoCad 2020 dla </w:t>
      </w:r>
      <w:proofErr w:type="spellStart"/>
      <w:r w:rsidRPr="0059559A">
        <w:rPr>
          <w:b/>
          <w:sz w:val="22"/>
          <w:szCs w:val="22"/>
        </w:rPr>
        <w:t>WGGiIŚ</w:t>
      </w:r>
      <w:proofErr w:type="spellEnd"/>
      <w:r w:rsidRPr="0059559A">
        <w:rPr>
          <w:b/>
          <w:sz w:val="22"/>
          <w:szCs w:val="22"/>
        </w:rPr>
        <w:t xml:space="preserve"> oraz WMN -  Kc-zp.272-423/21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9559A" w:rsidRPr="0059559A">
        <w:rPr>
          <w:sz w:val="22"/>
          <w:szCs w:val="22"/>
        </w:rPr>
        <w:t>(</w:t>
      </w:r>
      <w:proofErr w:type="spellStart"/>
      <w:r w:rsidR="0059559A" w:rsidRPr="0059559A">
        <w:rPr>
          <w:sz w:val="22"/>
          <w:szCs w:val="22"/>
        </w:rPr>
        <w:t>t.j</w:t>
      </w:r>
      <w:proofErr w:type="spellEnd"/>
      <w:r w:rsidR="0059559A" w:rsidRPr="0059559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0B2C30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nr 1: 18.040,00</w:t>
      </w:r>
      <w:r w:rsidR="00890B92"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,</w:t>
      </w:r>
    </w:p>
    <w:p w:rsidR="000B2C30" w:rsidRPr="00890B92" w:rsidRDefault="000B2C30" w:rsidP="000B2C30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>61</w:t>
      </w:r>
      <w:r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00,00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,</w:t>
      </w:r>
    </w:p>
    <w:p w:rsidR="000B2C30" w:rsidRPr="00890B92" w:rsidRDefault="000B2C30" w:rsidP="000B2C30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>36.162</w:t>
      </w:r>
      <w:r>
        <w:rPr>
          <w:b/>
          <w:sz w:val="22"/>
          <w:szCs w:val="22"/>
        </w:rPr>
        <w:t>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,</w:t>
      </w:r>
    </w:p>
    <w:p w:rsidR="000B2C30" w:rsidRPr="00890B92" w:rsidRDefault="000B2C30" w:rsidP="000B2C30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>30.996</w:t>
      </w:r>
      <w:r>
        <w:rPr>
          <w:b/>
          <w:sz w:val="22"/>
          <w:szCs w:val="22"/>
        </w:rPr>
        <w:t>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brutto.</w:t>
      </w:r>
    </w:p>
    <w:p w:rsidR="000B2C30" w:rsidRPr="00890B92" w:rsidRDefault="000B2C30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0B2C30">
      <w:pPr>
        <w:jc w:val="center"/>
        <w:rPr>
          <w:sz w:val="22"/>
          <w:szCs w:val="22"/>
        </w:rPr>
      </w:pPr>
    </w:p>
    <w:sectPr w:rsidR="00C236D3" w:rsidRPr="00890B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061" w:rsidRDefault="00074061">
      <w:r>
        <w:separator/>
      </w:r>
    </w:p>
  </w:endnote>
  <w:endnote w:type="continuationSeparator" w:id="0">
    <w:p w:rsidR="00074061" w:rsidRDefault="00074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061" w:rsidRDefault="00074061">
      <w:r>
        <w:separator/>
      </w:r>
    </w:p>
  </w:footnote>
  <w:footnote w:type="continuationSeparator" w:id="0">
    <w:p w:rsidR="00074061" w:rsidRDefault="00074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59A" w:rsidRDefault="00595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59A" w:rsidRDefault="005955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59A" w:rsidRDefault="005955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061"/>
    <w:rsid w:val="00007727"/>
    <w:rsid w:val="00017720"/>
    <w:rsid w:val="00035488"/>
    <w:rsid w:val="00074061"/>
    <w:rsid w:val="000B2C30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559A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2EFCB2"/>
  <w15:chartTrackingRefBased/>
  <w15:docId w15:val="{0AB4D550-B888-42EF-B315-97924AF3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0B2C30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2021-10-07T07:23:00Z</cp:lastPrinted>
  <dcterms:created xsi:type="dcterms:W3CDTF">2021-10-07T07:23:00Z</dcterms:created>
  <dcterms:modified xsi:type="dcterms:W3CDTF">2021-10-07T07:23:00Z</dcterms:modified>
</cp:coreProperties>
</file>