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C84CAA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84CAA">
        <w:rPr>
          <w:rFonts w:ascii="Arial Narrow" w:hAnsi="Arial Narrow"/>
          <w:sz w:val="22"/>
          <w:szCs w:val="22"/>
        </w:rPr>
        <w:t>Poznań</w:t>
      </w:r>
      <w:r w:rsidR="00FB7F50" w:rsidRPr="00C84CAA">
        <w:rPr>
          <w:rFonts w:ascii="Arial Narrow" w:hAnsi="Arial Narrow"/>
          <w:sz w:val="22"/>
          <w:szCs w:val="22"/>
        </w:rPr>
        <w:t xml:space="preserve"> dnia: </w:t>
      </w:r>
      <w:r w:rsidR="008B1A9A">
        <w:rPr>
          <w:rFonts w:ascii="Arial Narrow" w:hAnsi="Arial Narrow"/>
          <w:sz w:val="22"/>
          <w:szCs w:val="22"/>
        </w:rPr>
        <w:t>2021.</w:t>
      </w:r>
      <w:r w:rsidR="006A0ED8">
        <w:rPr>
          <w:rFonts w:ascii="Arial Narrow" w:hAnsi="Arial Narrow"/>
          <w:sz w:val="22"/>
          <w:szCs w:val="22"/>
        </w:rPr>
        <w:t>10.19</w:t>
      </w:r>
    </w:p>
    <w:p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C84CAA" w:rsidRDefault="00C240F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1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Poznań</w:t>
      </w:r>
    </w:p>
    <w:p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:rsidR="008642B3" w:rsidRPr="00C84CAA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9122"/>
      </w:tblGrid>
      <w:tr w:rsidR="00C240F0" w:rsidRPr="00C84CAA" w:rsidTr="005E28E4">
        <w:trPr>
          <w:trHeight w:val="638"/>
        </w:trPr>
        <w:tc>
          <w:tcPr>
            <w:tcW w:w="959" w:type="dxa"/>
            <w:shd w:val="clear" w:color="auto" w:fill="auto"/>
          </w:tcPr>
          <w:p w:rsidR="00C240F0" w:rsidRPr="00C84CAA" w:rsidRDefault="00C240F0" w:rsidP="005E28E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240F0" w:rsidRPr="00C84CAA" w:rsidRDefault="00C240F0" w:rsidP="00EC5D7F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uproszczone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="006A0ED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sukcesywną dostawę rur i kształtek TECE</w:t>
            </w:r>
            <w:r w:rsidRPr="00C84CA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Uniwersytetu im. Adama Mickiewicza w Poznaniu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="006A0ED8">
              <w:rPr>
                <w:rFonts w:ascii="Arial Narrow" w:hAnsi="Arial Narrow"/>
                <w:b/>
                <w:sz w:val="22"/>
                <w:szCs w:val="22"/>
              </w:rPr>
              <w:t xml:space="preserve"> ZP/4606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>/D/21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C84CA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130000 zł netto</w:t>
      </w:r>
      <w:r w:rsidRPr="00C84CAA">
        <w:rPr>
          <w:rFonts w:ascii="Arial Narrow" w:hAnsi="Arial Narrow"/>
          <w:sz w:val="22"/>
          <w:szCs w:val="22"/>
        </w:rPr>
        <w:t>”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C84CAA">
        <w:rPr>
          <w:rFonts w:ascii="Arial Narrow" w:hAnsi="Arial Narrow"/>
          <w:sz w:val="22"/>
          <w:szCs w:val="22"/>
        </w:rPr>
        <w:t>ę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2"/>
      </w:tblGrid>
      <w:tr w:rsidR="008642B3" w:rsidRPr="00C84CAA" w:rsidTr="00C84CAA">
        <w:trPr>
          <w:cantSplit/>
          <w:trHeight w:val="859"/>
          <w:jc w:val="center"/>
        </w:trPr>
        <w:tc>
          <w:tcPr>
            <w:tcW w:w="5262" w:type="dxa"/>
          </w:tcPr>
          <w:p w:rsidR="00EC5D7F" w:rsidRDefault="006A0ED8" w:rsidP="00C84CAA">
            <w:pPr>
              <w:spacing w:line="360" w:lineRule="auto"/>
              <w:rPr>
                <w:rFonts w:ascii="Arial Narrow" w:hAnsi="Arial Narrow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hAnsi="Arial Narrow"/>
                <w:b/>
                <w:sz w:val="20"/>
                <w:szCs w:val="20"/>
              </w:rPr>
              <w:t>Instal</w:t>
            </w:r>
            <w:proofErr w:type="spellEnd"/>
            <w:r>
              <w:rPr>
                <w:rFonts w:ascii="Arial Narrow" w:hAnsi="Arial Narrow"/>
                <w:b/>
                <w:sz w:val="20"/>
                <w:szCs w:val="20"/>
              </w:rPr>
              <w:t xml:space="preserve">-Met Alina </w:t>
            </w:r>
            <w:proofErr w:type="spellStart"/>
            <w:r>
              <w:rPr>
                <w:rFonts w:ascii="Arial Narrow" w:hAnsi="Arial Narrow"/>
                <w:b/>
                <w:sz w:val="20"/>
                <w:szCs w:val="20"/>
              </w:rPr>
              <w:t>Bromber</w:t>
            </w:r>
            <w:proofErr w:type="spellEnd"/>
            <w:r>
              <w:rPr>
                <w:rFonts w:ascii="Arial Narrow" w:hAnsi="Arial Narrow"/>
                <w:b/>
                <w:sz w:val="20"/>
                <w:szCs w:val="20"/>
              </w:rPr>
              <w:t xml:space="preserve">, Anna </w:t>
            </w:r>
            <w:proofErr w:type="spellStart"/>
            <w:r>
              <w:rPr>
                <w:rFonts w:ascii="Arial Narrow" w:hAnsi="Arial Narrow"/>
                <w:b/>
                <w:sz w:val="20"/>
                <w:szCs w:val="20"/>
              </w:rPr>
              <w:t>Galasińska</w:t>
            </w:r>
            <w:proofErr w:type="spellEnd"/>
            <w:r>
              <w:rPr>
                <w:rFonts w:ascii="Arial Narrow" w:hAnsi="Arial Narrow"/>
                <w:b/>
                <w:sz w:val="20"/>
                <w:szCs w:val="20"/>
              </w:rPr>
              <w:t xml:space="preserve"> Spółka Jawna</w:t>
            </w:r>
          </w:p>
          <w:p w:rsidR="006A0ED8" w:rsidRDefault="006A0ED8" w:rsidP="00C84CAA">
            <w:pPr>
              <w:spacing w:line="360" w:lineRule="auto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Lwówecka 15</w:t>
            </w:r>
          </w:p>
          <w:p w:rsidR="006A0ED8" w:rsidRDefault="006A0ED8" w:rsidP="00C84CAA">
            <w:pPr>
              <w:spacing w:line="360" w:lineRule="auto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62-045 Pniewy</w:t>
            </w:r>
          </w:p>
          <w:p w:rsidR="006A0ED8" w:rsidRPr="00C84CAA" w:rsidRDefault="006A0ED8" w:rsidP="00C84CAA">
            <w:pPr>
              <w:spacing w:line="360" w:lineRule="auto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 xml:space="preserve"> z ceną 117.192,27</w:t>
            </w:r>
          </w:p>
        </w:tc>
      </w:tr>
    </w:tbl>
    <w:p w:rsidR="00E85D70" w:rsidRPr="00C84CAA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C84CAA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  <w:bookmarkStart w:id="1" w:name="_GoBack"/>
      <w:bookmarkEnd w:id="1"/>
    </w:p>
    <w:bookmarkEnd w:id="0"/>
    <w:sectPr w:rsidR="00F960D7" w:rsidRPr="00C84CAA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A0ED8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1A9A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97912"/>
    <w:rsid w:val="00BD2174"/>
    <w:rsid w:val="00C240F0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C5D7F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084953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Barbara Kosakowska</cp:lastModifiedBy>
  <cp:revision>2</cp:revision>
  <cp:lastPrinted>2021-03-26T07:39:00Z</cp:lastPrinted>
  <dcterms:created xsi:type="dcterms:W3CDTF">2021-10-19T07:42:00Z</dcterms:created>
  <dcterms:modified xsi:type="dcterms:W3CDTF">2021-10-19T07:42:00Z</dcterms:modified>
</cp:coreProperties>
</file>