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4675E" w:rsidRDefault="00C240F0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C4675E">
        <w:rPr>
          <w:rFonts w:ascii="Arial" w:hAnsi="Arial" w:cs="Arial"/>
          <w:sz w:val="22"/>
          <w:szCs w:val="22"/>
        </w:rPr>
        <w:t>Poznań</w:t>
      </w:r>
      <w:r w:rsidR="00FB7F50" w:rsidRPr="00C4675E">
        <w:rPr>
          <w:rFonts w:ascii="Arial" w:hAnsi="Arial" w:cs="Arial"/>
          <w:sz w:val="22"/>
          <w:szCs w:val="22"/>
        </w:rPr>
        <w:t xml:space="preserve"> dnia: </w:t>
      </w:r>
      <w:r w:rsidR="00C4675E" w:rsidRPr="00C4675E">
        <w:rPr>
          <w:rFonts w:ascii="Arial" w:hAnsi="Arial" w:cs="Arial"/>
          <w:sz w:val="22"/>
          <w:szCs w:val="22"/>
        </w:rPr>
        <w:t>19-10</w:t>
      </w:r>
      <w:r w:rsidR="00D46F94" w:rsidRPr="00C4675E">
        <w:rPr>
          <w:rFonts w:ascii="Arial" w:hAnsi="Arial" w:cs="Arial"/>
          <w:sz w:val="22"/>
          <w:szCs w:val="22"/>
        </w:rPr>
        <w:t>-2021</w:t>
      </w:r>
    </w:p>
    <w:p w:rsidR="00FB7F50" w:rsidRPr="00C4675E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FB7F50" w:rsidRPr="00C4675E" w:rsidRDefault="00C240F0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C4675E">
        <w:rPr>
          <w:rFonts w:ascii="Arial" w:hAnsi="Arial" w:cs="Arial"/>
          <w:b/>
          <w:bCs/>
          <w:sz w:val="22"/>
          <w:szCs w:val="22"/>
        </w:rPr>
        <w:t>Uniwersytet im. Adama Mickiewicza w Poznaniu</w:t>
      </w:r>
    </w:p>
    <w:p w:rsidR="00FB7F50" w:rsidRPr="00C4675E" w:rsidRDefault="00C240F0" w:rsidP="00FB7F50">
      <w:pPr>
        <w:rPr>
          <w:rFonts w:ascii="Arial" w:hAnsi="Arial" w:cs="Arial"/>
          <w:sz w:val="22"/>
          <w:szCs w:val="22"/>
        </w:rPr>
      </w:pPr>
      <w:r w:rsidRPr="00C4675E">
        <w:rPr>
          <w:rFonts w:ascii="Arial" w:hAnsi="Arial" w:cs="Arial"/>
          <w:sz w:val="22"/>
          <w:szCs w:val="22"/>
        </w:rPr>
        <w:t>ul. Wieniawskiego</w:t>
      </w:r>
      <w:r w:rsidR="00FB7F50" w:rsidRPr="00C4675E">
        <w:rPr>
          <w:rFonts w:ascii="Arial" w:hAnsi="Arial" w:cs="Arial"/>
          <w:sz w:val="22"/>
          <w:szCs w:val="22"/>
        </w:rPr>
        <w:t xml:space="preserve"> </w:t>
      </w:r>
      <w:r w:rsidRPr="00C4675E">
        <w:rPr>
          <w:rFonts w:ascii="Arial" w:hAnsi="Arial" w:cs="Arial"/>
          <w:sz w:val="22"/>
          <w:szCs w:val="22"/>
        </w:rPr>
        <w:t>1</w:t>
      </w:r>
    </w:p>
    <w:p w:rsidR="00FB7F50" w:rsidRPr="00C4675E" w:rsidRDefault="00C240F0" w:rsidP="00FB7F50">
      <w:pPr>
        <w:rPr>
          <w:rFonts w:ascii="Arial" w:hAnsi="Arial" w:cs="Arial"/>
          <w:sz w:val="22"/>
          <w:szCs w:val="22"/>
        </w:rPr>
      </w:pPr>
      <w:r w:rsidRPr="00C4675E">
        <w:rPr>
          <w:rFonts w:ascii="Arial" w:hAnsi="Arial" w:cs="Arial"/>
          <w:sz w:val="22"/>
          <w:szCs w:val="22"/>
        </w:rPr>
        <w:t>61-712</w:t>
      </w:r>
      <w:r w:rsidR="00FB7F50" w:rsidRPr="00C4675E">
        <w:rPr>
          <w:rFonts w:ascii="Arial" w:hAnsi="Arial" w:cs="Arial"/>
          <w:sz w:val="22"/>
          <w:szCs w:val="22"/>
        </w:rPr>
        <w:t xml:space="preserve"> </w:t>
      </w:r>
      <w:r w:rsidRPr="00C4675E">
        <w:rPr>
          <w:rFonts w:ascii="Arial" w:hAnsi="Arial" w:cs="Arial"/>
          <w:sz w:val="22"/>
          <w:szCs w:val="22"/>
        </w:rPr>
        <w:t>Poznań</w:t>
      </w:r>
    </w:p>
    <w:p w:rsidR="008642B3" w:rsidRPr="00C4675E" w:rsidRDefault="00A17CDB">
      <w:pPr>
        <w:pStyle w:val="Nagwek1"/>
        <w:spacing w:before="600"/>
        <w:rPr>
          <w:rFonts w:ascii="Arial" w:hAnsi="Arial" w:cs="Arial"/>
          <w:sz w:val="22"/>
          <w:szCs w:val="22"/>
        </w:rPr>
      </w:pPr>
      <w:r w:rsidRPr="00C4675E">
        <w:rPr>
          <w:rFonts w:ascii="Arial" w:hAnsi="Arial" w:cs="Arial"/>
          <w:sz w:val="22"/>
          <w:szCs w:val="22"/>
        </w:rPr>
        <w:t>OGŁOSZENIE</w:t>
      </w:r>
    </w:p>
    <w:p w:rsidR="008642B3" w:rsidRPr="00C4675E" w:rsidRDefault="008642B3" w:rsidP="00C65E53">
      <w:pPr>
        <w:spacing w:after="480"/>
        <w:jc w:val="center"/>
        <w:rPr>
          <w:rFonts w:ascii="Arial" w:hAnsi="Arial" w:cs="Arial"/>
          <w:b/>
          <w:sz w:val="22"/>
          <w:szCs w:val="22"/>
        </w:rPr>
      </w:pPr>
      <w:r w:rsidRPr="00C4675E">
        <w:rPr>
          <w:rFonts w:ascii="Arial" w:hAnsi="Arial" w:cs="Arial"/>
          <w:b/>
          <w:sz w:val="22"/>
          <w:szCs w:val="22"/>
        </w:rPr>
        <w:t xml:space="preserve">o </w:t>
      </w:r>
      <w:r w:rsidR="0054734E" w:rsidRPr="00C4675E">
        <w:rPr>
          <w:rFonts w:ascii="Arial" w:hAnsi="Arial" w:cs="Arial"/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020"/>
      </w:tblGrid>
      <w:tr w:rsidR="00C240F0" w:rsidRPr="00C4675E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4675E" w:rsidRDefault="00C240F0" w:rsidP="005E28E4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675E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4675E" w:rsidRDefault="00C240F0" w:rsidP="00E5287C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675E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uproszczone (pozaustawowe)</w:t>
            </w:r>
            <w:r w:rsidRPr="00C4675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4675E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C4675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4675E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C467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C4675E">
              <w:rPr>
                <w:rFonts w:ascii="Arial" w:hAnsi="Arial" w:cs="Arial"/>
                <w:bCs/>
                <w:sz w:val="22"/>
                <w:szCs w:val="22"/>
              </w:rPr>
              <w:t>dostaw</w:t>
            </w:r>
            <w:r w:rsidR="00C84CAA" w:rsidRPr="00C4675E">
              <w:rPr>
                <w:rFonts w:ascii="Arial" w:hAnsi="Arial" w:cs="Arial"/>
                <w:bCs/>
                <w:sz w:val="22"/>
                <w:szCs w:val="22"/>
              </w:rPr>
              <w:t>ę</w:t>
            </w:r>
            <w:r w:rsidR="00C4675E" w:rsidRPr="00C4675E">
              <w:rPr>
                <w:rFonts w:ascii="Arial" w:hAnsi="Arial" w:cs="Arial"/>
                <w:bCs/>
                <w:sz w:val="22"/>
                <w:szCs w:val="22"/>
              </w:rPr>
              <w:t xml:space="preserve">  2 zamrażarek niskotemperaturowych</w:t>
            </w:r>
            <w:r w:rsidRPr="00C4675E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="00E5287C" w:rsidRPr="00C4675E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Pr="00C4675E">
              <w:rPr>
                <w:rFonts w:ascii="Arial" w:hAnsi="Arial" w:cs="Arial"/>
                <w:bCs/>
                <w:sz w:val="22"/>
                <w:szCs w:val="22"/>
              </w:rPr>
              <w:t xml:space="preserve"> znak sprawy</w:t>
            </w:r>
            <w:r w:rsidR="00EC5D7F" w:rsidRPr="00C4675E">
              <w:rPr>
                <w:rFonts w:ascii="Arial" w:hAnsi="Arial" w:cs="Arial"/>
                <w:b/>
                <w:sz w:val="22"/>
                <w:szCs w:val="22"/>
              </w:rPr>
              <w:t xml:space="preserve"> ZP/</w:t>
            </w:r>
            <w:r w:rsidR="00C4675E" w:rsidRPr="00C4675E">
              <w:rPr>
                <w:rFonts w:ascii="Arial" w:hAnsi="Arial" w:cs="Arial"/>
                <w:b/>
                <w:sz w:val="22"/>
                <w:szCs w:val="22"/>
              </w:rPr>
              <w:t>4292</w:t>
            </w:r>
            <w:r w:rsidRPr="00C4675E">
              <w:rPr>
                <w:rFonts w:ascii="Arial" w:hAnsi="Arial" w:cs="Arial"/>
                <w:b/>
                <w:sz w:val="22"/>
                <w:szCs w:val="22"/>
              </w:rPr>
              <w:t>/D/21</w:t>
            </w:r>
            <w:r w:rsidRPr="00C4675E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C4675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sz w:val="22"/>
          <w:szCs w:val="22"/>
        </w:rPr>
      </w:pPr>
      <w:r w:rsidRPr="00C4675E">
        <w:rPr>
          <w:rFonts w:ascii="Arial" w:hAnsi="Arial" w:cs="Arial"/>
          <w:sz w:val="22"/>
          <w:szCs w:val="22"/>
        </w:rPr>
        <w:t xml:space="preserve">Zamawiający, </w:t>
      </w:r>
      <w:r w:rsidR="00C240F0" w:rsidRPr="00C4675E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C4675E">
        <w:rPr>
          <w:rFonts w:ascii="Arial" w:hAnsi="Arial" w:cs="Arial"/>
          <w:sz w:val="22"/>
          <w:szCs w:val="22"/>
        </w:rPr>
        <w:t xml:space="preserve">, działając na podstawie </w:t>
      </w:r>
      <w:r w:rsidR="00C84CAA" w:rsidRPr="00C4675E">
        <w:rPr>
          <w:rFonts w:ascii="Arial" w:hAnsi="Arial" w:cs="Arial"/>
          <w:sz w:val="22"/>
          <w:szCs w:val="22"/>
        </w:rPr>
        <w:t>Regulaminu udzielania zamówień publicznych o wartości nieprzekraczającej kwoty 130</w:t>
      </w:r>
      <w:r w:rsidR="00E5287C" w:rsidRPr="00C4675E">
        <w:rPr>
          <w:rFonts w:ascii="Arial" w:hAnsi="Arial" w:cs="Arial"/>
          <w:sz w:val="22"/>
          <w:szCs w:val="22"/>
        </w:rPr>
        <w:t>.</w:t>
      </w:r>
      <w:r w:rsidR="00C84CAA" w:rsidRPr="00C4675E">
        <w:rPr>
          <w:rFonts w:ascii="Arial" w:hAnsi="Arial" w:cs="Arial"/>
          <w:sz w:val="22"/>
          <w:szCs w:val="22"/>
        </w:rPr>
        <w:t>000 zł netto</w:t>
      </w:r>
      <w:r w:rsidR="00D26ED6" w:rsidRPr="00C4675E">
        <w:rPr>
          <w:rFonts w:ascii="Arial" w:hAnsi="Arial" w:cs="Arial"/>
          <w:sz w:val="22"/>
          <w:szCs w:val="22"/>
        </w:rPr>
        <w:t xml:space="preserve">, </w:t>
      </w:r>
      <w:r w:rsidRPr="00C4675E">
        <w:rPr>
          <w:rFonts w:ascii="Arial" w:hAnsi="Arial" w:cs="Arial"/>
          <w:sz w:val="22"/>
          <w:szCs w:val="22"/>
        </w:rPr>
        <w:t>informuj</w:t>
      </w:r>
      <w:r w:rsidR="00E5287C" w:rsidRPr="00C4675E">
        <w:rPr>
          <w:rFonts w:ascii="Arial" w:hAnsi="Arial" w:cs="Arial"/>
          <w:sz w:val="22"/>
          <w:szCs w:val="22"/>
        </w:rPr>
        <w:t>e</w:t>
      </w:r>
      <w:r w:rsidR="00D26ED6" w:rsidRPr="00C4675E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C4675E">
        <w:rPr>
          <w:rFonts w:ascii="Arial" w:hAnsi="Arial" w:cs="Arial"/>
          <w:sz w:val="22"/>
          <w:szCs w:val="22"/>
        </w:rPr>
        <w:t>najkorzystniejsz</w:t>
      </w:r>
      <w:r w:rsidR="00D26ED6" w:rsidRPr="00C4675E">
        <w:rPr>
          <w:rFonts w:ascii="Arial" w:hAnsi="Arial" w:cs="Arial"/>
          <w:sz w:val="22"/>
          <w:szCs w:val="22"/>
        </w:rPr>
        <w:t xml:space="preserve">a wybrana została </w:t>
      </w:r>
      <w:r w:rsidR="00756CDA" w:rsidRPr="00C4675E">
        <w:rPr>
          <w:rFonts w:ascii="Arial" w:hAnsi="Arial" w:cs="Arial"/>
          <w:sz w:val="22"/>
          <w:szCs w:val="22"/>
        </w:rPr>
        <w:t>ofer</w:t>
      </w:r>
      <w:r w:rsidR="00D26ED6" w:rsidRPr="00C4675E">
        <w:rPr>
          <w:rFonts w:ascii="Arial" w:hAnsi="Arial" w:cs="Arial"/>
          <w:sz w:val="22"/>
          <w:szCs w:val="22"/>
        </w:rPr>
        <w:t>t</w:t>
      </w:r>
      <w:r w:rsidR="009F0E5C" w:rsidRPr="00C4675E">
        <w:rPr>
          <w:rFonts w:ascii="Arial" w:hAnsi="Arial" w:cs="Arial"/>
          <w:sz w:val="22"/>
          <w:szCs w:val="22"/>
        </w:rPr>
        <w:t>a</w:t>
      </w:r>
      <w:r w:rsidR="00D46F94" w:rsidRPr="00C4675E">
        <w:rPr>
          <w:rFonts w:ascii="Arial" w:hAnsi="Arial" w:cs="Arial"/>
          <w:sz w:val="22"/>
          <w:szCs w:val="22"/>
        </w:rPr>
        <w:t xml:space="preserve"> Wykonawcy:</w:t>
      </w:r>
    </w:p>
    <w:p w:rsidR="00C4675E" w:rsidRPr="00C4675E" w:rsidRDefault="00C4675E" w:rsidP="00F960D7">
      <w:pPr>
        <w:spacing w:line="360" w:lineRule="auto"/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C4675E">
        <w:rPr>
          <w:rFonts w:ascii="Arial" w:hAnsi="Arial" w:cs="Arial"/>
          <w:b/>
          <w:sz w:val="22"/>
          <w:szCs w:val="22"/>
          <w:lang w:eastAsia="ar-SA"/>
        </w:rPr>
        <w:t>LABO BAZA BA</w:t>
      </w:r>
      <w:r w:rsidRPr="00C4675E">
        <w:rPr>
          <w:rFonts w:ascii="Arial" w:hAnsi="Arial" w:cs="Arial"/>
          <w:b/>
          <w:sz w:val="22"/>
          <w:szCs w:val="22"/>
          <w:lang w:eastAsia="ar-SA"/>
        </w:rPr>
        <w:t>LCEREK I WSPÓLNICY SPÓŁKĄ JAWNĄ</w:t>
      </w:r>
    </w:p>
    <w:p w:rsidR="00C4675E" w:rsidRPr="00C4675E" w:rsidRDefault="00C4675E" w:rsidP="00F960D7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C4675E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C4675E">
        <w:rPr>
          <w:rFonts w:ascii="Arial" w:hAnsi="Arial" w:cs="Arial"/>
          <w:sz w:val="22"/>
          <w:szCs w:val="22"/>
          <w:lang w:eastAsia="ar-SA"/>
        </w:rPr>
        <w:t>u</w:t>
      </w:r>
      <w:r w:rsidRPr="00C4675E">
        <w:rPr>
          <w:rFonts w:ascii="Arial" w:hAnsi="Arial" w:cs="Arial"/>
          <w:sz w:val="22"/>
          <w:szCs w:val="22"/>
          <w:lang w:eastAsia="ar-SA"/>
        </w:rPr>
        <w:t>l. Szkolna 96, 62-002 Suchy Las</w:t>
      </w:r>
    </w:p>
    <w:p w:rsidR="00E5287C" w:rsidRPr="00C4675E" w:rsidRDefault="00E5287C" w:rsidP="00F960D7">
      <w:pPr>
        <w:spacing w:line="360" w:lineRule="auto"/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C4675E">
        <w:rPr>
          <w:rFonts w:ascii="Arial" w:hAnsi="Arial" w:cs="Arial"/>
          <w:b/>
          <w:bCs/>
          <w:sz w:val="22"/>
          <w:szCs w:val="22"/>
        </w:rPr>
        <w:t xml:space="preserve">Cena brutto: </w:t>
      </w:r>
      <w:r w:rsidR="00C4675E" w:rsidRPr="00C4675E">
        <w:rPr>
          <w:rFonts w:ascii="Arial" w:hAnsi="Arial" w:cs="Arial"/>
          <w:b/>
          <w:bCs/>
          <w:sz w:val="22"/>
          <w:szCs w:val="22"/>
        </w:rPr>
        <w:t>62.853,00</w:t>
      </w:r>
      <w:bookmarkStart w:id="1" w:name="_GoBack"/>
      <w:bookmarkEnd w:id="1"/>
    </w:p>
    <w:bookmarkEnd w:id="0"/>
    <w:sectPr w:rsidR="00E5287C" w:rsidRPr="00C4675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7912"/>
    <w:rsid w:val="00BD2174"/>
    <w:rsid w:val="00C240F0"/>
    <w:rsid w:val="00C423DD"/>
    <w:rsid w:val="00C4675E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46F94"/>
    <w:rsid w:val="00D8427E"/>
    <w:rsid w:val="00E30B2D"/>
    <w:rsid w:val="00E5287C"/>
    <w:rsid w:val="00E62859"/>
    <w:rsid w:val="00E85D70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BA2AF7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Barbara Kosakowska</cp:lastModifiedBy>
  <cp:revision>2</cp:revision>
  <cp:lastPrinted>2021-03-26T07:39:00Z</cp:lastPrinted>
  <dcterms:created xsi:type="dcterms:W3CDTF">2021-10-19T09:47:00Z</dcterms:created>
  <dcterms:modified xsi:type="dcterms:W3CDTF">2021-10-19T09:47:00Z</dcterms:modified>
</cp:coreProperties>
</file>