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A32DDC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A32DDC">
      <w:t>1345/U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32DDC"/>
    <w:rsid w:val="00A61D9A"/>
    <w:rsid w:val="00A72D56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191E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18</cp:revision>
  <cp:lastPrinted>2021-10-13T11:45:00Z</cp:lastPrinted>
  <dcterms:created xsi:type="dcterms:W3CDTF">2019-04-17T15:43:00Z</dcterms:created>
  <dcterms:modified xsi:type="dcterms:W3CDTF">2021-10-13T11:45:00Z</dcterms:modified>
</cp:coreProperties>
</file>