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265A0D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265A0D">
      <w:rPr>
        <w:rFonts w:ascii="Arial" w:hAnsi="Arial" w:cs="Arial"/>
        <w:sz w:val="20"/>
      </w:rPr>
      <w:t>2762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006325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65A0D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A44A4"/>
    <w:rsid w:val="00D0225D"/>
    <w:rsid w:val="00D138E1"/>
    <w:rsid w:val="00DF612C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2C0A5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2</cp:revision>
  <cp:lastPrinted>2019-12-30T09:25:00Z</cp:lastPrinted>
  <dcterms:created xsi:type="dcterms:W3CDTF">2021-08-02T10:49:00Z</dcterms:created>
  <dcterms:modified xsi:type="dcterms:W3CDTF">2021-08-02T10:49:00Z</dcterms:modified>
</cp:coreProperties>
</file>