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1 </w:t>
      </w:r>
      <w:r w:rsidR="00EA31D1">
        <w:rPr>
          <w:rFonts w:ascii="Arial" w:hAnsi="Arial" w:cs="Arial"/>
          <w:b/>
          <w:sz w:val="24"/>
          <w:szCs w:val="24"/>
        </w:rPr>
        <w:t xml:space="preserve">do </w:t>
      </w:r>
      <w:proofErr w:type="spellStart"/>
      <w:r w:rsidR="00EA31D1">
        <w:rPr>
          <w:rFonts w:ascii="Arial" w:hAnsi="Arial" w:cs="Arial"/>
          <w:b/>
          <w:sz w:val="24"/>
          <w:szCs w:val="24"/>
        </w:rPr>
        <w:t>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  <w:proofErr w:type="spellEnd"/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KA-2/0</w:t>
      </w:r>
      <w:r w:rsidR="00516191">
        <w:rPr>
          <w:rFonts w:ascii="Arial" w:hAnsi="Arial" w:cs="Arial"/>
          <w:b/>
          <w:bCs/>
          <w:sz w:val="24"/>
          <w:szCs w:val="24"/>
        </w:rPr>
        <w:t>62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/2021</w:t>
      </w:r>
    </w:p>
    <w:p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B4416" w:rsidRDefault="00516191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516191">
        <w:rPr>
          <w:rFonts w:ascii="Arial" w:hAnsi="Arial" w:cs="Arial"/>
          <w:b/>
          <w:sz w:val="24"/>
          <w:szCs w:val="24"/>
        </w:rPr>
        <w:t>Dostawa laptopów, komputerów i sprzętu komputerowego</w:t>
      </w:r>
    </w:p>
    <w:p w:rsidR="005A0B39" w:rsidRDefault="005A0B39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84"/>
        <w:gridCol w:w="8608"/>
      </w:tblGrid>
      <w:tr w:rsidR="005A0B39" w:rsidRPr="007142E5" w:rsidTr="007C4CBB">
        <w:tc>
          <w:tcPr>
            <w:tcW w:w="455" w:type="pct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Nr zadania</w:t>
            </w:r>
          </w:p>
        </w:tc>
        <w:tc>
          <w:tcPr>
            <w:tcW w:w="4545" w:type="pct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Opisz przedmiotu zamówienia</w:t>
            </w:r>
          </w:p>
        </w:tc>
      </w:tr>
      <w:tr w:rsidR="005A0B39" w:rsidRPr="007142E5" w:rsidTr="007C4CBB">
        <w:tc>
          <w:tcPr>
            <w:tcW w:w="455" w:type="pct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2"/>
                <w:szCs w:val="24"/>
              </w:rPr>
              <w:t>1</w:t>
            </w:r>
          </w:p>
        </w:tc>
        <w:tc>
          <w:tcPr>
            <w:tcW w:w="4545" w:type="pct"/>
          </w:tcPr>
          <w:p w:rsidR="002714EC" w:rsidRDefault="002714EC" w:rsidP="002714EC">
            <w:pPr>
              <w:spacing w:after="32" w:line="258" w:lineRule="auto"/>
              <w:ind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Specyfikacja</w:t>
            </w:r>
            <w:r w:rsidR="00E55F69">
              <w:rPr>
                <w:rFonts w:asciiTheme="minorHAnsi" w:hAnsiTheme="minorHAnsi" w:cstheme="minorHAnsi"/>
                <w:sz w:val="22"/>
                <w:szCs w:val="22"/>
              </w:rPr>
              <w:t xml:space="preserve"> laptopa 14”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ED29BA" w:rsidRDefault="00ED29BA" w:rsidP="002714EC">
            <w:pPr>
              <w:spacing w:after="32" w:line="258" w:lineRule="auto"/>
              <w:ind w:right="3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27"/>
              <w:gridCol w:w="5355"/>
            </w:tblGrid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Ekran</w:t>
                  </w:r>
                </w:p>
              </w:tc>
              <w:tc>
                <w:tcPr>
                  <w:tcW w:w="327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matowy 14</w:t>
                  </w:r>
                  <w:r w:rsidR="00B36E0C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”</w:t>
                  </w: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Full HD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Pamięć RAM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16 GB (minimum) - 2 gniazda fizyczne na płycie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Dysk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SSD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M.2 o pojemności minimum 500 GB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PCIe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NVMe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o szybkości odczytu min. 2500 MB/s i zapisu min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.</w:t>
                  </w: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2000 MB/s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Kamera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tak, </w:t>
                  </w: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 rozdzielczości 720p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</w:t>
                  </w: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odem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LTE</w:t>
                  </w:r>
                  <w:proofErr w:type="spellEnd"/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tak, wbudowany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Porty USB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min 4, w tym co najmniej jedno USB-C (z obsługą Display Port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Alternate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Mode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) z obsługą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Thunderbolt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3 (nie wlicza się USB-C jako port ładowania, jeżeli taki występuje)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Dedykowane złącze stacji dokującej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TPM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2.0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Port Ethernet RJ45 100/1000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tak, wbudowany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Wi-Fi 6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ax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/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ac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/a/b/g/n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Czytnik Smart Card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tak, wbudowany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</w:t>
                  </w: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zytnik kart Micro SD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tak, wbudowany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</w:t>
                  </w: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zytnik linii papilarnych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tak, wbudowany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Gniazdo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output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audio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jack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3,5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Klawiatura podświetlana, odporna na zalanie, podświetlenie LED, klawisze do sterowania połączeniami (F9–F11)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Port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HDMI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tak, min. w wersji 2.0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DD16B0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Wskaźnik wydajności procesora w teście </w:t>
                  </w:r>
                  <w:bookmarkStart w:id="0" w:name="_Hlk84321776"/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PassMark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PerformanceTest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(wynik testu dla oferowanego procesora musi być opublikowany na stronie internetowej http://www.cpubenchmark.net)</w:t>
                  </w:r>
                  <w:bookmarkEnd w:id="0"/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bookmarkStart w:id="1" w:name="_Hlk84321763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min. 1</w:t>
                  </w:r>
                  <w:r w:rsidR="00B36E0C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40</w:t>
                  </w: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00 pkt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bookmarkEnd w:id="1"/>
                  <w:r w:rsidRPr="00DD16B0">
                    <w:rPr>
                      <w:rFonts w:ascii="Calibri" w:hAnsi="Calibri" w:cs="Calibri"/>
                      <w:i/>
                      <w:color w:val="000000"/>
                      <w:sz w:val="22"/>
                      <w:szCs w:val="22"/>
                    </w:rPr>
                    <w:t>(kryterium oceny)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lastRenderedPageBreak/>
                    <w:t>Karta graficzna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zgodna z DirectX 11, DirectX </w:t>
                  </w:r>
                  <w:proofErr w:type="gram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12,</w:t>
                  </w:r>
                  <w:proofErr w:type="gram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oraz ze sterownikiem </w:t>
                  </w:r>
                  <w:proofErr w:type="spellStart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WDDM</w:t>
                  </w:r>
                  <w:proofErr w:type="spellEnd"/>
                  <w:r w:rsidRPr="00DD16B0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2.0 lub nowszym</w:t>
                  </w:r>
                </w:p>
              </w:tc>
            </w:tr>
            <w:tr w:rsidR="00B36E0C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E0C" w:rsidRPr="00DD16B0" w:rsidRDefault="00B36E0C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E0C" w:rsidRPr="00DD16B0" w:rsidRDefault="00B36E0C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B0" w:rsidRPr="00ED29BA" w:rsidRDefault="00B36E0C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Wysokość po złożeniu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B36E0C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nie więcej niż 18 mm</w:t>
                  </w:r>
                </w:p>
              </w:tc>
            </w:tr>
            <w:tr w:rsidR="00ED29BA" w:rsidRPr="00ED29BA" w:rsidTr="007C4CBB">
              <w:trPr>
                <w:trHeight w:val="300"/>
              </w:trPr>
              <w:tc>
                <w:tcPr>
                  <w:tcW w:w="172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Gwarancja</w:t>
                  </w:r>
                </w:p>
              </w:tc>
              <w:tc>
                <w:tcPr>
                  <w:tcW w:w="327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D29BA" w:rsidRPr="00ED29BA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min. 36 miesięcy</w:t>
                  </w:r>
                </w:p>
              </w:tc>
            </w:tr>
          </w:tbl>
          <w:p w:rsidR="00ED29BA" w:rsidRPr="002714EC" w:rsidRDefault="00ED29BA" w:rsidP="00ED29BA">
            <w:pPr>
              <w:spacing w:after="162"/>
              <w:ind w:right="3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0B39" w:rsidRPr="007142E5" w:rsidTr="007C4CBB">
        <w:tc>
          <w:tcPr>
            <w:tcW w:w="455" w:type="pct"/>
            <w:shd w:val="clear" w:color="auto" w:fill="F2F2F2" w:themeFill="background1" w:themeFillShade="F2"/>
          </w:tcPr>
          <w:p w:rsidR="005A0B39" w:rsidRPr="00655674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655674"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2</w:t>
            </w:r>
          </w:p>
        </w:tc>
        <w:tc>
          <w:tcPr>
            <w:tcW w:w="4545" w:type="pct"/>
            <w:shd w:val="clear" w:color="auto" w:fill="F2F2F2" w:themeFill="background1" w:themeFillShade="F2"/>
          </w:tcPr>
          <w:p w:rsidR="005A0B39" w:rsidRPr="000E51C8" w:rsidRDefault="00655674" w:rsidP="00516191">
            <w:pPr>
              <w:spacing w:after="192"/>
              <w:rPr>
                <w:rFonts w:asciiTheme="minorHAnsi" w:hAnsiTheme="minorHAnsi" w:cstheme="minorHAnsi"/>
              </w:rPr>
            </w:pPr>
            <w:r w:rsidRPr="000E51C8">
              <w:rPr>
                <w:rFonts w:asciiTheme="minorHAnsi" w:hAnsiTheme="minorHAnsi" w:cstheme="minorHAnsi"/>
              </w:rPr>
              <w:t>Specyfikacja</w:t>
            </w:r>
            <w:r w:rsidR="004679B4" w:rsidRPr="000E51C8">
              <w:rPr>
                <w:rFonts w:asciiTheme="minorHAnsi" w:hAnsiTheme="minorHAnsi" w:cstheme="minorHAnsi"/>
              </w:rPr>
              <w:t xml:space="preserve"> notebooka 15.6”</w:t>
            </w:r>
            <w:r w:rsidRPr="000E51C8">
              <w:rPr>
                <w:rFonts w:asciiTheme="minorHAnsi" w:hAnsiTheme="minorHAnsi" w:cstheme="minorHAnsi"/>
              </w:rPr>
              <w:t xml:space="preserve">: </w:t>
            </w:r>
          </w:p>
          <w:p w:rsidR="001803C6" w:rsidRPr="00B959FC" w:rsidRDefault="001803C6" w:rsidP="001803C6">
            <w:pPr>
              <w:jc w:val="both"/>
            </w:pPr>
            <w:r w:rsidRPr="000E51C8"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9F9F9"/>
              </w:rPr>
              <w:t>Procesor</w:t>
            </w:r>
            <w:r w:rsidRPr="000E51C8"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Arial" w:hAnsi="Arial" w:cs="Arial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Arial" w:hAnsi="Arial" w:cs="Arial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Arial" w:hAnsi="Arial" w:cs="Arial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 xml:space="preserve">Intel 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Core</w:t>
            </w:r>
            <w:proofErr w:type="spellEnd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 xml:space="preserve"> i7-10750H (6 rdzeni, 12 wątków, 2.60-5.00 GHz, 12 MB cache)</w:t>
            </w:r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</w:rPr>
              <w:t xml:space="preserve">Chipset </w:t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  <w:t>Intel HM470</w:t>
            </w:r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Pamięć RAM</w:t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  <w:t>32 GB (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SO-DIMM</w:t>
            </w:r>
            <w:proofErr w:type="spellEnd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 xml:space="preserve"> DDR4, 2933MHz)</w:t>
            </w:r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</w:rPr>
              <w:t xml:space="preserve">Dysk 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</w:rPr>
              <w:t>SSD</w:t>
            </w:r>
            <w:proofErr w:type="spellEnd"/>
            <w:r w:rsidRPr="00B959FC">
              <w:rPr>
                <w:rFonts w:ascii="Lato" w:hAnsi="Lato" w:cs="Lato"/>
                <w:bdr w:val="none" w:sz="0" w:space="0" w:color="auto" w:frame="1"/>
              </w:rPr>
              <w:t xml:space="preserve"> M.2 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</w:rPr>
              <w:t>PCIe</w:t>
            </w:r>
            <w:proofErr w:type="spellEnd"/>
            <w:r w:rsidRPr="00B959FC">
              <w:rPr>
                <w:rFonts w:ascii="Lato" w:hAnsi="Lato" w:cs="Lato"/>
                <w:bdr w:val="none" w:sz="0" w:space="0" w:color="auto" w:frame="1"/>
              </w:rPr>
              <w:t xml:space="preserve"> </w:t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  <w:t>1000 GB</w:t>
            </w:r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Typ ekranu</w:t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  <w:t xml:space="preserve">Matowy, LED, 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IPS</w:t>
            </w:r>
            <w:proofErr w:type="spellEnd"/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</w:rPr>
              <w:t>Przekątna ekranu</w:t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  <w:t>15,6"</w:t>
            </w:r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Rozdzielczość ekranu</w:t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  <w:t>1920 x 1080 (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FullHD</w:t>
            </w:r>
            <w:proofErr w:type="spellEnd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)</w:t>
            </w:r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</w:rPr>
              <w:t>Częstotliwość odświeżania ekranu</w:t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  <w:t xml:space="preserve">240 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</w:rPr>
              <w:t>Hz</w:t>
            </w:r>
            <w:proofErr w:type="spellEnd"/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Karta graficzna</w:t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NVIDIA</w:t>
            </w:r>
            <w:proofErr w:type="spellEnd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 xml:space="preserve"> 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GeForce</w:t>
            </w:r>
            <w:proofErr w:type="spellEnd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 xml:space="preserve"> 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RTX</w:t>
            </w:r>
            <w:proofErr w:type="spellEnd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 xml:space="preserve"> 2070 Super Max-Q</w:t>
            </w:r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  <w:t xml:space="preserve">Intel </w:t>
            </w:r>
            <w:proofErr w:type="spellStart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UHD</w:t>
            </w:r>
            <w:proofErr w:type="spellEnd"/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 xml:space="preserve"> Graphics</w:t>
            </w:r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</w:rPr>
              <w:t>Pamięć karty graficznej</w:t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</w:rPr>
              <w:tab/>
              <w:t>8192 MB GDDR6 (pamięć własna)</w:t>
            </w:r>
          </w:p>
          <w:p w:rsidR="001803C6" w:rsidRPr="00B959FC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>Dźwięk</w:t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  <w:t>Wbudowane głośniki stereo</w:t>
            </w:r>
          </w:p>
          <w:p w:rsidR="001803C6" w:rsidRPr="000E51C8" w:rsidRDefault="001803C6" w:rsidP="001803C6">
            <w:pPr>
              <w:spacing w:line="300" w:lineRule="atLeast"/>
            </w:pP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  <w:t>Wbudowane dwa mikrofony</w:t>
            </w:r>
            <w:r w:rsidRPr="00B959FC">
              <w:rPr>
                <w:rFonts w:ascii="Lato" w:hAnsi="Lato" w:cs="Lato"/>
                <w:bdr w:val="none" w:sz="0" w:space="0" w:color="auto" w:frame="1"/>
                <w:shd w:val="clear" w:color="auto" w:fill="F9F9F9"/>
              </w:rPr>
              <w:tab/>
            </w:r>
          </w:p>
          <w:p w:rsidR="001803C6" w:rsidRPr="000E51C8" w:rsidRDefault="001803C6" w:rsidP="001803C6">
            <w:pPr>
              <w:spacing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Kamera internetowa</w:t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ab/>
              <w:t xml:space="preserve">Kamera z wbudowaną zaślepką 1.0 </w:t>
            </w:r>
            <w:proofErr w:type="spell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Mpix</w:t>
            </w:r>
            <w:proofErr w:type="spellEnd"/>
          </w:p>
          <w:p w:rsidR="001803C6" w:rsidRPr="000E51C8" w:rsidRDefault="001803C6" w:rsidP="001803C6">
            <w:pPr>
              <w:spacing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Łączność</w:t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  <w:t xml:space="preserve">LAN 10/100/1000 </w:t>
            </w:r>
            <w:proofErr w:type="spell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Mbps</w:t>
            </w:r>
            <w:proofErr w:type="spellEnd"/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 xml:space="preserve"> Wi-Fi 6 (802.11 a/b/g/n/</w:t>
            </w:r>
            <w:proofErr w:type="spell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ac</w:t>
            </w:r>
            <w:proofErr w:type="spellEnd"/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/</w:t>
            </w:r>
            <w:proofErr w:type="spell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ax</w:t>
            </w:r>
            <w:proofErr w:type="spellEnd"/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)</w:t>
            </w:r>
          </w:p>
          <w:p w:rsidR="001803C6" w:rsidRPr="000E51C8" w:rsidRDefault="001803C6" w:rsidP="001803C6">
            <w:pPr>
              <w:spacing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Moduł Bluetooth</w:t>
            </w:r>
            <w:r w:rsidR="009465CE"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</w:r>
            <w:r w:rsidR="009465CE"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  <w:t>tak</w:t>
            </w:r>
          </w:p>
          <w:p w:rsidR="001803C6" w:rsidRPr="000E51C8" w:rsidRDefault="001803C6" w:rsidP="001803C6">
            <w:pPr>
              <w:spacing w:line="300" w:lineRule="atLeast"/>
              <w:ind w:left="2835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Złącza</w:t>
            </w:r>
          </w:p>
          <w:p w:rsidR="001803C6" w:rsidRPr="000E51C8" w:rsidRDefault="001803C6" w:rsidP="001803C6">
            <w:pPr>
              <w:spacing w:after="60"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 xml:space="preserve">USB 3.1 Gen. 2 </w:t>
            </w:r>
            <w:r w:rsidR="00E6438B"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 xml:space="preserve">– </w:t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2 szt.</w:t>
            </w:r>
          </w:p>
          <w:p w:rsidR="001803C6" w:rsidRPr="000E51C8" w:rsidRDefault="001803C6" w:rsidP="001803C6">
            <w:pPr>
              <w:spacing w:after="60"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 xml:space="preserve">USB 3.1 Gen. 1 (USB 3.0) </w:t>
            </w:r>
            <w:r w:rsidR="00E6438B"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 xml:space="preserve">– </w:t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1 szt.</w:t>
            </w:r>
          </w:p>
          <w:p w:rsidR="001803C6" w:rsidRPr="000E51C8" w:rsidRDefault="001803C6" w:rsidP="001803C6">
            <w:pPr>
              <w:spacing w:after="60"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 xml:space="preserve">USB Typu-C (z </w:t>
            </w:r>
            <w:proofErr w:type="spell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DisplayPort</w:t>
            </w:r>
            <w:proofErr w:type="spellEnd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) - 1 szt.</w:t>
            </w:r>
          </w:p>
          <w:p w:rsidR="001803C6" w:rsidRPr="000E51C8" w:rsidRDefault="001803C6" w:rsidP="001803C6">
            <w:pPr>
              <w:spacing w:after="60"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 xml:space="preserve">USB Typu-C (z </w:t>
            </w:r>
            <w:proofErr w:type="spell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Thunderbolt</w:t>
            </w:r>
            <w:proofErr w:type="spellEnd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 xml:space="preserve"> 3) - 1 szt.</w:t>
            </w:r>
          </w:p>
          <w:p w:rsidR="001803C6" w:rsidRPr="000E51C8" w:rsidRDefault="001803C6" w:rsidP="001803C6">
            <w:pPr>
              <w:spacing w:after="60" w:line="300" w:lineRule="atLeast"/>
            </w:pPr>
            <w:proofErr w:type="spell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HDMI</w:t>
            </w:r>
            <w:proofErr w:type="spellEnd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 xml:space="preserve"> 2.0 - 1 szt.</w:t>
            </w:r>
          </w:p>
          <w:p w:rsidR="001803C6" w:rsidRPr="000E51C8" w:rsidRDefault="001803C6" w:rsidP="001803C6">
            <w:pPr>
              <w:spacing w:after="60"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RJ-45 (LAN) - 1 szt.</w:t>
            </w:r>
          </w:p>
          <w:p w:rsidR="001803C6" w:rsidRPr="000E51C8" w:rsidRDefault="001803C6" w:rsidP="001803C6">
            <w:pPr>
              <w:spacing w:after="60"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Wyjście słuchawkowe/wejście mikrofonowe - 1 szt.</w:t>
            </w:r>
          </w:p>
          <w:p w:rsidR="001803C6" w:rsidRPr="000E51C8" w:rsidRDefault="001803C6" w:rsidP="001803C6">
            <w:pPr>
              <w:spacing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DC-in (wejście zasilania) - 1 szt.</w:t>
            </w:r>
          </w:p>
          <w:p w:rsidR="001803C6" w:rsidRPr="000E51C8" w:rsidRDefault="001803C6" w:rsidP="001803C6">
            <w:pPr>
              <w:spacing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Typ baterii</w:t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</w:r>
            <w:proofErr w:type="spell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Litowo</w:t>
            </w:r>
            <w:proofErr w:type="spellEnd"/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-jonowa</w:t>
            </w:r>
          </w:p>
          <w:p w:rsidR="001803C6" w:rsidRPr="000E51C8" w:rsidRDefault="001803C6" w:rsidP="001803C6">
            <w:pPr>
              <w:spacing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Pojemność baterii</w:t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ab/>
              <w:t>4-</w:t>
            </w:r>
            <w:proofErr w:type="gram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komorowa,  minimum</w:t>
            </w:r>
            <w:proofErr w:type="gramEnd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 xml:space="preserve">5300 </w:t>
            </w:r>
            <w:proofErr w:type="spellStart"/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mAh</w:t>
            </w:r>
            <w:proofErr w:type="spellEnd"/>
          </w:p>
          <w:p w:rsidR="001803C6" w:rsidRPr="000E51C8" w:rsidRDefault="001803C6" w:rsidP="001803C6">
            <w:pPr>
              <w:spacing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Podświetlana klawiatura</w:t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  <w:t>Tak</w:t>
            </w:r>
          </w:p>
          <w:p w:rsidR="001803C6" w:rsidRPr="000E51C8" w:rsidRDefault="001803C6" w:rsidP="001803C6">
            <w:pPr>
              <w:spacing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>System operacyjny</w:t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  <w:shd w:val="clear" w:color="auto" w:fill="F9F9F9"/>
              </w:rPr>
              <w:tab/>
              <w:t>Microsoft Windows 10 Home PL (wersja 64-bitowa)</w:t>
            </w:r>
          </w:p>
          <w:p w:rsidR="001803C6" w:rsidRPr="000E51C8" w:rsidRDefault="001803C6" w:rsidP="001803C6">
            <w:pPr>
              <w:spacing w:line="300" w:lineRule="atLeast"/>
            </w:pP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>Waga</w:t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ab/>
            </w:r>
            <w:r w:rsidRPr="000E51C8">
              <w:rPr>
                <w:rFonts w:ascii="Lato" w:hAnsi="Lato" w:cs="Lato"/>
                <w:color w:val="1A1A1A"/>
                <w:bdr w:val="none" w:sz="0" w:space="0" w:color="auto" w:frame="1"/>
              </w:rPr>
              <w:tab/>
              <w:t xml:space="preserve"> max. 2,30 kg (z baterią)</w:t>
            </w:r>
          </w:p>
          <w:p w:rsidR="001803C6" w:rsidRDefault="001803C6" w:rsidP="00516191">
            <w:pPr>
              <w:spacing w:after="192"/>
              <w:rPr>
                <w:rFonts w:asciiTheme="minorHAnsi" w:hAnsiTheme="minorHAnsi" w:cstheme="minorHAnsi"/>
                <w:b/>
              </w:rPr>
            </w:pPr>
          </w:p>
          <w:p w:rsidR="00B959FC" w:rsidRPr="000E51C8" w:rsidRDefault="00B959FC" w:rsidP="00516191">
            <w:pPr>
              <w:spacing w:after="192"/>
              <w:rPr>
                <w:rFonts w:asciiTheme="minorHAnsi" w:hAnsiTheme="minorHAnsi" w:cstheme="minorHAnsi"/>
                <w:b/>
              </w:rPr>
            </w:pPr>
            <w:r w:rsidRPr="00B959FC">
              <w:rPr>
                <w:rFonts w:asciiTheme="minorHAnsi" w:hAnsiTheme="minorHAnsi" w:cstheme="minorHAnsi"/>
                <w:b/>
              </w:rPr>
              <w:t>Z uwagi na konieczność uruchamiania posiadanego oprogramowania</w:t>
            </w:r>
            <w:r>
              <w:rPr>
                <w:rFonts w:asciiTheme="minorHAnsi" w:hAnsiTheme="minorHAnsi" w:cstheme="minorHAnsi"/>
                <w:b/>
              </w:rPr>
              <w:t xml:space="preserve">, w szczególności autorskiego </w:t>
            </w:r>
            <w:r w:rsidRPr="00B959FC">
              <w:rPr>
                <w:rFonts w:asciiTheme="minorHAnsi" w:hAnsiTheme="minorHAnsi" w:cstheme="minorHAnsi"/>
                <w:b/>
              </w:rPr>
              <w:t>– w pełni poprawnie działającego na ustalonych i przetestowanych już konfiguracjach, podano nazwy własne elementów (procesor/karta graficzna).  Gwarantuje to brak problemów na styku oprogramowanie – sprzęt dla prowadzonych badań.</w:t>
            </w:r>
          </w:p>
        </w:tc>
      </w:tr>
      <w:tr w:rsidR="005A0B39" w:rsidRPr="007142E5" w:rsidTr="007C4CBB">
        <w:tc>
          <w:tcPr>
            <w:tcW w:w="455" w:type="pct"/>
          </w:tcPr>
          <w:p w:rsidR="00EF765D" w:rsidRDefault="00EF765D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bookmarkStart w:id="2" w:name="_Hlk84577130"/>
          </w:p>
          <w:p w:rsidR="00EF765D" w:rsidRDefault="00EF765D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</w:p>
          <w:p w:rsidR="005A0B39" w:rsidRPr="00655674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655674"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3</w:t>
            </w:r>
          </w:p>
        </w:tc>
        <w:tc>
          <w:tcPr>
            <w:tcW w:w="4545" w:type="pct"/>
          </w:tcPr>
          <w:p w:rsidR="007C4CBB" w:rsidRDefault="007C4CBB" w:rsidP="00516191">
            <w:pPr>
              <w:spacing w:after="192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F765D" w:rsidRDefault="00EF765D" w:rsidP="00516191">
            <w:pPr>
              <w:spacing w:after="192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3" w:name="_GoBack"/>
            <w:bookmarkEnd w:id="3"/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lastRenderedPageBreak/>
              <w:drawing>
                <wp:inline distT="0" distB="0" distL="0" distR="0" wp14:anchorId="6ABBE8E8" wp14:editId="45E30358">
                  <wp:extent cx="5267325" cy="691192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1.062 - Program_Operacyjny_Wiedza_Edukacja_Rozwój_belka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880" b="28192"/>
                          <a:stretch/>
                        </pic:blipFill>
                        <pic:spPr bwMode="auto">
                          <a:xfrm>
                            <a:off x="0" y="0"/>
                            <a:ext cx="5267325" cy="691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55674" w:rsidRPr="002714EC" w:rsidRDefault="00655674" w:rsidP="00516191">
            <w:pPr>
              <w:spacing w:after="19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Specyfikacja</w:t>
            </w:r>
            <w:r w:rsidR="004679B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679B4" w:rsidRPr="004679B4">
              <w:rPr>
                <w:rFonts w:asciiTheme="minorHAnsi" w:hAnsiTheme="minorHAnsi" w:cstheme="minorHAnsi"/>
                <w:sz w:val="22"/>
                <w:szCs w:val="22"/>
              </w:rPr>
              <w:t>serwera plików</w:t>
            </w:r>
            <w:r w:rsidR="00516191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Serwer 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Ilość kieszeni 2.5"/3.5"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  <w:t>min</w:t>
            </w:r>
            <w:r w:rsidR="00C5154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  <w:r w:rsidR="00766F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66F2F" w:rsidRPr="00766F2F">
              <w:rPr>
                <w:rFonts w:asciiTheme="minorHAnsi" w:hAnsiTheme="minorHAnsi" w:cstheme="minorHAnsi"/>
                <w:i/>
                <w:sz w:val="22"/>
                <w:szCs w:val="22"/>
              </w:rPr>
              <w:t>(kryterium oceny)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Serwer plików posiadający min.  dwie wnęki, pozwalające na zainstalowanie dysków 3.5" oraz 2.5. 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Tryby </w:t>
            </w:r>
            <w:proofErr w:type="spellStart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RAID</w:t>
            </w:r>
            <w:proofErr w:type="spellEnd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7446EF"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0 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7446EF"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proofErr w:type="spellStart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JBOD</w:t>
            </w:r>
            <w:proofErr w:type="spellEnd"/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7446EF"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1 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Zatoka hot-</w:t>
            </w:r>
            <w:proofErr w:type="spellStart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swap</w:t>
            </w:r>
            <w:proofErr w:type="spellEnd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  <w:t>Tak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4" w:name="_Hlk83294103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Wnęki dyskowe z technologią Hot-</w:t>
            </w:r>
            <w:proofErr w:type="spellStart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Swap</w:t>
            </w:r>
            <w:bookmarkEnd w:id="4"/>
            <w:proofErr w:type="spellEnd"/>
            <w:r w:rsidR="000E51C8">
              <w:rPr>
                <w:rFonts w:asciiTheme="minorHAnsi" w:hAnsiTheme="minorHAnsi" w:cstheme="minorHAnsi"/>
                <w:sz w:val="22"/>
                <w:szCs w:val="22"/>
              </w:rPr>
              <w:t xml:space="preserve"> lub równoważną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, dające możliwość wymiany dysków bez konieczności odłączenia jednostki od sieci zasilającej. </w:t>
            </w:r>
          </w:p>
          <w:p w:rsidR="000E51C8" w:rsidRDefault="000E51C8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7C05" w:rsidRPr="00107C05" w:rsidRDefault="000E51C8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Procesor osiągający</w:t>
            </w:r>
            <w:r w:rsidR="00107C05"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 wynik min</w:t>
            </w:r>
            <w:r w:rsidR="007446E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107C05"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 1133 pkt dla testu </w:t>
            </w:r>
            <w:proofErr w:type="spellStart"/>
            <w:r w:rsidR="00107C05" w:rsidRPr="00107C05">
              <w:rPr>
                <w:rFonts w:asciiTheme="minorHAnsi" w:hAnsiTheme="minorHAnsi" w:cstheme="minorHAnsi"/>
                <w:sz w:val="22"/>
                <w:szCs w:val="22"/>
              </w:rPr>
              <w:t>Passmark</w:t>
            </w:r>
            <w:proofErr w:type="spellEnd"/>
            <w:r w:rsidR="00107C05"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 CPU Mark- na podstawie wyników ze strony https://www.cpubenchmark.net/cpu_list.php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5" w:name="_Hlk83294270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Pamięć RAM 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  <w:t>m</w:t>
            </w:r>
            <w:r w:rsidR="000E51C8">
              <w:rPr>
                <w:rFonts w:asciiTheme="minorHAnsi" w:hAnsiTheme="minorHAnsi" w:cstheme="minorHAnsi"/>
                <w:sz w:val="22"/>
                <w:szCs w:val="22"/>
              </w:rPr>
              <w:t>in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. 8 GB </w:t>
            </w:r>
          </w:p>
          <w:bookmarkEnd w:id="5"/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Rodzaj pamięci 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  <w:t>typu DDR3L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Sieć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Porty 1 Gigabit Ethernet 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  <w:t>min. 2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Wake On </w:t>
            </w:r>
            <w:proofErr w:type="spellStart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Lan</w:t>
            </w:r>
            <w:proofErr w:type="spellEnd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  <w:t>TAK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Dodatkowe porty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Złącza USB </w:t>
            </w:r>
            <w:proofErr w:type="gramStart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3.0  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proofErr w:type="gramEnd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="007446EF"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TAK min. </w:t>
            </w:r>
            <w:r w:rsidR="00985B3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Funkcjonalności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Serwer FTP 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TAK </w:t>
            </w:r>
          </w:p>
          <w:p w:rsidR="00107C05" w:rsidRPr="00107C05" w:rsidRDefault="00107C05" w:rsidP="00107C05">
            <w:pPr>
              <w:spacing w:after="27"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>Cloud</w:t>
            </w:r>
            <w:proofErr w:type="spellEnd"/>
            <w:r w:rsidRPr="00107C05">
              <w:rPr>
                <w:rFonts w:asciiTheme="minorHAnsi" w:hAnsiTheme="minorHAnsi" w:cstheme="minorHAnsi"/>
                <w:sz w:val="22"/>
                <w:szCs w:val="22"/>
              </w:rPr>
              <w:t xml:space="preserve"> Station </w:t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107C05">
              <w:rPr>
                <w:rFonts w:asciiTheme="minorHAnsi" w:hAnsiTheme="minorHAnsi" w:cstheme="minorHAnsi"/>
                <w:sz w:val="22"/>
                <w:szCs w:val="22"/>
              </w:rPr>
              <w:tab/>
              <w:t>Tak</w:t>
            </w:r>
          </w:p>
          <w:p w:rsidR="00107C05" w:rsidRPr="002714EC" w:rsidRDefault="00107C05" w:rsidP="00985B3A">
            <w:pPr>
              <w:spacing w:after="27" w:line="264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bookmarkEnd w:id="2"/>
      <w:tr w:rsidR="000E51C8" w:rsidRPr="007142E5" w:rsidTr="007C4CBB">
        <w:tc>
          <w:tcPr>
            <w:tcW w:w="455" w:type="pct"/>
            <w:shd w:val="clear" w:color="auto" w:fill="F2F2F2" w:themeFill="background1" w:themeFillShade="F2"/>
          </w:tcPr>
          <w:p w:rsidR="000E51C8" w:rsidRPr="00655674" w:rsidRDefault="000E51C8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4</w:t>
            </w:r>
          </w:p>
        </w:tc>
        <w:tc>
          <w:tcPr>
            <w:tcW w:w="4545" w:type="pct"/>
            <w:shd w:val="clear" w:color="auto" w:fill="F2F2F2" w:themeFill="background1" w:themeFillShade="F2"/>
          </w:tcPr>
          <w:p w:rsidR="000E51C8" w:rsidRPr="00024FF3" w:rsidRDefault="000E51C8" w:rsidP="00024FF3">
            <w:pPr>
              <w:pStyle w:val="Zwykytekst"/>
              <w:rPr>
                <w:rFonts w:asciiTheme="minorHAnsi" w:hAnsiTheme="minorHAnsi" w:cstheme="minorHAnsi"/>
                <w:szCs w:val="24"/>
              </w:rPr>
            </w:pPr>
            <w:r w:rsidRPr="002714EC">
              <w:rPr>
                <w:rFonts w:asciiTheme="minorHAnsi" w:hAnsiTheme="minorHAnsi" w:cstheme="minorHAnsi"/>
                <w:szCs w:val="24"/>
              </w:rPr>
              <w:t xml:space="preserve">Specyfikacja </w:t>
            </w:r>
            <w:proofErr w:type="spellStart"/>
            <w:r w:rsidRPr="002714EC">
              <w:rPr>
                <w:rFonts w:asciiTheme="minorHAnsi" w:hAnsiTheme="minorHAnsi" w:cstheme="minorHAnsi"/>
                <w:szCs w:val="24"/>
              </w:rPr>
              <w:t>switch</w:t>
            </w:r>
            <w:proofErr w:type="spellEnd"/>
          </w:p>
          <w:p w:rsidR="000E51C8" w:rsidRPr="00655674" w:rsidRDefault="000E51C8" w:rsidP="000E51C8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053"/>
              <w:gridCol w:w="5053"/>
              <w:gridCol w:w="1276"/>
            </w:tblGrid>
            <w:tr w:rsidR="000E51C8" w:rsidRPr="00655674" w:rsidTr="006E22D7">
              <w:tc>
                <w:tcPr>
                  <w:tcW w:w="0" w:type="auto"/>
                  <w:gridSpan w:val="2"/>
                </w:tcPr>
                <w:p w:rsidR="000E51C8" w:rsidRPr="00655674" w:rsidRDefault="000E51C8" w:rsidP="000E51C8">
                  <w:pPr>
                    <w:ind w:right="19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CECHY SPRZĘTOWE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right="18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Wymagania: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left="43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Standardy i protokoły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802.3i,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802.3u,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802.3ab,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802.3z,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802.3x,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802.3ad,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802.3az, </w:t>
                  </w:r>
                </w:p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802.1d,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802.1s,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802.1w,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802.1q,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802.1x,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802.1p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right="18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Porty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spacing w:line="226" w:lineRule="auto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 portów RJ45 10/100/1000Mb/s (automatyczna negocjacja szybkości połączeń i Auto-MDI/MDIX) </w:t>
                  </w:r>
                </w:p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2 gigabitowe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sloty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SFP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 port konsoli RJ45 </w:t>
                  </w:r>
                </w:p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 port konsoli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microUSB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right="13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minimum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left="4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lastRenderedPageBreak/>
                    <w:t>Okablowanie sieciowe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spacing w:after="1" w:line="226" w:lineRule="auto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10BASE-T: Kabel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UTP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kat. 3, 4 lub 5 (do 100m) 100BASE-TX/1000Base-T: Kabel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UTP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kat. 5, 5e, 6 lub wyższa (do 100m) </w:t>
                  </w:r>
                </w:p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1000BASE-X: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MMF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SMF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left="44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right="17"/>
                    <w:jc w:val="center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Bezwentylatorowy</w:t>
                  </w:r>
                  <w:proofErr w:type="spellEnd"/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Tak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Zabezpieczenia fizyczne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Tak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Zasilanie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100</w:t>
                  </w:r>
                  <w:r w:rsidRPr="00655674">
                    <w:rPr>
                      <w:rFonts w:asciiTheme="minorHAnsi" w:eastAsia="SimSun" w:hAnsiTheme="minorHAnsi" w:cstheme="minorHAnsi"/>
                    </w:rPr>
                    <w:t>～</w:t>
                  </w:r>
                  <w:r w:rsidRPr="00655674">
                    <w:rPr>
                      <w:rFonts w:asciiTheme="minorHAnsi" w:hAnsiTheme="minorHAnsi" w:cstheme="minorHAnsi"/>
                    </w:rPr>
                    <w:t xml:space="preserve">240 V AC, 50/60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Hz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wewnętrzne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right="15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Montaż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Szafa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rack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left="72"/>
                    <w:jc w:val="both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Maks. zużycie energii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6,836 W (220 V/50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Hz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)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right="15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mniej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</w:tcPr>
                <w:p w:rsidR="000E51C8" w:rsidRPr="00655674" w:rsidRDefault="000E51C8" w:rsidP="000E51C8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Ilość generowanego ciepła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23,32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BTU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/h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right="20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nie więcej </w:t>
                  </w:r>
                </w:p>
              </w:tc>
            </w:tr>
          </w:tbl>
          <w:p w:rsidR="000E51C8" w:rsidRPr="00655674" w:rsidRDefault="000E51C8" w:rsidP="000E51C8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9"/>
            </w:tblGrid>
            <w:tr w:rsidR="000E51C8" w:rsidRPr="00655674" w:rsidTr="006E22D7">
              <w:tc>
                <w:tcPr>
                  <w:tcW w:w="5556" w:type="dxa"/>
                  <w:gridSpan w:val="2"/>
                </w:tcPr>
                <w:p w:rsidR="000E51C8" w:rsidRPr="00655674" w:rsidRDefault="000E51C8" w:rsidP="000E51C8">
                  <w:pPr>
                    <w:ind w:right="28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WYDAJNOŚĆ </w:t>
                  </w:r>
                </w:p>
              </w:tc>
              <w:tc>
                <w:tcPr>
                  <w:tcW w:w="2779" w:type="dxa"/>
                </w:tcPr>
                <w:p w:rsidR="000E51C8" w:rsidRPr="00655674" w:rsidRDefault="000E51C8" w:rsidP="000E51C8">
                  <w:pPr>
                    <w:ind w:right="25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Wymagania: </w:t>
                  </w:r>
                </w:p>
              </w:tc>
            </w:tr>
            <w:tr w:rsidR="000E51C8" w:rsidRPr="00655674" w:rsidTr="006E22D7">
              <w:tc>
                <w:tcPr>
                  <w:tcW w:w="2778" w:type="dxa"/>
                </w:tcPr>
                <w:p w:rsidR="000E51C8" w:rsidRPr="00655674" w:rsidRDefault="000E51C8" w:rsidP="000E51C8">
                  <w:pPr>
                    <w:ind w:right="2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Przepustowość </w:t>
                  </w:r>
                </w:p>
              </w:tc>
              <w:tc>
                <w:tcPr>
                  <w:tcW w:w="2778" w:type="dxa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20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Gbp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2779" w:type="dxa"/>
                </w:tcPr>
                <w:p w:rsidR="000E51C8" w:rsidRPr="00655674" w:rsidRDefault="000E51C8" w:rsidP="000E51C8">
                  <w:pPr>
                    <w:ind w:right="2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większa </w:t>
                  </w:r>
                </w:p>
              </w:tc>
            </w:tr>
            <w:tr w:rsidR="000E51C8" w:rsidRPr="00655674" w:rsidTr="006E22D7">
              <w:tc>
                <w:tcPr>
                  <w:tcW w:w="2778" w:type="dxa"/>
                </w:tcPr>
                <w:p w:rsidR="000E51C8" w:rsidRPr="00655674" w:rsidRDefault="000E51C8" w:rsidP="000E51C8">
                  <w:pPr>
                    <w:ind w:left="1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Szybkość przekierowań pakietów </w:t>
                  </w:r>
                </w:p>
              </w:tc>
              <w:tc>
                <w:tcPr>
                  <w:tcW w:w="2778" w:type="dxa"/>
                  <w:vAlign w:val="center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14,9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/s </w:t>
                  </w:r>
                </w:p>
              </w:tc>
              <w:tc>
                <w:tcPr>
                  <w:tcW w:w="2779" w:type="dxa"/>
                  <w:vAlign w:val="center"/>
                </w:tcPr>
                <w:p w:rsidR="000E51C8" w:rsidRPr="00655674" w:rsidRDefault="000E51C8" w:rsidP="000E51C8">
                  <w:pPr>
                    <w:ind w:right="2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więcej </w:t>
                  </w:r>
                </w:p>
              </w:tc>
            </w:tr>
            <w:tr w:rsidR="000E51C8" w:rsidRPr="00655674" w:rsidTr="006E22D7">
              <w:tc>
                <w:tcPr>
                  <w:tcW w:w="2778" w:type="dxa"/>
                  <w:vAlign w:val="center"/>
                </w:tcPr>
                <w:p w:rsidR="000E51C8" w:rsidRPr="00655674" w:rsidRDefault="000E51C8" w:rsidP="000E51C8">
                  <w:pPr>
                    <w:ind w:left="3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Tablica adresów MAC</w:t>
                  </w:r>
                </w:p>
              </w:tc>
              <w:tc>
                <w:tcPr>
                  <w:tcW w:w="2778" w:type="dxa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8k </w:t>
                  </w:r>
                </w:p>
              </w:tc>
              <w:tc>
                <w:tcPr>
                  <w:tcW w:w="2779" w:type="dxa"/>
                </w:tcPr>
                <w:p w:rsidR="000E51C8" w:rsidRPr="00655674" w:rsidRDefault="000E51C8" w:rsidP="000E51C8">
                  <w:pPr>
                    <w:ind w:right="2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więcej </w:t>
                  </w:r>
                </w:p>
              </w:tc>
            </w:tr>
            <w:tr w:rsidR="000E51C8" w:rsidRPr="00655674" w:rsidTr="006E22D7">
              <w:tc>
                <w:tcPr>
                  <w:tcW w:w="2778" w:type="dxa"/>
                </w:tcPr>
                <w:p w:rsidR="000E51C8" w:rsidRPr="00655674" w:rsidRDefault="000E51C8" w:rsidP="000E51C8">
                  <w:pPr>
                    <w:ind w:right="24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Bufor pakietów </w:t>
                  </w:r>
                </w:p>
              </w:tc>
              <w:tc>
                <w:tcPr>
                  <w:tcW w:w="2778" w:type="dxa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4,1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Mb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2779" w:type="dxa"/>
                </w:tcPr>
                <w:p w:rsidR="000E51C8" w:rsidRPr="00655674" w:rsidRDefault="000E51C8" w:rsidP="000E51C8">
                  <w:pPr>
                    <w:ind w:right="20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większy </w:t>
                  </w:r>
                </w:p>
              </w:tc>
            </w:tr>
            <w:tr w:rsidR="000E51C8" w:rsidRPr="00655674" w:rsidTr="006E22D7">
              <w:tc>
                <w:tcPr>
                  <w:tcW w:w="2778" w:type="dxa"/>
                </w:tcPr>
                <w:p w:rsidR="000E51C8" w:rsidRPr="00655674" w:rsidRDefault="000E51C8" w:rsidP="000E51C8">
                  <w:pPr>
                    <w:ind w:right="2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Ramki jumbo </w:t>
                  </w:r>
                </w:p>
              </w:tc>
              <w:tc>
                <w:tcPr>
                  <w:tcW w:w="2778" w:type="dxa"/>
                </w:tcPr>
                <w:p w:rsidR="00024FF3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9216 bajtów </w:t>
                  </w:r>
                </w:p>
              </w:tc>
              <w:tc>
                <w:tcPr>
                  <w:tcW w:w="2779" w:type="dxa"/>
                </w:tcPr>
                <w:p w:rsidR="000E51C8" w:rsidRPr="00655674" w:rsidRDefault="000E51C8" w:rsidP="000E51C8">
                  <w:pPr>
                    <w:ind w:right="23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</w:tbl>
          <w:p w:rsidR="000E51C8" w:rsidRDefault="000E51C8" w:rsidP="000E51C8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951"/>
              <w:gridCol w:w="5173"/>
              <w:gridCol w:w="1258"/>
            </w:tblGrid>
            <w:tr w:rsidR="00024FF3" w:rsidRPr="00655674" w:rsidTr="00971D20">
              <w:tc>
                <w:tcPr>
                  <w:tcW w:w="0" w:type="auto"/>
                  <w:gridSpan w:val="2"/>
                </w:tcPr>
                <w:p w:rsidR="00024FF3" w:rsidRPr="00655674" w:rsidRDefault="00024FF3" w:rsidP="00024FF3">
                  <w:pPr>
                    <w:pStyle w:val="Zwykytekst"/>
                    <w:jc w:val="center"/>
                    <w:rPr>
                      <w:rFonts w:asciiTheme="minorHAnsi" w:hAnsiTheme="minorHAnsi" w:cstheme="minorHAnsi"/>
                      <w:b/>
                      <w:szCs w:val="24"/>
                    </w:rPr>
                  </w:pPr>
                  <w:r w:rsidRPr="00655674">
                    <w:rPr>
                      <w:rFonts w:asciiTheme="minorHAnsi" w:hAnsiTheme="minorHAnsi" w:cstheme="minorHAnsi"/>
                      <w:b/>
                      <w:szCs w:val="24"/>
                    </w:rPr>
                    <w:t xml:space="preserve">FUNKCJE OPROGRAMOWANIA </w:t>
                  </w:r>
                  <w:r w:rsidRPr="00655674">
                    <w:rPr>
                      <w:rFonts w:asciiTheme="minorHAnsi" w:hAnsiTheme="minorHAnsi" w:cstheme="minorHAnsi"/>
                      <w:b/>
                      <w:szCs w:val="24"/>
                    </w:rPr>
                    <w:tab/>
                  </w:r>
                </w:p>
              </w:tc>
              <w:tc>
                <w:tcPr>
                  <w:tcW w:w="0" w:type="auto"/>
                </w:tcPr>
                <w:p w:rsidR="00024FF3" w:rsidRPr="00655674" w:rsidRDefault="00024FF3" w:rsidP="00024FF3">
                  <w:pPr>
                    <w:pStyle w:val="Zwykytekst"/>
                    <w:jc w:val="center"/>
                    <w:rPr>
                      <w:rFonts w:asciiTheme="minorHAnsi" w:hAnsiTheme="minorHAnsi" w:cstheme="minorHAnsi"/>
                      <w:b/>
                      <w:szCs w:val="24"/>
                    </w:rPr>
                  </w:pPr>
                  <w:r w:rsidRPr="00655674">
                    <w:rPr>
                      <w:rFonts w:asciiTheme="minorHAnsi" w:hAnsiTheme="minorHAnsi" w:cstheme="minorHAnsi"/>
                      <w:b/>
                      <w:szCs w:val="24"/>
                    </w:rPr>
                    <w:t>Wymagania:</w:t>
                  </w:r>
                </w:p>
              </w:tc>
            </w:tr>
            <w:tr w:rsidR="00024FF3" w:rsidRPr="00655674" w:rsidTr="00971D20">
              <w:tc>
                <w:tcPr>
                  <w:tcW w:w="0" w:type="auto"/>
                  <w:vAlign w:val="center"/>
                </w:tcPr>
                <w:p w:rsidR="00024FF3" w:rsidRPr="00655674" w:rsidRDefault="00024FF3" w:rsidP="00024FF3">
                  <w:pPr>
                    <w:ind w:left="232" w:right="82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Funkcja </w:t>
                  </w:r>
                  <w:proofErr w:type="spellStart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Quality</w:t>
                  </w:r>
                  <w:proofErr w:type="spellEnd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 of Service </w:t>
                  </w:r>
                </w:p>
              </w:tc>
              <w:tc>
                <w:tcPr>
                  <w:tcW w:w="0" w:type="auto"/>
                </w:tcPr>
                <w:p w:rsidR="00024FF3" w:rsidRPr="00655674" w:rsidRDefault="00024FF3" w:rsidP="00024FF3">
                  <w:pPr>
                    <w:spacing w:line="226" w:lineRule="auto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Priorytetowanie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ruchu </w:t>
                  </w:r>
                  <w:proofErr w:type="spellStart"/>
                  <w:proofErr w:type="gramStart"/>
                  <w:r w:rsidRPr="00655674">
                    <w:rPr>
                      <w:rFonts w:asciiTheme="minorHAnsi" w:hAnsiTheme="minorHAnsi" w:cstheme="minorHAnsi"/>
                    </w:rPr>
                    <w:t>CoS</w:t>
                  </w:r>
                  <w:proofErr w:type="spellEnd"/>
                  <w:proofErr w:type="gram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DSCP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w oparciu o standard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802.1p </w:t>
                  </w:r>
                </w:p>
                <w:p w:rsidR="00024FF3" w:rsidRPr="00655674" w:rsidRDefault="00024FF3" w:rsidP="00024FF3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4 kolejki </w:t>
                  </w:r>
                </w:p>
                <w:p w:rsidR="00024FF3" w:rsidRPr="00655674" w:rsidRDefault="00024FF3" w:rsidP="00024FF3">
                  <w:pPr>
                    <w:spacing w:after="1" w:line="226" w:lineRule="auto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Ustalenie kolejki priorytetów: SP, WRR,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SP+WRR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Limitowanie transmisji w zależności od portu, przepływu danych </w:t>
                  </w:r>
                </w:p>
                <w:p w:rsidR="00024FF3" w:rsidRPr="00655674" w:rsidRDefault="00024FF3" w:rsidP="00024FF3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Voice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024FF3" w:rsidRPr="00655674" w:rsidRDefault="00024FF3" w:rsidP="00024FF3">
                  <w:pPr>
                    <w:ind w:left="8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24FF3" w:rsidRPr="00655674" w:rsidTr="00914545">
              <w:trPr>
                <w:trHeight w:val="2930"/>
              </w:trPr>
              <w:tc>
                <w:tcPr>
                  <w:tcW w:w="0" w:type="auto"/>
                  <w:vAlign w:val="center"/>
                </w:tcPr>
                <w:p w:rsidR="00024FF3" w:rsidRPr="00655674" w:rsidRDefault="00024FF3" w:rsidP="00024FF3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Cechy przełącznika warstwy 2 </w:t>
                  </w:r>
                </w:p>
              </w:tc>
              <w:tc>
                <w:tcPr>
                  <w:tcW w:w="0" w:type="auto"/>
                </w:tcPr>
                <w:p w:rsidR="00024FF3" w:rsidRPr="00655674" w:rsidRDefault="00024FF3" w:rsidP="00024FF3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IGMP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: V1/V2/V3 </w:t>
                  </w:r>
                </w:p>
                <w:p w:rsidR="00024FF3" w:rsidRPr="00655674" w:rsidRDefault="00024FF3" w:rsidP="00024FF3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MLD v1/v2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24FF3" w:rsidRPr="00655674" w:rsidRDefault="00024FF3" w:rsidP="00024FF3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802.3ad z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LACP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(do 8 grup, 8 portów na grupę) </w:t>
                  </w:r>
                </w:p>
                <w:p w:rsidR="00024FF3" w:rsidRPr="00655674" w:rsidRDefault="00024FF3" w:rsidP="00024FF3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Protokół drzewa rozpinającego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RSTP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MSTP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24FF3" w:rsidRPr="00655674" w:rsidRDefault="00024FF3" w:rsidP="00024FF3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Izolacja portów </w:t>
                  </w:r>
                </w:p>
                <w:p w:rsidR="00024FF3" w:rsidRPr="00655674" w:rsidRDefault="00024FF3" w:rsidP="00024FF3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Filtrowanie/ochrona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BPDU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24FF3" w:rsidRPr="00655674" w:rsidRDefault="00024FF3" w:rsidP="00024FF3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TC/Root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protect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24FF3" w:rsidRPr="00655674" w:rsidRDefault="00024FF3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Wykrywanie pętli zwrotnych </w:t>
                  </w:r>
                </w:p>
                <w:p w:rsidR="00024FF3" w:rsidRPr="00655674" w:rsidRDefault="00024FF3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Kontrola przepływu 802.3x </w:t>
                  </w:r>
                </w:p>
                <w:p w:rsidR="00024FF3" w:rsidRPr="00655674" w:rsidRDefault="00024FF3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LLDP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LLDP-MED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24FF3" w:rsidRPr="00655674" w:rsidRDefault="00024FF3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Relay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24FF3" w:rsidRPr="00655674" w:rsidRDefault="00024FF3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L2PT </w:t>
                  </w:r>
                </w:p>
              </w:tc>
              <w:tc>
                <w:tcPr>
                  <w:tcW w:w="0" w:type="auto"/>
                  <w:vAlign w:val="center"/>
                </w:tcPr>
                <w:p w:rsidR="00024FF3" w:rsidRPr="00655674" w:rsidRDefault="00024FF3" w:rsidP="00024FF3">
                  <w:pPr>
                    <w:ind w:left="8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Sieci </w:t>
                  </w:r>
                  <w:proofErr w:type="spellStart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VLAN</w:t>
                  </w:r>
                  <w:proofErr w:type="spellEnd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Jednoczesna obsługa 4K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Sieć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oparta o MAC/protokół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VPN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(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QinQ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)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GARP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GVRP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Management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left="72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Listy kontroli dostępu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spacing w:line="253" w:lineRule="auto"/>
                    <w:ind w:left="29"/>
                    <w:jc w:val="both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Filtrowanie pakietów oparte o źródłowe i docelowe adresy MAC (warstwy L2</w:t>
                  </w:r>
                  <w:r w:rsidRPr="00655674">
                    <w:rPr>
                      <w:rFonts w:asciiTheme="minorHAnsi" w:eastAsia="SimSun" w:hAnsiTheme="minorHAnsi" w:cstheme="minorHAnsi"/>
                    </w:rPr>
                    <w:t>～</w:t>
                  </w:r>
                  <w:r w:rsidRPr="00655674">
                    <w:rPr>
                      <w:rFonts w:asciiTheme="minorHAnsi" w:hAnsiTheme="minorHAnsi" w:cstheme="minorHAnsi"/>
                    </w:rPr>
                    <w:t xml:space="preserve">L4)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Adres IP, porty TCP/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UDP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802.1p,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DSCP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protokół i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ID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Ograniczona czasowo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lastRenderedPageBreak/>
                    <w:t xml:space="preserve">Bezpieczeństwo transmisji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Wiązanie IP-MAC-Port-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VID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AAA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Uwierzytelnianie oparte o standard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802.1X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(Radius): w zależności od portu i adresu MAC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Guest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Ochrona przed atakami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DoS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Dynamiczna ochrona przed atakami ARP (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DAI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)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SSH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: V1/V2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SSL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v2/v3/TLSv1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Zabezpieczenia portów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Storm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Control Broadcast/Multicast/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Unknown-unicast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PPPoE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bottom"/>
                </w:tcPr>
                <w:p w:rsidR="000E51C8" w:rsidRPr="00655674" w:rsidRDefault="000E51C8" w:rsidP="000E51C8">
                  <w:pPr>
                    <w:spacing w:after="1064"/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  <w:p w:rsidR="000E51C8" w:rsidRPr="00655674" w:rsidRDefault="000E51C8" w:rsidP="000E51C8">
                  <w:pPr>
                    <w:ind w:left="-12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right="2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IPv6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Podwójny stos IPv4/IPv6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MLD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ND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Wykrywanie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MTU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ICMPv6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TCPv6/UDPv6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6E22D7"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Zastosowania IPv6 </w:t>
                  </w:r>
                </w:p>
              </w:tc>
              <w:tc>
                <w:tcPr>
                  <w:tcW w:w="0" w:type="auto"/>
                </w:tcPr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Klient DHCPv6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Ping6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Tracert6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Telnet(v6)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SNMP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SSH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SSL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Http/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Https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E51C8" w:rsidRPr="00655674" w:rsidRDefault="000E51C8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TFTP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0E51C8" w:rsidRPr="00655674" w:rsidRDefault="000E51C8" w:rsidP="000E51C8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24FF3" w:rsidRPr="00655674" w:rsidTr="009B0D72">
              <w:trPr>
                <w:trHeight w:val="3477"/>
              </w:trPr>
              <w:tc>
                <w:tcPr>
                  <w:tcW w:w="0" w:type="auto"/>
                  <w:vAlign w:val="center"/>
                </w:tcPr>
                <w:p w:rsidR="00024FF3" w:rsidRPr="00655674" w:rsidRDefault="00024FF3" w:rsidP="000E51C8">
                  <w:pPr>
                    <w:ind w:left="3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Zarządzanie </w:t>
                  </w:r>
                </w:p>
              </w:tc>
              <w:tc>
                <w:tcPr>
                  <w:tcW w:w="0" w:type="auto"/>
                </w:tcPr>
                <w:p w:rsidR="00024FF3" w:rsidRPr="00655674" w:rsidRDefault="00024FF3" w:rsidP="000E51C8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Interfejs przeglądarki internetowej GUI, interfejs linii poleceń CLI </w:t>
                  </w:r>
                </w:p>
                <w:p w:rsidR="00024FF3" w:rsidRPr="00655674" w:rsidRDefault="00024FF3" w:rsidP="000E51C8">
                  <w:pPr>
                    <w:spacing w:line="226" w:lineRule="auto"/>
                    <w:ind w:left="29" w:right="34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SNMP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v1/v2c/v3 zgodne z publicznymi i prywatnymi bazami danych (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MIB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)  </w:t>
                  </w:r>
                </w:p>
                <w:p w:rsidR="00024FF3" w:rsidRPr="00655674" w:rsidRDefault="00024FF3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RMON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(grupa 1, 2, 3, 9) </w:t>
                  </w:r>
                </w:p>
                <w:p w:rsidR="00024FF3" w:rsidRPr="00655674" w:rsidRDefault="00024FF3" w:rsidP="000E51C8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Klient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BOOTP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24FF3" w:rsidRPr="00655674" w:rsidRDefault="00024FF3" w:rsidP="000E51C8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Option82 </w:t>
                  </w:r>
                </w:p>
                <w:p w:rsidR="00024FF3" w:rsidRPr="00655674" w:rsidRDefault="00024FF3" w:rsidP="000E51C8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Monitorowanie pracy procesora </w:t>
                  </w:r>
                </w:p>
                <w:p w:rsidR="00024FF3" w:rsidRPr="00655674" w:rsidRDefault="00024FF3" w:rsidP="000E51C8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Port Mirroring </w:t>
                  </w:r>
                </w:p>
                <w:p w:rsidR="00024FF3" w:rsidRPr="00655674" w:rsidRDefault="00024FF3" w:rsidP="000E51C8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Dual Image </w:t>
                  </w:r>
                </w:p>
                <w:p w:rsidR="00024FF3" w:rsidRPr="00655674" w:rsidRDefault="00024FF3" w:rsidP="000E51C8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Synchronizacja czasu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24FF3" w:rsidRPr="00655674" w:rsidRDefault="00024FF3" w:rsidP="000E51C8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Aktualizacja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firmwaru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: poprzez protokół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TFTP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oraz przeglądarkę internetową </w:t>
                  </w:r>
                </w:p>
                <w:p w:rsidR="00024FF3" w:rsidRPr="00655674" w:rsidRDefault="00024FF3" w:rsidP="000E51C8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Diagnostyka: test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VCT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024FF3" w:rsidRPr="00655674" w:rsidRDefault="00024FF3" w:rsidP="000E51C8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Logi systemu, publiczne bazy danych (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MIB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</w:tcPr>
                <w:p w:rsidR="00024FF3" w:rsidRPr="00655674" w:rsidRDefault="00024FF3" w:rsidP="000E51C8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</w:tbl>
          <w:p w:rsidR="000E51C8" w:rsidRPr="00655674" w:rsidRDefault="000E51C8" w:rsidP="000E51C8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tbl>
            <w:tblPr>
              <w:tblStyle w:val="Tabela-Siatka"/>
              <w:tblW w:w="5000" w:type="pct"/>
              <w:tblLook w:val="04A0" w:firstRow="1" w:lastRow="0" w:firstColumn="1" w:lastColumn="0" w:noHBand="0" w:noVBand="1"/>
            </w:tblPr>
            <w:tblGrid>
              <w:gridCol w:w="2301"/>
              <w:gridCol w:w="3286"/>
              <w:gridCol w:w="2795"/>
            </w:tblGrid>
            <w:tr w:rsidR="000E51C8" w:rsidRPr="00655674" w:rsidTr="006E22D7">
              <w:tc>
                <w:tcPr>
                  <w:tcW w:w="3333" w:type="pct"/>
                  <w:gridSpan w:val="2"/>
                </w:tcPr>
                <w:p w:rsidR="000E51C8" w:rsidRPr="00655674" w:rsidRDefault="000E51C8" w:rsidP="000E51C8">
                  <w:pPr>
                    <w:ind w:left="1093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INNE </w:t>
                  </w:r>
                </w:p>
              </w:tc>
              <w:tc>
                <w:tcPr>
                  <w:tcW w:w="1667" w:type="pct"/>
                </w:tcPr>
                <w:p w:rsidR="000E51C8" w:rsidRPr="00655674" w:rsidRDefault="000E51C8" w:rsidP="000E51C8">
                  <w:pPr>
                    <w:ind w:left="8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Wymagania: </w:t>
                  </w:r>
                </w:p>
              </w:tc>
            </w:tr>
            <w:tr w:rsidR="000E51C8" w:rsidRPr="00655674" w:rsidTr="00024FF3">
              <w:tc>
                <w:tcPr>
                  <w:tcW w:w="1373" w:type="pct"/>
                </w:tcPr>
                <w:p w:rsidR="000E51C8" w:rsidRPr="00655674" w:rsidRDefault="000E51C8" w:rsidP="000E51C8">
                  <w:pPr>
                    <w:ind w:left="8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Certyfikaty </w:t>
                  </w:r>
                </w:p>
              </w:tc>
              <w:tc>
                <w:tcPr>
                  <w:tcW w:w="1960" w:type="pct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CE,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FCC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RoHS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1667" w:type="pct"/>
                </w:tcPr>
                <w:p w:rsidR="000E51C8" w:rsidRPr="00655674" w:rsidRDefault="000E51C8" w:rsidP="000E51C8">
                  <w:pPr>
                    <w:ind w:left="8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E51C8" w:rsidRPr="00655674" w:rsidTr="00024FF3">
              <w:tc>
                <w:tcPr>
                  <w:tcW w:w="1373" w:type="pct"/>
                  <w:vAlign w:val="center"/>
                </w:tcPr>
                <w:p w:rsidR="000E51C8" w:rsidRPr="00655674" w:rsidRDefault="000E51C8" w:rsidP="000E51C8">
                  <w:pPr>
                    <w:ind w:lef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Zawartość opakowania </w:t>
                  </w:r>
                </w:p>
              </w:tc>
              <w:tc>
                <w:tcPr>
                  <w:tcW w:w="1960" w:type="pct"/>
                </w:tcPr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Przełącznik </w:t>
                  </w:r>
                </w:p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Kabel zasilający </w:t>
                  </w:r>
                </w:p>
                <w:p w:rsidR="000E51C8" w:rsidRPr="00655674" w:rsidRDefault="000E51C8" w:rsidP="000E51C8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Zestaw do montażu w szafie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rack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1667" w:type="pct"/>
                  <w:vAlign w:val="center"/>
                </w:tcPr>
                <w:p w:rsidR="000E51C8" w:rsidRPr="00655674" w:rsidRDefault="000E51C8" w:rsidP="000E51C8">
                  <w:pPr>
                    <w:ind w:left="8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024FF3" w:rsidRPr="00655674" w:rsidTr="00024FF3">
              <w:tc>
                <w:tcPr>
                  <w:tcW w:w="1373" w:type="pct"/>
                  <w:vAlign w:val="center"/>
                </w:tcPr>
                <w:p w:rsidR="00024FF3" w:rsidRPr="00655674" w:rsidRDefault="00024FF3" w:rsidP="000E51C8">
                  <w:pPr>
                    <w:ind w:left="16"/>
                    <w:jc w:val="center"/>
                    <w:rPr>
                      <w:rFonts w:asciiTheme="minorHAnsi" w:eastAsia="Calibri" w:hAnsiTheme="minorHAnsi" w:cstheme="minorHAnsi"/>
                      <w:b/>
                    </w:rPr>
                  </w:pPr>
                  <w:r w:rsidRPr="00024FF3">
                    <w:rPr>
                      <w:rFonts w:asciiTheme="minorHAnsi" w:eastAsia="Calibri" w:hAnsiTheme="minorHAnsi" w:cstheme="minorHAnsi"/>
                      <w:b/>
                    </w:rPr>
                    <w:t>Środowisko pracy</w:t>
                  </w:r>
                </w:p>
              </w:tc>
              <w:tc>
                <w:tcPr>
                  <w:tcW w:w="1960" w:type="pct"/>
                </w:tcPr>
                <w:p w:rsidR="00024FF3" w:rsidRPr="00655674" w:rsidRDefault="00024FF3" w:rsidP="000E51C8">
                  <w:pPr>
                    <w:rPr>
                      <w:rFonts w:asciiTheme="minorHAnsi" w:hAnsiTheme="minorHAnsi" w:cstheme="minorHAnsi"/>
                    </w:rPr>
                  </w:pPr>
                  <w:r w:rsidRPr="00024FF3">
                    <w:rPr>
                      <w:rFonts w:asciiTheme="minorHAnsi" w:hAnsiTheme="minorHAnsi" w:cstheme="minorHAnsi"/>
                    </w:rPr>
                    <w:t>Dopuszczalna temperatura pracy: 0</w:t>
                  </w:r>
                  <w:r w:rsidRPr="00024FF3">
                    <w:rPr>
                      <w:rFonts w:ascii="Cambria Math" w:hAnsi="Cambria Math" w:cs="Cambria Math"/>
                    </w:rPr>
                    <w:t>℃</w:t>
                  </w:r>
                  <w:r w:rsidRPr="00024FF3">
                    <w:rPr>
                      <w:rFonts w:asciiTheme="minorHAnsi" w:hAnsiTheme="minorHAnsi" w:cstheme="minorHAnsi"/>
                    </w:rPr>
                    <w:t>~40</w:t>
                  </w:r>
                  <w:r w:rsidRPr="00024FF3">
                    <w:rPr>
                      <w:rFonts w:ascii="Cambria Math" w:hAnsi="Cambria Math" w:cs="Cambria Math"/>
                    </w:rPr>
                    <w:t>℃</w:t>
                  </w:r>
                  <w:r w:rsidRPr="00024FF3">
                    <w:rPr>
                      <w:rFonts w:asciiTheme="minorHAnsi" w:hAnsiTheme="minorHAnsi" w:cstheme="minorHAnsi"/>
                    </w:rPr>
                    <w:t xml:space="preserve"> (32</w:t>
                  </w:r>
                  <w:r w:rsidRPr="00024FF3">
                    <w:rPr>
                      <w:rFonts w:ascii="Cambria Math" w:hAnsi="Cambria Math" w:cs="Cambria Math"/>
                    </w:rPr>
                    <w:t>℃</w:t>
                  </w:r>
                  <w:r w:rsidRPr="00024FF3">
                    <w:rPr>
                      <w:rFonts w:asciiTheme="minorHAnsi" w:hAnsiTheme="minorHAnsi" w:cstheme="minorHAnsi"/>
                    </w:rPr>
                    <w:t>~104</w:t>
                  </w:r>
                  <w:r w:rsidRPr="00024FF3">
                    <w:rPr>
                      <w:rFonts w:ascii="Cambria Math" w:hAnsi="Cambria Math" w:cs="Cambria Math"/>
                    </w:rPr>
                    <w:t>℃</w:t>
                  </w:r>
                  <w:r w:rsidRPr="00024FF3">
                    <w:rPr>
                      <w:rFonts w:asciiTheme="minorHAnsi" w:hAnsiTheme="minorHAnsi" w:cstheme="minorHAnsi"/>
                    </w:rPr>
                    <w:t>); Dopuszczalna temperatura przechowywania: -40</w:t>
                  </w:r>
                  <w:r w:rsidRPr="00024FF3">
                    <w:rPr>
                      <w:rFonts w:ascii="Cambria Math" w:hAnsi="Cambria Math" w:cs="Cambria Math"/>
                    </w:rPr>
                    <w:t>℃</w:t>
                  </w:r>
                  <w:r w:rsidRPr="00024FF3">
                    <w:rPr>
                      <w:rFonts w:asciiTheme="minorHAnsi" w:hAnsiTheme="minorHAnsi" w:cstheme="minorHAnsi"/>
                    </w:rPr>
                    <w:t>~70</w:t>
                  </w:r>
                  <w:r w:rsidRPr="00024FF3">
                    <w:rPr>
                      <w:rFonts w:ascii="Cambria Math" w:hAnsi="Cambria Math" w:cs="Cambria Math"/>
                    </w:rPr>
                    <w:t>℃</w:t>
                  </w:r>
                  <w:r w:rsidRPr="00024FF3">
                    <w:rPr>
                      <w:rFonts w:asciiTheme="minorHAnsi" w:hAnsiTheme="minorHAnsi" w:cstheme="minorHAnsi"/>
                    </w:rPr>
                    <w:t xml:space="preserve"> (-40</w:t>
                  </w:r>
                  <w:r w:rsidRPr="00024FF3">
                    <w:rPr>
                      <w:rFonts w:ascii="Cambria Math" w:hAnsi="Cambria Math" w:cs="Cambria Math"/>
                    </w:rPr>
                    <w:t>℃</w:t>
                  </w:r>
                  <w:r w:rsidRPr="00024FF3">
                    <w:rPr>
                      <w:rFonts w:asciiTheme="minorHAnsi" w:hAnsiTheme="minorHAnsi" w:cstheme="minorHAnsi"/>
                    </w:rPr>
                    <w:t>~158</w:t>
                  </w:r>
                  <w:r w:rsidRPr="00024FF3">
                    <w:rPr>
                      <w:rFonts w:ascii="Cambria Math" w:hAnsi="Cambria Math" w:cs="Cambria Math"/>
                    </w:rPr>
                    <w:t>℃</w:t>
                  </w:r>
                  <w:r w:rsidRPr="00024FF3">
                    <w:rPr>
                      <w:rFonts w:asciiTheme="minorHAnsi" w:hAnsiTheme="minorHAnsi" w:cstheme="minorHAnsi"/>
                    </w:rPr>
                    <w:t>) Dopuszczalna wilgotno</w:t>
                  </w:r>
                  <w:r w:rsidRPr="00024FF3">
                    <w:rPr>
                      <w:rFonts w:ascii="Calibri" w:hAnsi="Calibri" w:cs="Calibri"/>
                    </w:rPr>
                    <w:t>ść</w:t>
                  </w:r>
                  <w:r w:rsidRPr="00024FF3">
                    <w:rPr>
                      <w:rFonts w:asciiTheme="minorHAnsi" w:hAnsiTheme="minorHAnsi" w:cstheme="minorHAnsi"/>
                    </w:rPr>
                    <w:t xml:space="preserve"> powietrza: 10%~90%, niekondensuj</w:t>
                  </w:r>
                  <w:r w:rsidRPr="00024FF3">
                    <w:rPr>
                      <w:rFonts w:ascii="Calibri" w:hAnsi="Calibri" w:cs="Calibri"/>
                    </w:rPr>
                    <w:t>ą</w:t>
                  </w:r>
                  <w:r w:rsidRPr="00024FF3">
                    <w:rPr>
                      <w:rFonts w:asciiTheme="minorHAnsi" w:hAnsiTheme="minorHAnsi" w:cstheme="minorHAnsi"/>
                    </w:rPr>
                    <w:t>ca Dopuszczalna wilgotno</w:t>
                  </w:r>
                  <w:r w:rsidRPr="00024FF3">
                    <w:rPr>
                      <w:rFonts w:ascii="Calibri" w:hAnsi="Calibri" w:cs="Calibri"/>
                    </w:rPr>
                    <w:t>ść</w:t>
                  </w:r>
                  <w:r w:rsidRPr="00024FF3">
                    <w:rPr>
                      <w:rFonts w:asciiTheme="minorHAnsi" w:hAnsiTheme="minorHAnsi" w:cstheme="minorHAnsi"/>
                    </w:rPr>
                    <w:t xml:space="preserve"> przechowywania: 5%~90%, niekondensuj</w:t>
                  </w:r>
                  <w:r w:rsidRPr="00024FF3">
                    <w:rPr>
                      <w:rFonts w:ascii="Calibri" w:hAnsi="Calibri" w:cs="Calibri"/>
                    </w:rPr>
                    <w:t>ą</w:t>
                  </w:r>
                  <w:r w:rsidRPr="00024FF3">
                    <w:rPr>
                      <w:rFonts w:asciiTheme="minorHAnsi" w:hAnsiTheme="minorHAnsi" w:cstheme="minorHAnsi"/>
                    </w:rPr>
                    <w:t>ca</w:t>
                  </w:r>
                </w:p>
              </w:tc>
              <w:tc>
                <w:tcPr>
                  <w:tcW w:w="1667" w:type="pct"/>
                  <w:vAlign w:val="center"/>
                </w:tcPr>
                <w:p w:rsidR="00024FF3" w:rsidRPr="00655674" w:rsidRDefault="00024FF3" w:rsidP="000E51C8">
                  <w:pPr>
                    <w:ind w:left="87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lub lepsze</w:t>
                  </w:r>
                </w:p>
              </w:tc>
            </w:tr>
          </w:tbl>
          <w:p w:rsidR="000E51C8" w:rsidRPr="002714EC" w:rsidRDefault="000E51C8" w:rsidP="00516191">
            <w:pPr>
              <w:spacing w:after="19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51C8" w:rsidRPr="007142E5" w:rsidTr="007C4CBB">
        <w:tc>
          <w:tcPr>
            <w:tcW w:w="455" w:type="pct"/>
          </w:tcPr>
          <w:p w:rsidR="000E51C8" w:rsidRPr="00655674" w:rsidRDefault="000E51C8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5</w:t>
            </w:r>
          </w:p>
        </w:tc>
        <w:tc>
          <w:tcPr>
            <w:tcW w:w="4545" w:type="pct"/>
          </w:tcPr>
          <w:p w:rsidR="000E51C8" w:rsidRDefault="000E51C8" w:rsidP="000E51C8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405B1">
              <w:rPr>
                <w:rFonts w:asciiTheme="minorHAnsi" w:hAnsiTheme="minorHAnsi" w:cstheme="minorHAnsi"/>
                <w:sz w:val="22"/>
                <w:szCs w:val="22"/>
              </w:rPr>
              <w:t>Mobilna wysokowydajna stacja robocza ze stacją dokującą o następujących parametrach</w:t>
            </w:r>
          </w:p>
          <w:p w:rsidR="000E51C8" w:rsidRDefault="000E51C8" w:rsidP="000E51C8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07"/>
              <w:gridCol w:w="4575"/>
            </w:tblGrid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Procesor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Wskaźnik wydajności procesora w teście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PassMark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PerformanceTest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- min. 10842 pkt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Pamięć podręczna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12 MB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Przetwarzanie 64-bitowe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RAM: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32 GB (2 x 16 GB)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Max obsługiwany RAM: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64 GB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Technologia: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DDR4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SDRAM</w:t>
                  </w:r>
                  <w:proofErr w:type="spellEnd"/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Szybkość: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3200 MHz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Rodzaj obudowy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SO-DIMM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260-pin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Ilość slotów: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Pamięć główna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512 GB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SSD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M.2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PCIe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3.0 x4 -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NVM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Express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NVMe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Wyświetlacz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15.6"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Rozdzielczość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1920 x 1080 (Full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HD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Częstotliwość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synchr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. pionowej przy maks. rozdzielczości: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60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Hz</w:t>
                  </w:r>
                  <w:proofErr w:type="spellEnd"/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Szeroki ekran: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Gęstość pikseli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ppi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141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Współczynnik kształtu obrazu: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16:9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Jasność obrazu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400 cd/m²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Typ obramowania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Uniesione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Procesor graficzny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T500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Pamięć video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2 GB GDDR6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SDRAM</w:t>
                  </w:r>
                  <w:proofErr w:type="spellEnd"/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Aparat fotograficzny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Typ czujnika obrazu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CMOS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Klatki na sekundę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30 klatki/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sek</w:t>
                  </w:r>
                  <w:proofErr w:type="spellEnd"/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Cechy kamery: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Aparat RGB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Dźwięk: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Głośniki stereo, mikrofon macierzy podwójnej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Kodek: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Realtek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ALC3204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Zgodność z normami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Dźwięk Wysokiej Rozdzielczości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Wejście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Klawiatura, panel dotykowy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Podświetlenie Klawiatury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Klawiatura numeryczna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0E51C8" w:rsidRPr="002405B1" w:rsidTr="006E22D7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Komunikacja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Bezprzewodowe: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802.11a/b/g/n/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ac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/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ax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, Bluetooth 5.1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Kontroler bezprzewodowy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Wi-Fi 6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AX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201 - M.2 2230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Interfejs sieciowy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Gigabit Ethernet</w:t>
                  </w:r>
                </w:p>
              </w:tc>
            </w:tr>
            <w:tr w:rsidR="000E51C8" w:rsidRPr="002405B1" w:rsidTr="006E22D7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Bateria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Technologia: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4 ogniwa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litowo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-jonowa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Pojemność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63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Wh</w:t>
                  </w:r>
                  <w:proofErr w:type="spellEnd"/>
                </w:p>
              </w:tc>
            </w:tr>
            <w:tr w:rsidR="000E51C8" w:rsidRPr="002405B1" w:rsidTr="006E22D7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Adapter AC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Wejście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AC 120/230 V (50/60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Hz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Wyjście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130 wat, 5 / 20 V</w:t>
                  </w:r>
                </w:p>
              </w:tc>
            </w:tr>
            <w:tr w:rsidR="000E51C8" w:rsidRPr="002405B1" w:rsidTr="006E22D7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Połączenia &amp; Rozszerzenie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Interfejsy: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HDMI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</w:p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 x USB-C 4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supports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Thunderbolt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4,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DisplayPort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Alt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Mode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) (Power Delivery) </w:t>
                  </w:r>
                </w:p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USB 3.2 Gen 1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PowerShare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) </w:t>
                  </w:r>
                </w:p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USB 3.2 Gen 1 </w:t>
                  </w:r>
                </w:p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LAN </w:t>
                  </w:r>
                </w:p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Słuchawki/mikrofon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combo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jack</w:t>
                  </w:r>
                  <w:proofErr w:type="spellEnd"/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Czytnik kart pamięci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microSD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microSDHC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microSDXC</w:t>
                  </w:r>
                  <w:proofErr w:type="spellEnd"/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System operacyjny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Windows 10 Pro 64-bit Edition - interfejs wielojęzyczny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lastRenderedPageBreak/>
                    <w:t>Akcesoria w zestawie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Zasilacz USB-C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Zgodność z normami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FIPS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140-2,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FIPS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201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Gwarancja producenta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36 miesięcy w miejscu instalacji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Minimalna temperatura pracy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0 °C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Maksymalna temperatura pracy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40 °C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Dopuszczalna wilgotność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10-90% nieskroplone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wstrząsy (podczas pracy):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140 g @ 2 ms half-sine impulsu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wstrząsy (w stanie spoczynku):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160 g @ 2 ms half-sine impulsu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drgania (podczas pracy):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0.66 g @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RMS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random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  <w:tr w:rsidR="000E51C8" w:rsidRPr="002405B1" w:rsidTr="006E22D7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drgania (w stanie spoczynku):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1.3 g @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RMS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random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</w:tbl>
          <w:p w:rsidR="000E51C8" w:rsidRDefault="000E51C8" w:rsidP="000E51C8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p w:rsidR="000E51C8" w:rsidRDefault="000E51C8" w:rsidP="000E51C8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405B1">
              <w:rPr>
                <w:rFonts w:asciiTheme="minorHAnsi" w:hAnsiTheme="minorHAnsi" w:cstheme="minorHAnsi"/>
                <w:sz w:val="22"/>
                <w:szCs w:val="22"/>
              </w:rPr>
              <w:t>Stacja dokująca kompatybilna 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 stacją roboczą</w:t>
            </w:r>
          </w:p>
          <w:p w:rsidR="000E51C8" w:rsidRDefault="000E51C8" w:rsidP="000E51C8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14"/>
              <w:gridCol w:w="4468"/>
            </w:tblGrid>
            <w:tr w:rsidR="000E51C8" w:rsidTr="006E22D7"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Połączenie z notebookiem (typ złącza)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USB (Typu-C)</w:t>
                  </w:r>
                </w:p>
              </w:tc>
            </w:tr>
            <w:tr w:rsidR="000E51C8" w:rsidTr="006E22D7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Złącza zewnętrzne</w:t>
                  </w:r>
                </w:p>
              </w:tc>
            </w:tr>
            <w:tr w:rsidR="000E51C8" w:rsidTr="006E22D7"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Złącze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HDMI</w:t>
                  </w:r>
                  <w:proofErr w:type="spellEnd"/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szt</w:t>
                  </w:r>
                  <w:proofErr w:type="spellEnd"/>
                </w:p>
              </w:tc>
            </w:tr>
            <w:tr w:rsidR="000E51C8" w:rsidTr="006E22D7"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Złącze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DisplayPort</w:t>
                  </w:r>
                  <w:proofErr w:type="spellEnd"/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2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szt</w:t>
                  </w:r>
                  <w:proofErr w:type="spellEnd"/>
                </w:p>
              </w:tc>
            </w:tr>
            <w:tr w:rsidR="000E51C8" w:rsidTr="006E22D7"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Złącze USB-C 3.1 (standard)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szt</w:t>
                  </w:r>
                  <w:proofErr w:type="spellEnd"/>
                </w:p>
              </w:tc>
            </w:tr>
            <w:tr w:rsidR="000E51C8" w:rsidTr="006E22D7">
              <w:trPr>
                <w:trHeight w:val="265"/>
              </w:trPr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Złącze RJ-45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szt</w:t>
                  </w:r>
                  <w:proofErr w:type="spellEnd"/>
                </w:p>
              </w:tc>
            </w:tr>
            <w:tr w:rsidR="000E51C8" w:rsidTr="006E22D7">
              <w:tc>
                <w:tcPr>
                  <w:tcW w:w="233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Wyposażenie dodatkowe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Zasilacz sieciowy 180W</w:t>
                  </w:r>
                </w:p>
              </w:tc>
            </w:tr>
            <w:tr w:rsidR="000E51C8" w:rsidTr="006E22D7">
              <w:tc>
                <w:tcPr>
                  <w:tcW w:w="233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51C8" w:rsidRPr="002405B1" w:rsidRDefault="000E51C8" w:rsidP="000E51C8">
                  <w:pPr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Kabel USB</w:t>
                  </w:r>
                </w:p>
              </w:tc>
            </w:tr>
            <w:tr w:rsidR="000E51C8" w:rsidTr="006E22D7">
              <w:tc>
                <w:tcPr>
                  <w:tcW w:w="233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Dodatkowe informacje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Minimalna rozdzielczość: 3840 x 2160 - 30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Hz</w:t>
                  </w:r>
                  <w:proofErr w:type="spellEnd"/>
                </w:p>
              </w:tc>
            </w:tr>
            <w:tr w:rsidR="000E51C8" w:rsidTr="006E22D7">
              <w:tc>
                <w:tcPr>
                  <w:tcW w:w="233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51C8" w:rsidRPr="002405B1" w:rsidRDefault="000E51C8" w:rsidP="000E51C8">
                  <w:pPr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51C8" w:rsidRPr="002405B1" w:rsidRDefault="000E51C8" w:rsidP="000E51C8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Obsługa co najmniej 4 monitorów</w:t>
                  </w:r>
                </w:p>
              </w:tc>
            </w:tr>
          </w:tbl>
          <w:p w:rsidR="000E51C8" w:rsidRPr="002714EC" w:rsidRDefault="000E51C8" w:rsidP="00516191">
            <w:pPr>
              <w:spacing w:after="19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0B39" w:rsidRPr="00F20547" w:rsidRDefault="005A0B39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B4416" w:rsidRPr="00F20547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:rsidR="003B4416" w:rsidRPr="000E51C8" w:rsidRDefault="000E51C8" w:rsidP="004A28D8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E51C8">
        <w:rPr>
          <w:rFonts w:ascii="Arial" w:hAnsi="Arial" w:cs="Arial"/>
          <w:sz w:val="22"/>
          <w:szCs w:val="22"/>
        </w:rPr>
        <w:t xml:space="preserve">Podane wyżej parametry należy traktować jako minimalne. </w:t>
      </w:r>
    </w:p>
    <w:p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:rsidR="003B4416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E10C82">
      <w:foot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734" w:rsidRDefault="00A96734">
      <w:r>
        <w:separator/>
      </w:r>
    </w:p>
  </w:endnote>
  <w:endnote w:type="continuationSeparator" w:id="0">
    <w:p w:rsidR="00A96734" w:rsidRDefault="00A9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734" w:rsidRDefault="00A96734">
      <w:r>
        <w:separator/>
      </w:r>
    </w:p>
  </w:footnote>
  <w:footnote w:type="continuationSeparator" w:id="0">
    <w:p w:rsidR="00A96734" w:rsidRDefault="00A96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9"/>
  </w:num>
  <w:num w:numId="3">
    <w:abstractNumId w:val="16"/>
  </w:num>
  <w:num w:numId="4">
    <w:abstractNumId w:val="1"/>
  </w:num>
  <w:num w:numId="5">
    <w:abstractNumId w:val="5"/>
  </w:num>
  <w:num w:numId="6">
    <w:abstractNumId w:val="8"/>
  </w:num>
  <w:num w:numId="7">
    <w:abstractNumId w:val="15"/>
  </w:num>
  <w:num w:numId="8">
    <w:abstractNumId w:val="14"/>
  </w:num>
  <w:num w:numId="9">
    <w:abstractNumId w:val="3"/>
  </w:num>
  <w:num w:numId="10">
    <w:abstractNumId w:val="13"/>
  </w:num>
  <w:num w:numId="11">
    <w:abstractNumId w:val="6"/>
  </w:num>
  <w:num w:numId="12">
    <w:abstractNumId w:val="7"/>
  </w:num>
  <w:num w:numId="13">
    <w:abstractNumId w:val="4"/>
  </w:num>
  <w:num w:numId="14">
    <w:abstractNumId w:val="18"/>
  </w:num>
  <w:num w:numId="15">
    <w:abstractNumId w:val="9"/>
  </w:num>
  <w:num w:numId="16">
    <w:abstractNumId w:val="10"/>
  </w:num>
  <w:num w:numId="17">
    <w:abstractNumId w:val="12"/>
  </w:num>
  <w:num w:numId="18">
    <w:abstractNumId w:val="2"/>
  </w:num>
  <w:num w:numId="19">
    <w:abstractNumId w:val="11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24FF3"/>
    <w:rsid w:val="00047A97"/>
    <w:rsid w:val="00054161"/>
    <w:rsid w:val="000B5129"/>
    <w:rsid w:val="000B6E38"/>
    <w:rsid w:val="000C594E"/>
    <w:rsid w:val="000E51C8"/>
    <w:rsid w:val="00107C05"/>
    <w:rsid w:val="00114822"/>
    <w:rsid w:val="001803C6"/>
    <w:rsid w:val="001C2BCC"/>
    <w:rsid w:val="001C57B6"/>
    <w:rsid w:val="001E24B8"/>
    <w:rsid w:val="002140E4"/>
    <w:rsid w:val="002405B1"/>
    <w:rsid w:val="00270E22"/>
    <w:rsid w:val="002714EC"/>
    <w:rsid w:val="002A529C"/>
    <w:rsid w:val="002E7025"/>
    <w:rsid w:val="00314FA7"/>
    <w:rsid w:val="00341FB8"/>
    <w:rsid w:val="0034533B"/>
    <w:rsid w:val="00346A70"/>
    <w:rsid w:val="003744C6"/>
    <w:rsid w:val="003B4416"/>
    <w:rsid w:val="003D132E"/>
    <w:rsid w:val="003D70B6"/>
    <w:rsid w:val="00426D3B"/>
    <w:rsid w:val="0045358C"/>
    <w:rsid w:val="004679B4"/>
    <w:rsid w:val="0047788B"/>
    <w:rsid w:val="004A28D8"/>
    <w:rsid w:val="00510241"/>
    <w:rsid w:val="00516191"/>
    <w:rsid w:val="00560CDB"/>
    <w:rsid w:val="005844C6"/>
    <w:rsid w:val="005A0B39"/>
    <w:rsid w:val="005A6DAA"/>
    <w:rsid w:val="005C4C75"/>
    <w:rsid w:val="006056F5"/>
    <w:rsid w:val="006157E2"/>
    <w:rsid w:val="00626DF7"/>
    <w:rsid w:val="00655674"/>
    <w:rsid w:val="006E2C74"/>
    <w:rsid w:val="007142E5"/>
    <w:rsid w:val="00742996"/>
    <w:rsid w:val="007446EF"/>
    <w:rsid w:val="00766F2F"/>
    <w:rsid w:val="00791E14"/>
    <w:rsid w:val="007C4CBB"/>
    <w:rsid w:val="007E6662"/>
    <w:rsid w:val="007E6D17"/>
    <w:rsid w:val="008003BE"/>
    <w:rsid w:val="00815642"/>
    <w:rsid w:val="008336C5"/>
    <w:rsid w:val="0089585C"/>
    <w:rsid w:val="008A483F"/>
    <w:rsid w:val="008B231A"/>
    <w:rsid w:val="008F1BDE"/>
    <w:rsid w:val="009248C8"/>
    <w:rsid w:val="009465CE"/>
    <w:rsid w:val="0097301E"/>
    <w:rsid w:val="00985B3A"/>
    <w:rsid w:val="00985E04"/>
    <w:rsid w:val="009A2889"/>
    <w:rsid w:val="009F6D35"/>
    <w:rsid w:val="00A2772D"/>
    <w:rsid w:val="00A74D61"/>
    <w:rsid w:val="00A82141"/>
    <w:rsid w:val="00A91327"/>
    <w:rsid w:val="00A96734"/>
    <w:rsid w:val="00AB173C"/>
    <w:rsid w:val="00AB36D4"/>
    <w:rsid w:val="00AD109D"/>
    <w:rsid w:val="00AF3347"/>
    <w:rsid w:val="00B13965"/>
    <w:rsid w:val="00B36E0C"/>
    <w:rsid w:val="00B831BF"/>
    <w:rsid w:val="00B959FC"/>
    <w:rsid w:val="00C30647"/>
    <w:rsid w:val="00C30C5E"/>
    <w:rsid w:val="00C51541"/>
    <w:rsid w:val="00C77238"/>
    <w:rsid w:val="00CB204E"/>
    <w:rsid w:val="00CC02B5"/>
    <w:rsid w:val="00CD3C7F"/>
    <w:rsid w:val="00D5499B"/>
    <w:rsid w:val="00DB6ADF"/>
    <w:rsid w:val="00DD16B0"/>
    <w:rsid w:val="00E10C82"/>
    <w:rsid w:val="00E55F69"/>
    <w:rsid w:val="00E6438B"/>
    <w:rsid w:val="00E91813"/>
    <w:rsid w:val="00EA31D1"/>
    <w:rsid w:val="00ED29BA"/>
    <w:rsid w:val="00ED43CA"/>
    <w:rsid w:val="00ED6C7B"/>
    <w:rsid w:val="00EF765D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AA1BF3A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1365</Words>
  <Characters>8527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2</cp:revision>
  <cp:lastPrinted>1900-12-31T23:00:00Z</cp:lastPrinted>
  <dcterms:created xsi:type="dcterms:W3CDTF">2021-10-22T05:56:00Z</dcterms:created>
  <dcterms:modified xsi:type="dcterms:W3CDTF">2021-10-22T05:56:00Z</dcterms:modified>
</cp:coreProperties>
</file>