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C709E" w:rsidP="006A5DF1">
      <w:pPr>
        <w:spacing w:after="240"/>
        <w:jc w:val="right"/>
        <w:rPr>
          <w:sz w:val="22"/>
          <w:szCs w:val="22"/>
        </w:rPr>
      </w:pPr>
      <w:r w:rsidRPr="00EC709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C709E">
        <w:rPr>
          <w:sz w:val="22"/>
          <w:szCs w:val="22"/>
        </w:rPr>
        <w:t>2021-11-16</w:t>
      </w:r>
    </w:p>
    <w:p w:rsidR="00EC709E" w:rsidRPr="00EC709E" w:rsidRDefault="00EC709E" w:rsidP="006A5DF1">
      <w:pPr>
        <w:rPr>
          <w:b/>
          <w:bCs/>
          <w:sz w:val="22"/>
          <w:szCs w:val="22"/>
        </w:rPr>
      </w:pPr>
      <w:r w:rsidRPr="00EC709E">
        <w:rPr>
          <w:b/>
          <w:bCs/>
          <w:sz w:val="22"/>
          <w:szCs w:val="22"/>
        </w:rPr>
        <w:t>Szpital Miejski Specjalistyczny</w:t>
      </w:r>
    </w:p>
    <w:p w:rsidR="006A5DF1" w:rsidRPr="00D91931" w:rsidRDefault="00EC709E" w:rsidP="006A5DF1">
      <w:pPr>
        <w:rPr>
          <w:b/>
          <w:bCs/>
          <w:sz w:val="22"/>
          <w:szCs w:val="22"/>
        </w:rPr>
      </w:pPr>
      <w:r w:rsidRPr="00EC709E">
        <w:rPr>
          <w:b/>
          <w:bCs/>
          <w:sz w:val="22"/>
          <w:szCs w:val="22"/>
        </w:rPr>
        <w:t>im. Gabriela Narutowicza w Krakowie</w:t>
      </w:r>
    </w:p>
    <w:p w:rsidR="006A5DF1" w:rsidRPr="00BD5546" w:rsidRDefault="00EC709E" w:rsidP="006A5DF1">
      <w:pPr>
        <w:rPr>
          <w:sz w:val="22"/>
          <w:szCs w:val="22"/>
        </w:rPr>
      </w:pPr>
      <w:r w:rsidRPr="00EC709E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C709E">
        <w:rPr>
          <w:sz w:val="22"/>
          <w:szCs w:val="22"/>
        </w:rPr>
        <w:t>35-37</w:t>
      </w:r>
    </w:p>
    <w:p w:rsidR="006A5DF1" w:rsidRPr="00BD5546" w:rsidRDefault="00EC709E" w:rsidP="006A5DF1">
      <w:pPr>
        <w:rPr>
          <w:sz w:val="22"/>
          <w:szCs w:val="22"/>
        </w:rPr>
      </w:pPr>
      <w:r w:rsidRPr="00EC709E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C709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4291C">
        <w:rPr>
          <w:bCs/>
          <w:sz w:val="22"/>
          <w:szCs w:val="22"/>
        </w:rPr>
        <w:t>ZP/53/2021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84291C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4291C">
        <w:rPr>
          <w:rFonts w:ascii="Times New Roman" w:hAnsi="Times New Roman"/>
          <w:szCs w:val="28"/>
        </w:rPr>
        <w:t xml:space="preserve"> - 3</w:t>
      </w:r>
    </w:p>
    <w:p w:rsidR="0084291C" w:rsidRPr="0084291C" w:rsidRDefault="0084291C" w:rsidP="0084291C"/>
    <w:p w:rsidR="006D4AB3" w:rsidRDefault="00632C3C" w:rsidP="0084291C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C709E" w:rsidRPr="00EC709E">
        <w:rPr>
          <w:sz w:val="22"/>
          <w:szCs w:val="22"/>
        </w:rPr>
        <w:t xml:space="preserve">Tryb podstawowy bez negocjacji - art. 275 pkt. 1 ustawy </w:t>
      </w:r>
      <w:proofErr w:type="spellStart"/>
      <w:r w:rsidR="00EC709E" w:rsidRPr="00EC709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C709E" w:rsidRPr="00EC709E">
        <w:rPr>
          <w:b/>
          <w:bCs/>
          <w:sz w:val="22"/>
          <w:szCs w:val="22"/>
        </w:rPr>
        <w:t>Zakup i dostawa nici chirurgicznych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C709E" w:rsidRPr="00EC709E">
        <w:rPr>
          <w:b/>
          <w:sz w:val="22"/>
          <w:szCs w:val="22"/>
        </w:rPr>
        <w:t>ZP/53/2021</w:t>
      </w:r>
      <w:r w:rsidRPr="006A5DF1">
        <w:rPr>
          <w:b/>
          <w:sz w:val="22"/>
          <w:szCs w:val="22"/>
        </w:rPr>
        <w:t>.</w:t>
      </w:r>
    </w:p>
    <w:p w:rsidR="0084291C" w:rsidRPr="006A5DF1" w:rsidRDefault="0084291C" w:rsidP="0084291C">
      <w:pPr>
        <w:spacing w:line="276" w:lineRule="auto"/>
        <w:jc w:val="both"/>
        <w:rPr>
          <w:sz w:val="22"/>
          <w:szCs w:val="22"/>
        </w:rPr>
      </w:pP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84291C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C709E" w:rsidRPr="00EC709E">
        <w:rPr>
          <w:sz w:val="22"/>
          <w:szCs w:val="22"/>
        </w:rPr>
        <w:t>(</w:t>
      </w:r>
      <w:proofErr w:type="spellStart"/>
      <w:r w:rsidR="00EC709E" w:rsidRPr="00EC709E">
        <w:rPr>
          <w:sz w:val="22"/>
          <w:szCs w:val="22"/>
        </w:rPr>
        <w:t>t.j</w:t>
      </w:r>
      <w:proofErr w:type="spellEnd"/>
      <w:r w:rsidR="00EC709E" w:rsidRPr="00EC709E">
        <w:rPr>
          <w:sz w:val="22"/>
          <w:szCs w:val="22"/>
        </w:rPr>
        <w:t>. Dz.U. z 2021</w:t>
      </w:r>
      <w:r w:rsidR="0084291C">
        <w:rPr>
          <w:sz w:val="22"/>
          <w:szCs w:val="22"/>
        </w:rPr>
        <w:t xml:space="preserve"> </w:t>
      </w:r>
      <w:r w:rsidR="00EC709E" w:rsidRPr="00EC709E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709E" w:rsidRPr="006A5DF1" w:rsidTr="006333BC">
        <w:tc>
          <w:tcPr>
            <w:tcW w:w="9356" w:type="dxa"/>
            <w:shd w:val="clear" w:color="auto" w:fill="auto"/>
          </w:tcPr>
          <w:p w:rsidR="00EC709E" w:rsidRPr="006A5DF1" w:rsidRDefault="00EC709E" w:rsidP="006333B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C709E">
              <w:rPr>
                <w:b/>
                <w:bCs/>
                <w:sz w:val="22"/>
                <w:szCs w:val="22"/>
              </w:rPr>
              <w:t>3</w:t>
            </w:r>
          </w:p>
          <w:p w:rsidR="0084291C" w:rsidRDefault="00EC709E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C709E">
              <w:rPr>
                <w:sz w:val="22"/>
                <w:szCs w:val="22"/>
              </w:rPr>
              <w:t xml:space="preserve">Dotyczy pakietu nr 4: </w:t>
            </w:r>
          </w:p>
          <w:p w:rsidR="00EC709E" w:rsidRPr="006A5DF1" w:rsidRDefault="00EC709E" w:rsidP="006333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EC709E">
              <w:rPr>
                <w:sz w:val="22"/>
                <w:szCs w:val="22"/>
              </w:rPr>
              <w:t>Czy Zamawiający odstąpi od wymogu dostarczenia próbek dla pakietu 4, ze względu na znajomość oferowanych produktów, tym samym dopuszczając katalogi jako materiał dowodowy na rzecz kryterium jakości?</w:t>
            </w:r>
          </w:p>
          <w:p w:rsidR="00EC709E" w:rsidRPr="00EC709E" w:rsidRDefault="0084291C" w:rsidP="006333B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84291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EC709E" w:rsidP="0084291C">
      <w:pPr>
        <w:spacing w:before="120" w:after="120" w:line="360" w:lineRule="auto"/>
        <w:ind w:left="6379"/>
        <w:rPr>
          <w:sz w:val="22"/>
          <w:szCs w:val="22"/>
        </w:rPr>
      </w:pPr>
      <w:r w:rsidRPr="00EC709E">
        <w:rPr>
          <w:sz w:val="22"/>
          <w:szCs w:val="22"/>
        </w:rPr>
        <w:t>Aleksander</w:t>
      </w:r>
      <w:r w:rsidR="006D4AB3" w:rsidRPr="006A5DF1">
        <w:rPr>
          <w:sz w:val="22"/>
          <w:szCs w:val="22"/>
        </w:rPr>
        <w:t xml:space="preserve"> </w:t>
      </w:r>
      <w:r w:rsidRPr="00EC709E">
        <w:rPr>
          <w:sz w:val="22"/>
          <w:szCs w:val="22"/>
        </w:rPr>
        <w:t>Konturek</w:t>
      </w:r>
    </w:p>
    <w:sectPr w:rsidR="006D4AB3" w:rsidRPr="006A5DF1" w:rsidSect="008429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0ACD" w:rsidRDefault="00DE0ACD">
      <w:r>
        <w:separator/>
      </w:r>
    </w:p>
  </w:endnote>
  <w:endnote w:type="continuationSeparator" w:id="0">
    <w:p w:rsidR="00DE0ACD" w:rsidRDefault="00DE0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0ACD" w:rsidRDefault="00DE0ACD">
      <w:r>
        <w:separator/>
      </w:r>
    </w:p>
  </w:footnote>
  <w:footnote w:type="continuationSeparator" w:id="0">
    <w:p w:rsidR="00DE0ACD" w:rsidRDefault="00DE0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09E" w:rsidRDefault="00EC70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09E" w:rsidRDefault="00EC70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09E" w:rsidRDefault="00EC70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AC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291C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E0ACD"/>
    <w:rsid w:val="00DF32E8"/>
    <w:rsid w:val="00DF53CA"/>
    <w:rsid w:val="00E21B49"/>
    <w:rsid w:val="00E2789F"/>
    <w:rsid w:val="00E72428"/>
    <w:rsid w:val="00E74BC3"/>
    <w:rsid w:val="00EA14B3"/>
    <w:rsid w:val="00EA416E"/>
    <w:rsid w:val="00EC709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498B8C"/>
  <w15:chartTrackingRefBased/>
  <w15:docId w15:val="{27F12630-7619-4C0F-AF66-A68CE1FC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142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2021-11-16T10:59:00Z</dcterms:created>
  <dcterms:modified xsi:type="dcterms:W3CDTF">2021-11-16T11:02:00Z</dcterms:modified>
</cp:coreProperties>
</file>