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7FEE259" w14:textId="77777777" w:rsidR="00DA2A7E" w:rsidRPr="003261E7" w:rsidRDefault="00EB30B0" w:rsidP="00856C1B">
      <w:pPr>
        <w:jc w:val="right"/>
        <w:rPr>
          <w:sz w:val="22"/>
          <w:szCs w:val="22"/>
        </w:rPr>
      </w:pPr>
      <w:r w:rsidRPr="00EB30B0">
        <w:rPr>
          <w:sz w:val="22"/>
          <w:szCs w:val="22"/>
        </w:rPr>
        <w:t>Poznań</w:t>
      </w:r>
      <w:r w:rsidR="00DA2A7E" w:rsidRPr="003261E7">
        <w:rPr>
          <w:sz w:val="22"/>
          <w:szCs w:val="22"/>
        </w:rPr>
        <w:t xml:space="preserve"> dnia: </w:t>
      </w:r>
      <w:r w:rsidRPr="00EB30B0">
        <w:rPr>
          <w:sz w:val="22"/>
          <w:szCs w:val="22"/>
        </w:rPr>
        <w:t>2021-11-16</w:t>
      </w:r>
    </w:p>
    <w:p w14:paraId="5CCF3C58" w14:textId="77777777" w:rsidR="00EB30B0" w:rsidRPr="00EB30B0" w:rsidRDefault="00EB30B0" w:rsidP="00856C1B">
      <w:pPr>
        <w:rPr>
          <w:b/>
          <w:bCs/>
          <w:sz w:val="22"/>
          <w:szCs w:val="22"/>
        </w:rPr>
      </w:pPr>
      <w:r w:rsidRPr="00EB30B0">
        <w:rPr>
          <w:b/>
          <w:bCs/>
          <w:sz w:val="22"/>
          <w:szCs w:val="22"/>
        </w:rPr>
        <w:t>Szpital Wojewódzki w Poznaniu</w:t>
      </w:r>
    </w:p>
    <w:p w14:paraId="154AD30A" w14:textId="77777777" w:rsidR="00DA2A7E" w:rsidRPr="003261E7" w:rsidRDefault="00EB30B0" w:rsidP="00856C1B">
      <w:pPr>
        <w:rPr>
          <w:b/>
          <w:bCs/>
          <w:sz w:val="22"/>
          <w:szCs w:val="22"/>
        </w:rPr>
      </w:pPr>
      <w:r w:rsidRPr="00EB30B0">
        <w:rPr>
          <w:b/>
          <w:bCs/>
          <w:sz w:val="22"/>
          <w:szCs w:val="22"/>
        </w:rPr>
        <w:t>Dział Zamówień Publicznych</w:t>
      </w:r>
    </w:p>
    <w:p w14:paraId="728EDCA7" w14:textId="77777777" w:rsidR="00DA2A7E" w:rsidRPr="003261E7" w:rsidRDefault="00EB30B0" w:rsidP="00856C1B">
      <w:pPr>
        <w:rPr>
          <w:sz w:val="22"/>
          <w:szCs w:val="22"/>
        </w:rPr>
      </w:pPr>
      <w:r w:rsidRPr="00EB30B0">
        <w:rPr>
          <w:sz w:val="22"/>
          <w:szCs w:val="22"/>
        </w:rPr>
        <w:t>Juraszów</w:t>
      </w:r>
      <w:r w:rsidR="00DA2A7E" w:rsidRPr="003261E7">
        <w:rPr>
          <w:sz w:val="22"/>
          <w:szCs w:val="22"/>
        </w:rPr>
        <w:t xml:space="preserve"> </w:t>
      </w:r>
      <w:r w:rsidRPr="00EB30B0">
        <w:rPr>
          <w:sz w:val="22"/>
          <w:szCs w:val="22"/>
        </w:rPr>
        <w:t>7/19</w:t>
      </w:r>
    </w:p>
    <w:p w14:paraId="6DB3F172" w14:textId="77777777" w:rsidR="00DA2A7E" w:rsidRPr="003261E7" w:rsidRDefault="00EB30B0" w:rsidP="00856C1B">
      <w:pPr>
        <w:rPr>
          <w:sz w:val="22"/>
          <w:szCs w:val="22"/>
        </w:rPr>
      </w:pPr>
      <w:r w:rsidRPr="00EB30B0">
        <w:rPr>
          <w:sz w:val="22"/>
          <w:szCs w:val="22"/>
        </w:rPr>
        <w:t>60-479</w:t>
      </w:r>
      <w:r w:rsidR="00DA2A7E" w:rsidRPr="003261E7">
        <w:rPr>
          <w:sz w:val="22"/>
          <w:szCs w:val="22"/>
        </w:rPr>
        <w:t xml:space="preserve"> </w:t>
      </w:r>
      <w:r w:rsidRPr="00EB30B0">
        <w:rPr>
          <w:sz w:val="22"/>
          <w:szCs w:val="22"/>
        </w:rPr>
        <w:t>Poznań</w:t>
      </w:r>
    </w:p>
    <w:p w14:paraId="7EAF4601" w14:textId="77777777" w:rsidR="00856C1B" w:rsidRDefault="00856C1B" w:rsidP="00856C1B">
      <w:pPr>
        <w:tabs>
          <w:tab w:val="left" w:pos="708"/>
          <w:tab w:val="center" w:pos="4536"/>
          <w:tab w:val="right" w:pos="9072"/>
        </w:tabs>
        <w:ind w:left="5812"/>
        <w:rPr>
          <w:bCs/>
          <w:sz w:val="18"/>
          <w:szCs w:val="18"/>
        </w:rPr>
      </w:pPr>
    </w:p>
    <w:p w14:paraId="73951DF9" w14:textId="6485DE55" w:rsidR="00DA2A7E" w:rsidRPr="003261E7" w:rsidRDefault="00DA2A7E" w:rsidP="00856C1B">
      <w:pPr>
        <w:tabs>
          <w:tab w:val="left" w:pos="708"/>
          <w:tab w:val="center" w:pos="4536"/>
          <w:tab w:val="right" w:pos="9072"/>
        </w:tabs>
        <w:ind w:left="5812"/>
        <w:rPr>
          <w:b/>
          <w:sz w:val="22"/>
          <w:szCs w:val="22"/>
        </w:rPr>
      </w:pPr>
      <w:r w:rsidRPr="003261E7">
        <w:rPr>
          <w:b/>
          <w:sz w:val="22"/>
          <w:szCs w:val="22"/>
        </w:rPr>
        <w:t>WYKONAWCY</w:t>
      </w:r>
    </w:p>
    <w:p w14:paraId="3AABBDA3" w14:textId="00B81E9F" w:rsidR="00DA2A7E" w:rsidRDefault="00DA2A7E" w:rsidP="00856C1B">
      <w:pPr>
        <w:tabs>
          <w:tab w:val="left" w:pos="708"/>
          <w:tab w:val="center" w:pos="4536"/>
          <w:tab w:val="right" w:pos="9072"/>
        </w:tabs>
        <w:ind w:left="5812"/>
        <w:rPr>
          <w:sz w:val="22"/>
          <w:szCs w:val="22"/>
        </w:rPr>
      </w:pPr>
      <w:r w:rsidRPr="003261E7">
        <w:rPr>
          <w:sz w:val="22"/>
          <w:szCs w:val="22"/>
        </w:rPr>
        <w:t>ubiegający się o zamówienie</w:t>
      </w:r>
    </w:p>
    <w:p w14:paraId="327B78B4" w14:textId="45D25B0C" w:rsidR="00856C1B" w:rsidRDefault="00856C1B" w:rsidP="00856C1B">
      <w:pPr>
        <w:tabs>
          <w:tab w:val="left" w:pos="708"/>
          <w:tab w:val="center" w:pos="4536"/>
          <w:tab w:val="right" w:pos="9072"/>
        </w:tabs>
        <w:ind w:left="5812"/>
        <w:rPr>
          <w:sz w:val="22"/>
          <w:szCs w:val="22"/>
        </w:rPr>
      </w:pPr>
    </w:p>
    <w:p w14:paraId="31FBAF8B" w14:textId="1F8A30EE" w:rsidR="00856C1B" w:rsidRDefault="00856C1B" w:rsidP="00856C1B">
      <w:pPr>
        <w:tabs>
          <w:tab w:val="left" w:pos="708"/>
          <w:tab w:val="center" w:pos="4536"/>
          <w:tab w:val="right" w:pos="9072"/>
        </w:tabs>
        <w:ind w:left="5812"/>
        <w:rPr>
          <w:sz w:val="22"/>
          <w:szCs w:val="22"/>
        </w:rPr>
      </w:pPr>
    </w:p>
    <w:p w14:paraId="1383CE3D" w14:textId="77777777" w:rsidR="00856C1B" w:rsidRPr="003261E7" w:rsidRDefault="00856C1B" w:rsidP="00856C1B">
      <w:pPr>
        <w:tabs>
          <w:tab w:val="left" w:pos="708"/>
          <w:tab w:val="center" w:pos="4536"/>
          <w:tab w:val="right" w:pos="9072"/>
        </w:tabs>
        <w:ind w:left="5812"/>
        <w:rPr>
          <w:sz w:val="22"/>
          <w:szCs w:val="22"/>
        </w:rPr>
      </w:pPr>
    </w:p>
    <w:p w14:paraId="6996EA82" w14:textId="77777777" w:rsidR="00DA2A7E" w:rsidRPr="003261E7" w:rsidRDefault="00DA2A7E" w:rsidP="00856C1B">
      <w:pPr>
        <w:keepNext/>
        <w:jc w:val="center"/>
        <w:outlineLvl w:val="0"/>
        <w:rPr>
          <w:b/>
          <w:kern w:val="28"/>
          <w:sz w:val="28"/>
        </w:rPr>
      </w:pPr>
      <w:r w:rsidRPr="003261E7">
        <w:rPr>
          <w:b/>
          <w:kern w:val="28"/>
          <w:sz w:val="28"/>
        </w:rPr>
        <w:t>ZAWIADOMIENIE</w:t>
      </w:r>
    </w:p>
    <w:p w14:paraId="5DAF6454" w14:textId="428BC158" w:rsidR="00DA2A7E" w:rsidRDefault="00DA2A7E" w:rsidP="00856C1B">
      <w:pPr>
        <w:jc w:val="center"/>
        <w:rPr>
          <w:b/>
          <w:sz w:val="28"/>
          <w:szCs w:val="24"/>
        </w:rPr>
      </w:pPr>
      <w:r w:rsidRPr="003261E7">
        <w:rPr>
          <w:b/>
          <w:sz w:val="28"/>
          <w:szCs w:val="24"/>
        </w:rPr>
        <w:t xml:space="preserve">o </w:t>
      </w:r>
      <w:r>
        <w:rPr>
          <w:b/>
          <w:sz w:val="28"/>
          <w:szCs w:val="24"/>
        </w:rPr>
        <w:t>unieważnieniu postępowania</w:t>
      </w:r>
    </w:p>
    <w:p w14:paraId="068515E1" w14:textId="3AA50219" w:rsidR="00856C1B" w:rsidRDefault="00856C1B" w:rsidP="00856C1B">
      <w:pPr>
        <w:jc w:val="center"/>
        <w:rPr>
          <w:b/>
          <w:sz w:val="28"/>
          <w:szCs w:val="24"/>
        </w:rPr>
      </w:pPr>
    </w:p>
    <w:p w14:paraId="674E5D1C" w14:textId="77777777" w:rsidR="00856C1B" w:rsidRPr="003261E7" w:rsidRDefault="00856C1B" w:rsidP="00856C1B">
      <w:pPr>
        <w:jc w:val="center"/>
        <w:rPr>
          <w:b/>
          <w:sz w:val="28"/>
          <w:szCs w:val="24"/>
        </w:rPr>
      </w:pP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023"/>
        <w:gridCol w:w="8047"/>
      </w:tblGrid>
      <w:tr w:rsidR="00EB30B0" w:rsidRPr="003261E7" w14:paraId="7D65AAD2" w14:textId="77777777" w:rsidTr="003F7EBC">
        <w:trPr>
          <w:trHeight w:val="638"/>
        </w:trPr>
        <w:tc>
          <w:tcPr>
            <w:tcW w:w="959" w:type="dxa"/>
            <w:shd w:val="clear" w:color="auto" w:fill="auto"/>
          </w:tcPr>
          <w:p w14:paraId="2CA8C1F5" w14:textId="77777777" w:rsidR="00EB30B0" w:rsidRPr="003261E7" w:rsidRDefault="00EB30B0" w:rsidP="00856C1B">
            <w:pPr>
              <w:jc w:val="both"/>
              <w:rPr>
                <w:sz w:val="22"/>
                <w:szCs w:val="22"/>
              </w:rPr>
            </w:pPr>
            <w:r w:rsidRPr="003261E7">
              <w:rPr>
                <w:sz w:val="22"/>
                <w:szCs w:val="22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14:paraId="447F94C4" w14:textId="77777777" w:rsidR="00EB30B0" w:rsidRDefault="00EB30B0" w:rsidP="00856C1B">
            <w:pPr>
              <w:jc w:val="both"/>
              <w:rPr>
                <w:bCs/>
                <w:sz w:val="22"/>
                <w:szCs w:val="22"/>
              </w:rPr>
            </w:pPr>
            <w:r w:rsidRPr="003261E7">
              <w:rPr>
                <w:sz w:val="22"/>
                <w:szCs w:val="22"/>
              </w:rPr>
              <w:t xml:space="preserve">postępowania o udzielenie zamówienia publicznego, prowadzonego w trybie </w:t>
            </w:r>
            <w:r w:rsidRPr="00EB30B0">
              <w:rPr>
                <w:sz w:val="22"/>
                <w:szCs w:val="22"/>
              </w:rPr>
              <w:t>podstawowy</w:t>
            </w:r>
            <w:r w:rsidR="00856C1B">
              <w:rPr>
                <w:sz w:val="22"/>
                <w:szCs w:val="22"/>
              </w:rPr>
              <w:t>m</w:t>
            </w:r>
            <w:r w:rsidRPr="00EB30B0">
              <w:rPr>
                <w:sz w:val="22"/>
                <w:szCs w:val="22"/>
              </w:rPr>
              <w:t xml:space="preserve"> bez negocjacji - art. 275 pkt. 1 ustawy Pzp</w:t>
            </w:r>
            <w:r w:rsidRPr="003261E7">
              <w:rPr>
                <w:b/>
                <w:sz w:val="22"/>
                <w:szCs w:val="22"/>
              </w:rPr>
              <w:t xml:space="preserve"> </w:t>
            </w:r>
            <w:r w:rsidRPr="003261E7">
              <w:rPr>
                <w:bCs/>
                <w:sz w:val="22"/>
                <w:szCs w:val="22"/>
              </w:rPr>
              <w:t>na</w:t>
            </w:r>
            <w:r w:rsidRPr="003261E7">
              <w:rPr>
                <w:b/>
                <w:sz w:val="22"/>
                <w:szCs w:val="22"/>
              </w:rPr>
              <w:t xml:space="preserve"> </w:t>
            </w:r>
            <w:r w:rsidRPr="003261E7">
              <w:rPr>
                <w:bCs/>
                <w:sz w:val="22"/>
                <w:szCs w:val="22"/>
              </w:rPr>
              <w:t>”</w:t>
            </w:r>
            <w:r w:rsidRPr="00EB30B0">
              <w:rPr>
                <w:b/>
                <w:bCs/>
                <w:sz w:val="22"/>
                <w:szCs w:val="22"/>
              </w:rPr>
              <w:t>Integracja aptek szpitalnych w Centralną Aptekę Szpitalną i procesu zaopatrzenia w asortyment apteczny w Szpitalu Wojewódzkim w Poznaniu - wyposażenie Apteki Szpitalnej cz</w:t>
            </w:r>
            <w:r w:rsidR="00856C1B">
              <w:rPr>
                <w:b/>
                <w:bCs/>
                <w:sz w:val="22"/>
                <w:szCs w:val="22"/>
              </w:rPr>
              <w:t>.</w:t>
            </w:r>
            <w:r w:rsidRPr="00EB30B0">
              <w:rPr>
                <w:b/>
                <w:bCs/>
                <w:sz w:val="22"/>
                <w:szCs w:val="22"/>
              </w:rPr>
              <w:t xml:space="preserve"> I - 17 zadań częściowych.</w:t>
            </w:r>
            <w:r w:rsidRPr="003261E7">
              <w:rPr>
                <w:bCs/>
                <w:sz w:val="22"/>
                <w:szCs w:val="22"/>
              </w:rPr>
              <w:t>”</w:t>
            </w:r>
            <w:r w:rsidRPr="003261E7">
              <w:rPr>
                <w:b/>
                <w:sz w:val="22"/>
                <w:szCs w:val="22"/>
              </w:rPr>
              <w:t xml:space="preserve"> </w:t>
            </w:r>
            <w:r w:rsidRPr="003261E7">
              <w:rPr>
                <w:bCs/>
                <w:sz w:val="22"/>
                <w:szCs w:val="22"/>
              </w:rPr>
              <w:t>– znak sprawy</w:t>
            </w:r>
            <w:r w:rsidRPr="003261E7">
              <w:rPr>
                <w:b/>
                <w:sz w:val="22"/>
                <w:szCs w:val="22"/>
              </w:rPr>
              <w:t xml:space="preserve"> </w:t>
            </w:r>
            <w:r w:rsidRPr="00EB30B0">
              <w:rPr>
                <w:b/>
                <w:sz w:val="22"/>
                <w:szCs w:val="22"/>
              </w:rPr>
              <w:t>SZW/DZP/70/2021</w:t>
            </w:r>
            <w:r w:rsidRPr="003261E7">
              <w:rPr>
                <w:bCs/>
                <w:sz w:val="22"/>
                <w:szCs w:val="22"/>
              </w:rPr>
              <w:t>.</w:t>
            </w:r>
          </w:p>
          <w:p w14:paraId="214D6C0D" w14:textId="77777777" w:rsidR="00856C1B" w:rsidRDefault="00856C1B" w:rsidP="00856C1B">
            <w:pPr>
              <w:jc w:val="both"/>
              <w:rPr>
                <w:bCs/>
                <w:sz w:val="22"/>
                <w:szCs w:val="22"/>
              </w:rPr>
            </w:pPr>
          </w:p>
          <w:p w14:paraId="6125ACDE" w14:textId="6D7AF672" w:rsidR="00856C1B" w:rsidRPr="003261E7" w:rsidRDefault="00856C1B" w:rsidP="00856C1B">
            <w:pPr>
              <w:jc w:val="both"/>
              <w:rPr>
                <w:sz w:val="22"/>
                <w:szCs w:val="22"/>
              </w:rPr>
            </w:pPr>
          </w:p>
        </w:tc>
      </w:tr>
    </w:tbl>
    <w:p w14:paraId="69E24E2E" w14:textId="41AF1CFD" w:rsidR="00DA2A7E" w:rsidRDefault="00DA2A7E" w:rsidP="00856C1B">
      <w:pPr>
        <w:jc w:val="both"/>
        <w:rPr>
          <w:sz w:val="22"/>
          <w:szCs w:val="22"/>
        </w:rPr>
      </w:pPr>
      <w:r w:rsidRPr="003261E7">
        <w:rPr>
          <w:sz w:val="22"/>
          <w:szCs w:val="22"/>
        </w:rPr>
        <w:t xml:space="preserve">Zamawiający, </w:t>
      </w:r>
      <w:r w:rsidR="00EB30B0" w:rsidRPr="00EB30B0">
        <w:rPr>
          <w:b/>
          <w:sz w:val="22"/>
          <w:szCs w:val="22"/>
        </w:rPr>
        <w:t>Szpital Wojewódzki w Poznaniu</w:t>
      </w:r>
      <w:r w:rsidR="00856C1B">
        <w:rPr>
          <w:b/>
          <w:sz w:val="22"/>
          <w:szCs w:val="22"/>
        </w:rPr>
        <w:t xml:space="preserve">, </w:t>
      </w:r>
      <w:r w:rsidR="00EB30B0" w:rsidRPr="00EB30B0">
        <w:rPr>
          <w:b/>
          <w:sz w:val="22"/>
          <w:szCs w:val="22"/>
        </w:rPr>
        <w:t>Dział Zamówień Publicznych</w:t>
      </w:r>
      <w:r w:rsidRPr="003261E7">
        <w:rPr>
          <w:sz w:val="22"/>
          <w:szCs w:val="22"/>
        </w:rPr>
        <w:t>, działając na podstawie art. 2</w:t>
      </w:r>
      <w:r>
        <w:rPr>
          <w:sz w:val="22"/>
          <w:szCs w:val="22"/>
        </w:rPr>
        <w:t>60</w:t>
      </w:r>
      <w:r w:rsidRPr="003261E7">
        <w:rPr>
          <w:sz w:val="22"/>
          <w:szCs w:val="22"/>
        </w:rPr>
        <w:t xml:space="preserve"> ustawy z dnia 11 września 2019r. Prawo zamówień publicznych </w:t>
      </w:r>
      <w:r w:rsidR="00EB30B0" w:rsidRPr="00EB30B0">
        <w:rPr>
          <w:sz w:val="22"/>
          <w:szCs w:val="22"/>
        </w:rPr>
        <w:t>(t.j. Dz.U. z 2021r. poz. 1129)</w:t>
      </w:r>
      <w:r w:rsidRPr="003261E7">
        <w:rPr>
          <w:sz w:val="22"/>
          <w:szCs w:val="22"/>
        </w:rPr>
        <w:t>, zwanej dalej „ustawą Pzp”,</w:t>
      </w:r>
      <w:r>
        <w:rPr>
          <w:sz w:val="22"/>
          <w:szCs w:val="22"/>
        </w:rPr>
        <w:t xml:space="preserve"> zawiadamia, że unieważnia postępowanie o udzielenie zamówienia publicznego.</w:t>
      </w:r>
    </w:p>
    <w:p w14:paraId="1AD2BB77" w14:textId="7757B47E" w:rsidR="00804018" w:rsidRPr="00785B82" w:rsidRDefault="00466E71" w:rsidP="00856C1B">
      <w:pPr>
        <w:jc w:val="both"/>
        <w:rPr>
          <w:b/>
          <w:bCs/>
          <w:sz w:val="22"/>
          <w:szCs w:val="22"/>
          <w:u w:val="single"/>
        </w:rPr>
      </w:pPr>
      <w:r w:rsidRPr="00785B82">
        <w:rPr>
          <w:b/>
          <w:bCs/>
          <w:sz w:val="22"/>
          <w:szCs w:val="22"/>
          <w:u w:val="single"/>
        </w:rPr>
        <w:t>W zakresie zadań: 2, 3, 4, 5, 6, 7, 9, 10, 11, 12, 13, 14, 15, 16, 17</w:t>
      </w:r>
    </w:p>
    <w:p w14:paraId="29DE343F" w14:textId="0F07018A" w:rsidR="00DA2A7E" w:rsidRDefault="00DA2A7E" w:rsidP="00856C1B">
      <w:pPr>
        <w:jc w:val="both"/>
        <w:rPr>
          <w:sz w:val="22"/>
          <w:szCs w:val="22"/>
        </w:rPr>
      </w:pPr>
      <w:r w:rsidRPr="007F118B">
        <w:rPr>
          <w:b/>
          <w:bCs/>
          <w:sz w:val="22"/>
          <w:szCs w:val="22"/>
        </w:rPr>
        <w:t>Uzasadnienie prawne</w:t>
      </w:r>
      <w:r>
        <w:rPr>
          <w:sz w:val="22"/>
          <w:szCs w:val="22"/>
        </w:rPr>
        <w:t>:</w:t>
      </w:r>
    </w:p>
    <w:tbl>
      <w:tblPr>
        <w:tblW w:w="9318" w:type="dxa"/>
        <w:tblInd w:w="-108" w:type="dxa"/>
        <w:tblBorders>
          <w:insideH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08"/>
        <w:gridCol w:w="2552"/>
        <w:gridCol w:w="108"/>
        <w:gridCol w:w="6442"/>
        <w:gridCol w:w="108"/>
      </w:tblGrid>
      <w:tr w:rsidR="00EB30B0" w:rsidRPr="007240DA" w14:paraId="26E15020" w14:textId="77777777" w:rsidTr="00856C1B">
        <w:trPr>
          <w:gridBefore w:val="1"/>
          <w:wBefore w:w="108" w:type="dxa"/>
        </w:trPr>
        <w:tc>
          <w:tcPr>
            <w:tcW w:w="2660" w:type="dxa"/>
            <w:gridSpan w:val="2"/>
            <w:shd w:val="clear" w:color="auto" w:fill="auto"/>
          </w:tcPr>
          <w:p w14:paraId="56BE351A" w14:textId="4B414FD9" w:rsidR="00EB30B0" w:rsidRDefault="00EB30B0" w:rsidP="00856C1B">
            <w:pPr>
              <w:jc w:val="both"/>
              <w:rPr>
                <w:sz w:val="22"/>
                <w:szCs w:val="22"/>
              </w:rPr>
            </w:pPr>
            <w:r w:rsidRPr="00EB30B0">
              <w:rPr>
                <w:sz w:val="22"/>
                <w:szCs w:val="22"/>
              </w:rPr>
              <w:t>Art. 255 pkt. 3</w:t>
            </w:r>
            <w:r>
              <w:rPr>
                <w:sz w:val="22"/>
                <w:szCs w:val="22"/>
              </w:rPr>
              <w:t xml:space="preserve"> ustawy Pzp</w:t>
            </w:r>
            <w:r w:rsidR="00785B82">
              <w:rPr>
                <w:sz w:val="22"/>
                <w:szCs w:val="22"/>
              </w:rPr>
              <w:t>:</w:t>
            </w:r>
          </w:p>
          <w:p w14:paraId="7F506A14" w14:textId="77777777" w:rsidR="00856C1B" w:rsidRDefault="00856C1B" w:rsidP="00856C1B">
            <w:pPr>
              <w:jc w:val="both"/>
              <w:rPr>
                <w:sz w:val="22"/>
                <w:szCs w:val="22"/>
              </w:rPr>
            </w:pPr>
          </w:p>
          <w:p w14:paraId="378A28A8" w14:textId="77777777" w:rsidR="00856C1B" w:rsidRDefault="00856C1B" w:rsidP="00856C1B">
            <w:pPr>
              <w:jc w:val="both"/>
              <w:rPr>
                <w:sz w:val="22"/>
                <w:szCs w:val="22"/>
              </w:rPr>
            </w:pPr>
          </w:p>
          <w:p w14:paraId="74D195F3" w14:textId="77777777" w:rsidR="00856C1B" w:rsidRPr="003261E7" w:rsidRDefault="00856C1B" w:rsidP="00856C1B">
            <w:pPr>
              <w:pStyle w:val="Nagwek6"/>
              <w:spacing w:line="240" w:lineRule="auto"/>
              <w:rPr>
                <w:rFonts w:ascii="Times New Roman" w:hAnsi="Times New Roman"/>
                <w:szCs w:val="22"/>
              </w:rPr>
            </w:pPr>
            <w:r>
              <w:rPr>
                <w:rFonts w:ascii="Times New Roman" w:hAnsi="Times New Roman"/>
                <w:szCs w:val="22"/>
              </w:rPr>
              <w:t>Uzasadnienie faktyczne</w:t>
            </w:r>
            <w:r w:rsidRPr="007F118B">
              <w:rPr>
                <w:rFonts w:ascii="Times New Roman" w:hAnsi="Times New Roman"/>
                <w:b w:val="0"/>
                <w:bCs/>
                <w:szCs w:val="22"/>
              </w:rPr>
              <w:t>:</w:t>
            </w:r>
          </w:p>
          <w:p w14:paraId="7C55CE29" w14:textId="77777777" w:rsidR="00785B82" w:rsidRDefault="00785B82" w:rsidP="00785B82">
            <w:pPr>
              <w:jc w:val="both"/>
              <w:rPr>
                <w:b/>
                <w:bCs/>
                <w:sz w:val="22"/>
                <w:szCs w:val="22"/>
              </w:rPr>
            </w:pPr>
          </w:p>
          <w:p w14:paraId="7128F4B9" w14:textId="77777777" w:rsidR="00785B82" w:rsidRDefault="00785B82" w:rsidP="00785B82">
            <w:pPr>
              <w:jc w:val="both"/>
              <w:rPr>
                <w:b/>
                <w:bCs/>
                <w:sz w:val="22"/>
                <w:szCs w:val="22"/>
              </w:rPr>
            </w:pPr>
          </w:p>
          <w:p w14:paraId="5D611530" w14:textId="02D2EF0A" w:rsidR="00785B82" w:rsidRPr="00785B82" w:rsidRDefault="00785B82" w:rsidP="00785B82">
            <w:pPr>
              <w:jc w:val="both"/>
              <w:rPr>
                <w:b/>
                <w:bCs/>
                <w:sz w:val="22"/>
                <w:szCs w:val="22"/>
                <w:u w:val="single"/>
              </w:rPr>
            </w:pPr>
            <w:r w:rsidRPr="00785B82">
              <w:rPr>
                <w:b/>
                <w:bCs/>
                <w:sz w:val="22"/>
                <w:szCs w:val="22"/>
                <w:u w:val="single"/>
              </w:rPr>
              <w:t>W zakresie zadań: 1, 8</w:t>
            </w:r>
          </w:p>
          <w:p w14:paraId="7076C334" w14:textId="23A1254E" w:rsidR="00785B82" w:rsidRDefault="00785B82" w:rsidP="00785B82">
            <w:pPr>
              <w:jc w:val="both"/>
              <w:rPr>
                <w:sz w:val="22"/>
                <w:szCs w:val="22"/>
              </w:rPr>
            </w:pPr>
            <w:r w:rsidRPr="007F118B">
              <w:rPr>
                <w:b/>
                <w:bCs/>
                <w:sz w:val="22"/>
                <w:szCs w:val="22"/>
              </w:rPr>
              <w:t>Uzasadnienie prawne</w:t>
            </w:r>
            <w:r>
              <w:rPr>
                <w:sz w:val="22"/>
                <w:szCs w:val="22"/>
              </w:rPr>
              <w:t>:</w:t>
            </w:r>
          </w:p>
          <w:p w14:paraId="7820E345" w14:textId="34F7F830" w:rsidR="00785B82" w:rsidRDefault="00785B82" w:rsidP="00785B82">
            <w:pPr>
              <w:jc w:val="both"/>
              <w:rPr>
                <w:sz w:val="22"/>
                <w:szCs w:val="22"/>
              </w:rPr>
            </w:pPr>
            <w:r w:rsidRPr="00116609">
              <w:rPr>
                <w:sz w:val="22"/>
                <w:szCs w:val="22"/>
              </w:rPr>
              <w:t>Art. 255 pkt. 2</w:t>
            </w:r>
            <w:r>
              <w:rPr>
                <w:sz w:val="22"/>
                <w:szCs w:val="22"/>
              </w:rPr>
              <w:t xml:space="preserve"> ustawy Pzp</w:t>
            </w:r>
            <w:r w:rsidR="00E36C8F">
              <w:rPr>
                <w:sz w:val="22"/>
                <w:szCs w:val="22"/>
              </w:rPr>
              <w:t>:</w:t>
            </w:r>
          </w:p>
          <w:p w14:paraId="5EFF0928" w14:textId="790F3AAA" w:rsidR="00785B82" w:rsidRDefault="00785B82" w:rsidP="00785B82">
            <w:pPr>
              <w:jc w:val="both"/>
              <w:rPr>
                <w:sz w:val="22"/>
                <w:szCs w:val="22"/>
              </w:rPr>
            </w:pPr>
          </w:p>
          <w:p w14:paraId="4521943A" w14:textId="77777777" w:rsidR="00785B82" w:rsidRPr="003261E7" w:rsidRDefault="00785B82" w:rsidP="00785B82">
            <w:pPr>
              <w:pStyle w:val="Nagwek6"/>
              <w:spacing w:line="240" w:lineRule="auto"/>
              <w:rPr>
                <w:rFonts w:ascii="Times New Roman" w:hAnsi="Times New Roman"/>
                <w:szCs w:val="22"/>
              </w:rPr>
            </w:pPr>
            <w:r>
              <w:rPr>
                <w:rFonts w:ascii="Times New Roman" w:hAnsi="Times New Roman"/>
                <w:szCs w:val="22"/>
              </w:rPr>
              <w:t>Uzasadnienie faktyczne</w:t>
            </w:r>
            <w:r w:rsidRPr="007F118B">
              <w:rPr>
                <w:rFonts w:ascii="Times New Roman" w:hAnsi="Times New Roman"/>
                <w:b w:val="0"/>
                <w:bCs/>
                <w:szCs w:val="22"/>
              </w:rPr>
              <w:t>:</w:t>
            </w:r>
            <w:r>
              <w:rPr>
                <w:rFonts w:ascii="Times New Roman" w:hAnsi="Times New Roman"/>
                <w:b w:val="0"/>
                <w:bCs/>
                <w:szCs w:val="22"/>
              </w:rPr>
              <w:t xml:space="preserve">       </w:t>
            </w:r>
          </w:p>
          <w:p w14:paraId="584A849E" w14:textId="3DCE7ACA" w:rsidR="00785B82" w:rsidRDefault="00785B82" w:rsidP="00785B82">
            <w:pPr>
              <w:jc w:val="both"/>
              <w:rPr>
                <w:sz w:val="22"/>
                <w:szCs w:val="22"/>
              </w:rPr>
            </w:pPr>
          </w:p>
          <w:p w14:paraId="3549659C" w14:textId="77777777" w:rsidR="00785B82" w:rsidRDefault="00785B82" w:rsidP="00785B82">
            <w:pPr>
              <w:jc w:val="both"/>
              <w:rPr>
                <w:sz w:val="22"/>
                <w:szCs w:val="22"/>
              </w:rPr>
            </w:pPr>
          </w:p>
          <w:p w14:paraId="232FB520" w14:textId="77777777" w:rsidR="00856C1B" w:rsidRDefault="00856C1B" w:rsidP="00856C1B">
            <w:pPr>
              <w:jc w:val="both"/>
              <w:rPr>
                <w:sz w:val="22"/>
                <w:szCs w:val="22"/>
              </w:rPr>
            </w:pPr>
          </w:p>
          <w:p w14:paraId="72DF579E" w14:textId="77777777" w:rsidR="00785B82" w:rsidRDefault="00785B82" w:rsidP="00856C1B">
            <w:pPr>
              <w:jc w:val="both"/>
              <w:rPr>
                <w:sz w:val="22"/>
                <w:szCs w:val="22"/>
              </w:rPr>
            </w:pPr>
          </w:p>
          <w:p w14:paraId="3EF509C7" w14:textId="77777777" w:rsidR="00785B82" w:rsidRPr="003261E7" w:rsidRDefault="00785B82" w:rsidP="00785B82">
            <w:pPr>
              <w:pStyle w:val="Tekstpodstawowy"/>
              <w:spacing w:line="240" w:lineRule="auto"/>
              <w:ind w:left="3117" w:firstLine="423"/>
              <w:jc w:val="right"/>
              <w:rPr>
                <w:i/>
                <w:sz w:val="22"/>
                <w:szCs w:val="22"/>
              </w:rPr>
            </w:pPr>
            <w:r w:rsidRPr="003261E7">
              <w:rPr>
                <w:i/>
                <w:sz w:val="22"/>
                <w:szCs w:val="22"/>
              </w:rPr>
              <w:t>Zamawiają</w:t>
            </w:r>
            <w:r w:rsidRPr="003261E7">
              <w:rPr>
                <w:i/>
                <w:sz w:val="22"/>
                <w:szCs w:val="22"/>
              </w:rPr>
              <w:lastRenderedPageBreak/>
              <w:t>cy</w:t>
            </w:r>
          </w:p>
          <w:p w14:paraId="62657F9C" w14:textId="77777777" w:rsidR="00785B82" w:rsidRDefault="00785B82" w:rsidP="00856C1B">
            <w:pPr>
              <w:jc w:val="both"/>
              <w:rPr>
                <w:sz w:val="22"/>
                <w:szCs w:val="22"/>
              </w:rPr>
            </w:pPr>
          </w:p>
          <w:p w14:paraId="4C872030" w14:textId="7D312BAD" w:rsidR="00785B82" w:rsidRPr="007240DA" w:rsidRDefault="00785B82" w:rsidP="00856C1B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6550" w:type="dxa"/>
            <w:gridSpan w:val="2"/>
            <w:shd w:val="clear" w:color="auto" w:fill="auto"/>
          </w:tcPr>
          <w:p w14:paraId="173C4421" w14:textId="77777777" w:rsidR="00EB30B0" w:rsidRDefault="00EB30B0" w:rsidP="00856C1B">
            <w:pPr>
              <w:jc w:val="both"/>
              <w:rPr>
                <w:sz w:val="22"/>
                <w:szCs w:val="22"/>
              </w:rPr>
            </w:pPr>
            <w:r w:rsidRPr="00EB30B0">
              <w:rPr>
                <w:sz w:val="22"/>
                <w:szCs w:val="22"/>
              </w:rPr>
              <w:lastRenderedPageBreak/>
              <w:t>cena lub koszt najkorzystniejszej oferty lub oferta z najniższą ceną przewyższa kwotę, którą zamawiający zamierza przeznaczyć na sfinansowanie zamówienia</w:t>
            </w:r>
          </w:p>
          <w:p w14:paraId="25891A52" w14:textId="17C38380" w:rsidR="00856C1B" w:rsidRDefault="00804018" w:rsidP="00856C1B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kwota, którą zamawiający zamierzał przeznaczyć na sfinansowanie zadań 2-7 i 9-17, przewyższa kwotę przeznaczoną na ww. zadania.</w:t>
            </w:r>
          </w:p>
          <w:p w14:paraId="42987275" w14:textId="6D6BCBBE" w:rsidR="00804018" w:rsidRDefault="00804018" w:rsidP="00856C1B">
            <w:pPr>
              <w:jc w:val="both"/>
              <w:rPr>
                <w:sz w:val="22"/>
                <w:szCs w:val="22"/>
              </w:rPr>
            </w:pPr>
          </w:p>
          <w:p w14:paraId="5B741EAD" w14:textId="77777777" w:rsidR="00804018" w:rsidRDefault="00804018" w:rsidP="00856C1B">
            <w:pPr>
              <w:jc w:val="both"/>
              <w:rPr>
                <w:sz w:val="22"/>
                <w:szCs w:val="22"/>
              </w:rPr>
            </w:pPr>
          </w:p>
          <w:p w14:paraId="2A442B84" w14:textId="77777777" w:rsidR="00785B82" w:rsidRDefault="00785B82" w:rsidP="00856C1B">
            <w:pPr>
              <w:jc w:val="both"/>
              <w:rPr>
                <w:sz w:val="22"/>
                <w:szCs w:val="22"/>
              </w:rPr>
            </w:pPr>
          </w:p>
          <w:p w14:paraId="26B1B71A" w14:textId="77777777" w:rsidR="00804018" w:rsidRDefault="00785B82" w:rsidP="00856C1B">
            <w:pPr>
              <w:jc w:val="both"/>
              <w:rPr>
                <w:sz w:val="22"/>
                <w:szCs w:val="22"/>
              </w:rPr>
            </w:pPr>
            <w:r w:rsidRPr="00116609">
              <w:rPr>
                <w:sz w:val="22"/>
                <w:szCs w:val="22"/>
              </w:rPr>
              <w:t>wszystkie złożone wnioski o dopuszczenie do udziału w postępowaniu albo oferty podlegały odrzuceniu</w:t>
            </w:r>
          </w:p>
          <w:p w14:paraId="4654E64A" w14:textId="4777CCC7" w:rsidR="002E4E85" w:rsidRDefault="002E4E85" w:rsidP="00981DAA">
            <w:pPr>
              <w:ind w:firstLine="1"/>
              <w:jc w:val="both"/>
              <w:rPr>
                <w:color w:val="000000"/>
                <w:szCs w:val="22"/>
              </w:rPr>
            </w:pPr>
            <w:r>
              <w:rPr>
                <w:color w:val="000000"/>
                <w:szCs w:val="22"/>
              </w:rPr>
              <w:t>brak złożonych</w:t>
            </w:r>
            <w:r>
              <w:rPr>
                <w:color w:val="000000"/>
                <w:szCs w:val="22"/>
              </w:rPr>
              <w:t xml:space="preserve"> </w:t>
            </w:r>
            <w:r w:rsidRPr="00147D9D">
              <w:rPr>
                <w:color w:val="000000"/>
                <w:szCs w:val="22"/>
                <w:u w:val="single"/>
              </w:rPr>
              <w:t>wraz z ofertą</w:t>
            </w:r>
            <w:r>
              <w:rPr>
                <w:color w:val="000000"/>
                <w:szCs w:val="22"/>
              </w:rPr>
              <w:t xml:space="preserve"> </w:t>
            </w:r>
            <w:r w:rsidRPr="00FD1813">
              <w:rPr>
                <w:color w:val="000000"/>
                <w:szCs w:val="22"/>
              </w:rPr>
              <w:t>danych katalogowych</w:t>
            </w:r>
            <w:r>
              <w:rPr>
                <w:color w:val="000000"/>
                <w:szCs w:val="22"/>
              </w:rPr>
              <w:t>, opisów, fotografii potwierdzających oferowany asortyment.</w:t>
            </w:r>
          </w:p>
          <w:p w14:paraId="50A809E1" w14:textId="77777777" w:rsidR="00E36C8F" w:rsidRDefault="00E36C8F" w:rsidP="00856C1B">
            <w:pPr>
              <w:jc w:val="both"/>
              <w:rPr>
                <w:sz w:val="22"/>
                <w:szCs w:val="22"/>
              </w:rPr>
            </w:pPr>
          </w:p>
          <w:p w14:paraId="01079C56" w14:textId="77777777" w:rsidR="00E36C8F" w:rsidRDefault="00E36C8F" w:rsidP="00856C1B">
            <w:pPr>
              <w:jc w:val="both"/>
              <w:rPr>
                <w:sz w:val="22"/>
                <w:szCs w:val="22"/>
              </w:rPr>
            </w:pPr>
          </w:p>
          <w:p w14:paraId="0DEC4067" w14:textId="77777777" w:rsidR="00E36C8F" w:rsidRDefault="00E36C8F" w:rsidP="00856C1B">
            <w:pPr>
              <w:jc w:val="both"/>
              <w:rPr>
                <w:sz w:val="22"/>
                <w:szCs w:val="22"/>
              </w:rPr>
            </w:pPr>
          </w:p>
          <w:p w14:paraId="3B6F737E" w14:textId="77777777" w:rsidR="00E36C8F" w:rsidRPr="00E36C8F" w:rsidRDefault="00E36C8F" w:rsidP="00E36C8F">
            <w:pPr>
              <w:pStyle w:val="Tekstpodstawowy"/>
              <w:spacing w:line="240" w:lineRule="auto"/>
              <w:ind w:firstLine="425"/>
              <w:jc w:val="right"/>
              <w:rPr>
                <w:sz w:val="20"/>
              </w:rPr>
            </w:pPr>
            <w:r w:rsidRPr="00E36C8F">
              <w:rPr>
                <w:sz w:val="20"/>
              </w:rPr>
              <w:t xml:space="preserve">/-/ Dyrektor Szpitala Wojewódzkiego </w:t>
            </w:r>
          </w:p>
          <w:p w14:paraId="3DAE7038" w14:textId="2EB1F20A" w:rsidR="00E36C8F" w:rsidRPr="00E36C8F" w:rsidRDefault="00E36C8F" w:rsidP="00E36C8F">
            <w:pPr>
              <w:pStyle w:val="Tekstpodstawowy"/>
              <w:spacing w:line="240" w:lineRule="auto"/>
              <w:ind w:firstLine="425"/>
              <w:jc w:val="center"/>
              <w:rPr>
                <w:sz w:val="20"/>
              </w:rPr>
            </w:pPr>
            <w:r w:rsidRPr="00E36C8F">
              <w:rPr>
                <w:sz w:val="20"/>
              </w:rPr>
              <w:t xml:space="preserve">                                                              w Poznaniu</w:t>
            </w:r>
          </w:p>
          <w:p w14:paraId="76EAC054" w14:textId="7539DA5A" w:rsidR="00E36C8F" w:rsidRPr="007240DA" w:rsidRDefault="00E36C8F" w:rsidP="002E4E85">
            <w:pPr>
              <w:pStyle w:val="Tekstpodstawowy"/>
              <w:spacing w:line="240" w:lineRule="auto"/>
              <w:ind w:firstLine="425"/>
              <w:rPr>
                <w:sz w:val="22"/>
                <w:szCs w:val="22"/>
              </w:rPr>
            </w:pPr>
            <w:r w:rsidRPr="00E36C8F">
              <w:rPr>
                <w:sz w:val="20"/>
              </w:rPr>
              <w:t xml:space="preserve">                                                                              Piotr Nowicki</w:t>
            </w:r>
          </w:p>
        </w:tc>
      </w:tr>
      <w:tr w:rsidR="00856C1B" w:rsidRPr="007240DA" w14:paraId="5E9C8600" w14:textId="77777777" w:rsidTr="00856C1B">
        <w:trPr>
          <w:gridAfter w:val="1"/>
          <w:wAfter w:w="108" w:type="dxa"/>
        </w:trPr>
        <w:tc>
          <w:tcPr>
            <w:tcW w:w="2660" w:type="dxa"/>
            <w:gridSpan w:val="2"/>
            <w:shd w:val="clear" w:color="auto" w:fill="auto"/>
          </w:tcPr>
          <w:p w14:paraId="23183771" w14:textId="77777777" w:rsidR="00804018" w:rsidRDefault="00804018" w:rsidP="00856C1B">
            <w:pPr>
              <w:jc w:val="both"/>
              <w:rPr>
                <w:b/>
                <w:bCs/>
                <w:sz w:val="22"/>
                <w:szCs w:val="22"/>
              </w:rPr>
            </w:pPr>
          </w:p>
          <w:p w14:paraId="536F4BA0" w14:textId="77777777" w:rsidR="00804018" w:rsidRDefault="00804018" w:rsidP="00856C1B">
            <w:pPr>
              <w:jc w:val="both"/>
              <w:rPr>
                <w:b/>
                <w:bCs/>
                <w:sz w:val="22"/>
                <w:szCs w:val="22"/>
              </w:rPr>
            </w:pPr>
          </w:p>
          <w:p w14:paraId="1426370E" w14:textId="77777777" w:rsidR="00804018" w:rsidRDefault="00804018" w:rsidP="00856C1B">
            <w:pPr>
              <w:jc w:val="both"/>
              <w:rPr>
                <w:b/>
                <w:bCs/>
                <w:sz w:val="22"/>
                <w:szCs w:val="22"/>
              </w:rPr>
            </w:pPr>
          </w:p>
          <w:p w14:paraId="3B34C47F" w14:textId="44E9BF48" w:rsidR="00856C1B" w:rsidRPr="007240DA" w:rsidRDefault="00856C1B" w:rsidP="00856C1B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6550" w:type="dxa"/>
            <w:gridSpan w:val="2"/>
            <w:shd w:val="clear" w:color="auto" w:fill="auto"/>
          </w:tcPr>
          <w:p w14:paraId="0FDA43C4" w14:textId="77777777" w:rsidR="00856C1B" w:rsidRDefault="00856C1B" w:rsidP="00856C1B">
            <w:pPr>
              <w:jc w:val="both"/>
              <w:rPr>
                <w:sz w:val="22"/>
                <w:szCs w:val="22"/>
              </w:rPr>
            </w:pPr>
          </w:p>
          <w:p w14:paraId="200812E4" w14:textId="77777777" w:rsidR="00804018" w:rsidRDefault="00804018" w:rsidP="00856C1B">
            <w:pPr>
              <w:jc w:val="both"/>
              <w:rPr>
                <w:sz w:val="22"/>
                <w:szCs w:val="22"/>
              </w:rPr>
            </w:pPr>
          </w:p>
          <w:p w14:paraId="7B0C3A7C" w14:textId="77777777" w:rsidR="00804018" w:rsidRDefault="00804018" w:rsidP="00856C1B">
            <w:pPr>
              <w:jc w:val="both"/>
              <w:rPr>
                <w:sz w:val="22"/>
                <w:szCs w:val="22"/>
              </w:rPr>
            </w:pPr>
          </w:p>
          <w:p w14:paraId="0FAE8D46" w14:textId="77777777" w:rsidR="00804018" w:rsidRDefault="00804018" w:rsidP="00856C1B">
            <w:pPr>
              <w:jc w:val="both"/>
              <w:rPr>
                <w:sz w:val="22"/>
                <w:szCs w:val="22"/>
              </w:rPr>
            </w:pPr>
          </w:p>
          <w:p w14:paraId="483D3449" w14:textId="77777777" w:rsidR="00804018" w:rsidRDefault="00804018" w:rsidP="00856C1B">
            <w:pPr>
              <w:jc w:val="both"/>
              <w:rPr>
                <w:sz w:val="22"/>
                <w:szCs w:val="22"/>
              </w:rPr>
            </w:pPr>
          </w:p>
          <w:p w14:paraId="726317FF" w14:textId="68B1A772" w:rsidR="00856C1B" w:rsidRPr="007240DA" w:rsidRDefault="00856C1B" w:rsidP="00856C1B">
            <w:pPr>
              <w:jc w:val="both"/>
              <w:rPr>
                <w:sz w:val="22"/>
                <w:szCs w:val="22"/>
              </w:rPr>
            </w:pPr>
          </w:p>
        </w:tc>
      </w:tr>
    </w:tbl>
    <w:p w14:paraId="6C482BE5" w14:textId="77777777" w:rsidR="00856C1B" w:rsidRDefault="00856C1B" w:rsidP="00856C1B">
      <w:pPr>
        <w:pStyle w:val="Nagwek6"/>
        <w:spacing w:line="240" w:lineRule="auto"/>
        <w:rPr>
          <w:rFonts w:ascii="Times New Roman" w:hAnsi="Times New Roman"/>
          <w:szCs w:val="22"/>
        </w:rPr>
      </w:pPr>
    </w:p>
    <w:p w14:paraId="1CDDF4D6" w14:textId="77777777" w:rsidR="00DA2A7E" w:rsidRPr="003261E7" w:rsidRDefault="00DA2A7E" w:rsidP="00856C1B">
      <w:pPr>
        <w:jc w:val="both"/>
        <w:rPr>
          <w:sz w:val="22"/>
          <w:szCs w:val="22"/>
        </w:rPr>
      </w:pPr>
    </w:p>
    <w:p w14:paraId="37326AA6" w14:textId="77777777" w:rsidR="00DA2A7E" w:rsidRPr="003261E7" w:rsidRDefault="00DA2A7E" w:rsidP="00856C1B">
      <w:pPr>
        <w:jc w:val="right"/>
        <w:rPr>
          <w:sz w:val="22"/>
          <w:szCs w:val="22"/>
        </w:rPr>
      </w:pPr>
    </w:p>
    <w:p w14:paraId="35263588" w14:textId="77777777" w:rsidR="00020DF5" w:rsidRPr="00DA2A7E" w:rsidRDefault="00020DF5" w:rsidP="00856C1B"/>
    <w:sectPr w:rsidR="00020DF5" w:rsidRPr="00DA2A7E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E899438" w14:textId="77777777" w:rsidR="000478A7" w:rsidRDefault="000478A7">
      <w:r>
        <w:separator/>
      </w:r>
    </w:p>
  </w:endnote>
  <w:endnote w:type="continuationSeparator" w:id="0">
    <w:p w14:paraId="515F95B6" w14:textId="77777777" w:rsidR="000478A7" w:rsidRDefault="000478A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89F8BDF" w14:textId="77777777" w:rsidR="003F0CBE" w:rsidRDefault="003F0CBE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6BC5AC65" w14:textId="77777777" w:rsidR="003F0CBE" w:rsidRDefault="003F0CBE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341CD57" w14:textId="5AD15543" w:rsidR="003F0CBE" w:rsidRDefault="00166C13">
    <w:pPr>
      <w:pStyle w:val="Stopka"/>
      <w:tabs>
        <w:tab w:val="clear" w:pos="4536"/>
      </w:tabs>
      <w:jc w:val="center"/>
    </w:pPr>
    <w:r>
      <w:rPr>
        <w:noProof/>
      </w:rPr>
      <mc:AlternateContent>
        <mc:Choice Requires="wps">
          <w:drawing>
            <wp:anchor distT="0" distB="0" distL="114300" distR="114300" simplePos="0" relativeHeight="251657728" behindDoc="0" locked="0" layoutInCell="1" allowOverlap="1" wp14:anchorId="16D9E510" wp14:editId="3F87E10C">
              <wp:simplePos x="0" y="0"/>
              <wp:positionH relativeFrom="column">
                <wp:posOffset>-48895</wp:posOffset>
              </wp:positionH>
              <wp:positionV relativeFrom="paragraph">
                <wp:posOffset>111125</wp:posOffset>
              </wp:positionV>
              <wp:extent cx="5829300" cy="0"/>
              <wp:effectExtent l="0" t="0" r="0" b="0"/>
              <wp:wrapNone/>
              <wp:docPr id="1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3E353C5E" id="Line 1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3.85pt,8.75pt" to="455.15pt,8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"/>
          </w:pict>
        </mc:Fallback>
      </mc:AlternateContent>
    </w:r>
  </w:p>
  <w:p w14:paraId="0E6F2F44" w14:textId="77777777" w:rsidR="003F0CBE" w:rsidRDefault="003F0CBE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</w:t>
    </w:r>
    <w:r w:rsidR="00B1578C">
      <w:rPr>
        <w:rFonts w:ascii="Arial" w:hAnsi="Arial" w:cs="Arial"/>
        <w:sz w:val="18"/>
        <w:szCs w:val="18"/>
      </w:rPr>
      <w:t xml:space="preserve">tem </w:t>
    </w:r>
    <w:proofErr w:type="spellStart"/>
    <w:r w:rsidR="00B1578C">
      <w:rPr>
        <w:rFonts w:ascii="Arial" w:hAnsi="Arial" w:cs="Arial"/>
        <w:sz w:val="18"/>
        <w:szCs w:val="18"/>
      </w:rPr>
      <w:t>ProPublico</w:t>
    </w:r>
    <w:proofErr w:type="spellEnd"/>
    <w:r w:rsidR="00B1578C">
      <w:rPr>
        <w:rFonts w:ascii="Arial" w:hAnsi="Arial" w:cs="Arial"/>
        <w:sz w:val="18"/>
        <w:szCs w:val="18"/>
      </w:rPr>
      <w:t xml:space="preserve"> © </w:t>
    </w:r>
    <w:proofErr w:type="spellStart"/>
    <w:r w:rsidR="00B1578C">
      <w:rPr>
        <w:rFonts w:ascii="Arial" w:hAnsi="Arial" w:cs="Arial"/>
        <w:sz w:val="18"/>
        <w:szCs w:val="18"/>
      </w:rPr>
      <w:t>Datacomp</w:t>
    </w:r>
    <w:proofErr w:type="spellEnd"/>
    <w:r w:rsidR="00B1578C">
      <w:rPr>
        <w:rFonts w:ascii="Arial" w:hAnsi="Arial" w:cs="Arial"/>
        <w:sz w:val="18"/>
        <w:szCs w:val="18"/>
      </w:rPr>
      <w:tab/>
    </w:r>
    <w:r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04656B2" w14:textId="77777777" w:rsidR="003F0CBE" w:rsidRDefault="003F0CBE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3578D836" w14:textId="77777777" w:rsidR="003F0CBE" w:rsidRDefault="003F0CBE">
    <w:pPr>
      <w:pStyle w:val="Stopka"/>
      <w:tabs>
        <w:tab w:val="clear" w:pos="4536"/>
      </w:tabs>
      <w:jc w:val="center"/>
    </w:pPr>
  </w:p>
  <w:p w14:paraId="780B5885" w14:textId="77777777" w:rsidR="003F0CBE" w:rsidRDefault="003F0CBE">
    <w:pPr>
      <w:pStyle w:val="Stopka"/>
      <w:tabs>
        <w:tab w:val="clear" w:pos="4536"/>
      </w:tabs>
      <w:jc w:val="center"/>
    </w:pPr>
    <w:r>
      <w:t xml:space="preserve">System Pro </w:t>
    </w:r>
    <w:proofErr w:type="spellStart"/>
    <w:r>
      <w:t>Publico</w:t>
    </w:r>
    <w:proofErr w:type="spellEnd"/>
    <w:r>
      <w:t xml:space="preserve"> © </w:t>
    </w:r>
    <w:proofErr w:type="spellStart"/>
    <w:r>
      <w:t>DataComp</w:t>
    </w:r>
    <w:proofErr w:type="spellEnd"/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420F05">
      <w:rPr>
        <w:rStyle w:val="Numerstrony"/>
        <w:noProof/>
      </w:rPr>
      <w:t>2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5A2238F" w14:textId="77777777" w:rsidR="000478A7" w:rsidRDefault="000478A7">
      <w:r>
        <w:separator/>
      </w:r>
    </w:p>
  </w:footnote>
  <w:footnote w:type="continuationSeparator" w:id="0">
    <w:p w14:paraId="2EA8AAE1" w14:textId="77777777" w:rsidR="000478A7" w:rsidRDefault="000478A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C288B5A" w14:textId="77777777" w:rsidR="00EB30B0" w:rsidRDefault="00EB30B0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02669AF" w14:textId="77777777" w:rsidR="00EB30B0" w:rsidRDefault="00EB30B0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5B6F750" w14:textId="77777777" w:rsidR="00EB30B0" w:rsidRDefault="00EB30B0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4886434"/>
    <w:multiLevelType w:val="multilevel"/>
    <w:tmpl w:val="ACB66762"/>
    <w:lvl w:ilvl="0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1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39844962"/>
    <w:multiLevelType w:val="singleLevel"/>
    <w:tmpl w:val="0A4C8A48"/>
    <w:lvl w:ilvl="0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  <w:rPr>
        <w:rFonts w:hint="default"/>
      </w:rPr>
    </w:lvl>
  </w:abstractNum>
  <w:abstractNum w:abstractNumId="4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5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58254BF4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7" w15:restartNumberingAfterBreak="0">
    <w:nsid w:val="5829726B"/>
    <w:multiLevelType w:val="multilevel"/>
    <w:tmpl w:val="8746F9C4"/>
    <w:lvl w:ilvl="0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8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9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0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5"/>
  </w:num>
  <w:num w:numId="2">
    <w:abstractNumId w:val="10"/>
  </w:num>
  <w:num w:numId="3">
    <w:abstractNumId w:val="4"/>
  </w:num>
  <w:num w:numId="4">
    <w:abstractNumId w:val="9"/>
  </w:num>
  <w:num w:numId="5">
    <w:abstractNumId w:val="1"/>
  </w:num>
  <w:num w:numId="6">
    <w:abstractNumId w:val="2"/>
  </w:num>
  <w:num w:numId="7">
    <w:abstractNumId w:val="8"/>
  </w:num>
  <w:num w:numId="8">
    <w:abstractNumId w:val="6"/>
  </w:num>
  <w:num w:numId="9">
    <w:abstractNumId w:val="3"/>
  </w:num>
  <w:num w:numId="10">
    <w:abstractNumId w:val="0"/>
  </w:num>
  <w:num w:numId="11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4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010C3"/>
    <w:rsid w:val="00020DF5"/>
    <w:rsid w:val="00032CEF"/>
    <w:rsid w:val="000345C2"/>
    <w:rsid w:val="000478A7"/>
    <w:rsid w:val="00047A30"/>
    <w:rsid w:val="00166C13"/>
    <w:rsid w:val="001B1480"/>
    <w:rsid w:val="002D47D4"/>
    <w:rsid w:val="002E4E85"/>
    <w:rsid w:val="003261E7"/>
    <w:rsid w:val="00372CE9"/>
    <w:rsid w:val="003F0CBE"/>
    <w:rsid w:val="00420F05"/>
    <w:rsid w:val="00466E71"/>
    <w:rsid w:val="00467255"/>
    <w:rsid w:val="004C141F"/>
    <w:rsid w:val="005644C6"/>
    <w:rsid w:val="005D60A1"/>
    <w:rsid w:val="006E6C0F"/>
    <w:rsid w:val="006E706C"/>
    <w:rsid w:val="00785B82"/>
    <w:rsid w:val="0079556E"/>
    <w:rsid w:val="007A2D48"/>
    <w:rsid w:val="007F118B"/>
    <w:rsid w:val="00804018"/>
    <w:rsid w:val="00856C1B"/>
    <w:rsid w:val="009553F8"/>
    <w:rsid w:val="00981DAA"/>
    <w:rsid w:val="00A86662"/>
    <w:rsid w:val="00AF6582"/>
    <w:rsid w:val="00AF7988"/>
    <w:rsid w:val="00B1578C"/>
    <w:rsid w:val="00BA77A9"/>
    <w:rsid w:val="00BF434D"/>
    <w:rsid w:val="00BF7AFB"/>
    <w:rsid w:val="00CC422D"/>
    <w:rsid w:val="00CE52C3"/>
    <w:rsid w:val="00DA2A7E"/>
    <w:rsid w:val="00E36C8F"/>
    <w:rsid w:val="00EB304B"/>
    <w:rsid w:val="00EB30B0"/>
    <w:rsid w:val="00F010C3"/>
    <w:rsid w:val="00F409C4"/>
    <w:rsid w:val="00F43183"/>
    <w:rsid w:val="00FB29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599D7177"/>
  <w15:chartTrackingRefBased/>
  <w15:docId w15:val="{50AEE055-D711-467C-A34F-B14C8AEF2EE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DA2A7E"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spacing w:line="360" w:lineRule="auto"/>
      <w:ind w:left="567" w:firstLine="567"/>
      <w:jc w:val="right"/>
      <w:outlineLvl w:val="1"/>
    </w:pPr>
    <w:rPr>
      <w:i/>
      <w:sz w:val="24"/>
    </w:rPr>
  </w:style>
  <w:style w:type="paragraph" w:styleId="Nagwek3">
    <w:name w:val="heading 3"/>
    <w:basedOn w:val="Normalny"/>
    <w:next w:val="Normalny"/>
    <w:qFormat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pPr>
      <w:keepNext/>
      <w:spacing w:line="360" w:lineRule="auto"/>
      <w:ind w:firstLine="426"/>
      <w:outlineLvl w:val="3"/>
    </w:pPr>
    <w:rPr>
      <w:b/>
      <w:sz w:val="24"/>
    </w:rPr>
  </w:style>
  <w:style w:type="paragraph" w:styleId="Nagwek5">
    <w:name w:val="heading 5"/>
    <w:basedOn w:val="Normalny"/>
    <w:next w:val="Normalny"/>
    <w:qFormat/>
    <w:pPr>
      <w:keepNext/>
      <w:spacing w:line="360" w:lineRule="auto"/>
      <w:jc w:val="center"/>
      <w:outlineLvl w:val="4"/>
    </w:pPr>
    <w:rPr>
      <w:rFonts w:ascii="Arial" w:hAnsi="Arial"/>
      <w:b/>
      <w:sz w:val="22"/>
    </w:rPr>
  </w:style>
  <w:style w:type="paragraph" w:styleId="Nagwek6">
    <w:name w:val="heading 6"/>
    <w:basedOn w:val="Normalny"/>
    <w:next w:val="Normalny"/>
    <w:qFormat/>
    <w:pPr>
      <w:keepNext/>
      <w:spacing w:line="360" w:lineRule="auto"/>
      <w:jc w:val="both"/>
      <w:outlineLvl w:val="5"/>
    </w:pPr>
    <w:rPr>
      <w:rFonts w:ascii="Arial" w:hAnsi="Arial"/>
      <w:b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wcity3">
    <w:name w:val="Body Text Indent 3"/>
    <w:basedOn w:val="Normalny"/>
    <w:pPr>
      <w:spacing w:line="360" w:lineRule="auto"/>
      <w:ind w:left="851" w:hanging="284"/>
      <w:jc w:val="both"/>
    </w:pPr>
    <w:rPr>
      <w:sz w:val="24"/>
    </w:rPr>
  </w:style>
  <w:style w:type="paragraph" w:styleId="Tekstpodstawowy">
    <w:name w:val="Body Text"/>
    <w:basedOn w:val="Normalny"/>
    <w:pPr>
      <w:spacing w:line="360" w:lineRule="auto"/>
      <w:jc w:val="both"/>
    </w:pPr>
    <w:rPr>
      <w:sz w:val="24"/>
    </w:rPr>
  </w:style>
  <w:style w:type="paragraph" w:styleId="Tekstpodstawowy2">
    <w:name w:val="Body Text 2"/>
    <w:basedOn w:val="Normalny"/>
    <w:pPr>
      <w:spacing w:line="360" w:lineRule="auto"/>
      <w:jc w:val="center"/>
    </w:pPr>
    <w:rPr>
      <w:b/>
      <w:sz w:val="24"/>
    </w:rPr>
  </w:style>
  <w:style w:type="paragraph" w:styleId="Tekstdymka">
    <w:name w:val="Balloon Text"/>
    <w:basedOn w:val="Normalny"/>
    <w:link w:val="TekstdymkaZnak"/>
    <w:rsid w:val="003261E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3261E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minsk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14</TotalTime>
  <Pages>2</Pages>
  <Words>264</Words>
  <Characters>1590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1851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Monika Mińska</dc:creator>
  <cp:keywords/>
  <cp:lastModifiedBy>Szpital Wojewódzki w Poznaniu</cp:lastModifiedBy>
  <cp:revision>10</cp:revision>
  <cp:lastPrinted>2001-02-25T09:00:00Z</cp:lastPrinted>
  <dcterms:created xsi:type="dcterms:W3CDTF">2021-11-16T08:22:00Z</dcterms:created>
  <dcterms:modified xsi:type="dcterms:W3CDTF">2021-11-16T09:01:00Z</dcterms:modified>
</cp:coreProperties>
</file>