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889" w:rsidRDefault="00F851E6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NZ/65</w:t>
      </w:r>
      <w:r w:rsidR="00421889">
        <w:rPr>
          <w:color w:val="000000"/>
        </w:rPr>
        <w:t>/D/P/AC/2021</w:t>
      </w:r>
    </w:p>
    <w:p w:rsidR="00421889" w:rsidRDefault="0042188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______2021 r.  w Limanowej pomiędzy: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zgodnie z ustawą z dnia 11 września 2019 r. Prawo zamówień publicznych, (tekst jednolity</w:t>
      </w:r>
      <w:r>
        <w:rPr>
          <w:sz w:val="19"/>
          <w:szCs w:val="19"/>
        </w:rPr>
        <w:t xml:space="preserve"> Dz.U. z 2021 r. poz. 1129),</w:t>
      </w:r>
      <w:r>
        <w:t xml:space="preserve"> </w:t>
      </w:r>
      <w:r>
        <w:rPr>
          <w:color w:val="000000"/>
          <w:sz w:val="19"/>
          <w:szCs w:val="19"/>
        </w:rPr>
        <w:t xml:space="preserve">zwanej dalej   ustawą, została zawarta umowa o następującej treści: 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421889" w:rsidRDefault="0042188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421889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Przedmiotem umowy są sukcesywne </w:t>
      </w:r>
      <w:r w:rsidRPr="00F851E6">
        <w:rPr>
          <w:sz w:val="19"/>
          <w:szCs w:val="19"/>
          <w:lang w:eastAsia="ar-SA"/>
        </w:rPr>
        <w:t>Dostawy artykułów spożywczych ujętych w zadaniu nr _______</w:t>
      </w:r>
      <w:r>
        <w:rPr>
          <w:sz w:val="19"/>
          <w:szCs w:val="19"/>
          <w:lang w:eastAsia="ar-SA"/>
        </w:rPr>
        <w:t>dla potrzeb Szpitala Powiatowego w Limanowej w ilości, asortymencie i cenach określonych w ofercie Wykonawcy stanowiącej załącznik nr 1 do niniejszej umowy.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Ilość określona w załączniku do niniejszej umowy stanowi wielkość szacunkową i może ulec zwiększeniu w zależności od potrzeb Zamawiającego w ramach każdej pozycji z zastrzeżeniem, iż zmiany te nie spowodują przekroczenia wartości określonej w § 1 ust. 3.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Wartość niniejszej umowy określa się na: netto: ..................PLN (słownie:..............................................................................), plus należny podatek VAT.</w:t>
      </w:r>
    </w:p>
    <w:p w:rsidR="00421889" w:rsidRPr="00F851E6" w:rsidRDefault="00421889" w:rsidP="00F851E6">
      <w:pPr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Wartość niniejszej umowy określa się na: brutto: ..................PLN (słownie:................................................................................),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Strony zobowiązują się do współdziałania w dobrej wierze przy wykonaniu umowy w celu pełnej realizacji dostawy.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całym okresie trwania umowy wszystkie produkty będące przedmiotem dostawy będą odpowiadać określonym wymogom zgodnie z Ustawą o bezpieczeństwie żywności i żywienia z dnia 25.08.2006 r. (Tj. Dz.U z 2020 poz. 2021). Wykonawca oświadcza, że na każde żądanie Zamawiającego przedstawienia właściwych dokumentów niezwłocznie je prześle.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bCs/>
          <w:sz w:val="20"/>
          <w:szCs w:val="20"/>
        </w:rPr>
        <w:t xml:space="preserve">12 miesięcy </w:t>
      </w:r>
      <w:r>
        <w:rPr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>, w ilości i asortymencie, zgodnie z zamówieniami częściowymi Zamawiającego..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 lub telefonicznie przez osobę wyznaczoną przez   Zamawiającego.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Przez dostarczenie strony rozumieją transport, wyładunek i złożenie przedmiotu dostawy w pomieszczeniach </w:t>
      </w:r>
      <w:r>
        <w:rPr>
          <w:b/>
          <w:bCs/>
          <w:sz w:val="19"/>
          <w:szCs w:val="19"/>
          <w:lang w:eastAsia="ar-SA"/>
        </w:rPr>
        <w:t xml:space="preserve">Sekcji Żywienia Szpitala </w:t>
      </w:r>
      <w:r>
        <w:rPr>
          <w:sz w:val="19"/>
          <w:szCs w:val="19"/>
          <w:lang w:eastAsia="ar-SA"/>
        </w:rPr>
        <w:t>Powiatowego w Limanowej. Dostawy: jeden raz w tygodniu, w dni robocze od godz. 7.00 do 14.00  zgodnie z zapotrzebowaniem z wyprzedzeniem 2 dni przed dostawą. W razie nieprzewidzianej potrzeby uzupełnienie dostawy po telefonicznym zgłoszeniu.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421889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421889" w:rsidRDefault="00421889" w:rsidP="00F851E6">
      <w:pPr>
        <w:spacing w:after="0" w:line="160" w:lineRule="atLeast"/>
        <w:ind w:left="360" w:hanging="360"/>
        <w:jc w:val="both"/>
        <w:rPr>
          <w:b/>
          <w:bCs/>
          <w:sz w:val="19"/>
          <w:szCs w:val="19"/>
        </w:rPr>
      </w:pPr>
      <w:r>
        <w:rPr>
          <w:sz w:val="19"/>
          <w:szCs w:val="19"/>
          <w:lang w:eastAsia="ar-SA"/>
        </w:rPr>
        <w:t xml:space="preserve">7. </w:t>
      </w:r>
      <w:r>
        <w:rPr>
          <w:sz w:val="19"/>
          <w:szCs w:val="19"/>
          <w:lang w:eastAsia="ar-SA"/>
        </w:rPr>
        <w:tab/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oświadcza, że do każdej dostawy dołączony będzie dokument HDI.,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>Na każdej partii towaru muszą znajdować się etykiety umożliwiające oznaczenie towaru co do tożsamości.</w:t>
      </w:r>
    </w:p>
    <w:p w:rsidR="00421889" w:rsidRDefault="00421889">
      <w:pPr>
        <w:pStyle w:val="Tytu"/>
        <w:numPr>
          <w:ilvl w:val="0"/>
          <w:numId w:val="4"/>
        </w:numPr>
        <w:spacing w:line="240" w:lineRule="auto"/>
        <w:jc w:val="both"/>
        <w:rPr>
          <w:rFonts w:ascii="Calibri" w:hAnsi="Calibri" w:cs="Calibri"/>
          <w:b w:val="0"/>
          <w:bCs w:val="0"/>
          <w:sz w:val="18"/>
          <w:szCs w:val="18"/>
        </w:rPr>
      </w:pPr>
      <w:r>
        <w:rPr>
          <w:rFonts w:ascii="Calibri" w:hAnsi="Calibri" w:cs="Calibri"/>
          <w:b w:val="0"/>
          <w:bCs w:val="0"/>
          <w:sz w:val="18"/>
          <w:szCs w:val="18"/>
        </w:rPr>
        <w:t>Na opakowaniach wymaga się następujących oznaczeń w języku polskim: nazwa wyrobu, ilość, data produkcji, nazwa producenta, termin przydatności do spożycia.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Zamawiającego w terminie 2 dni od daty zgłoszenia reklamacji. W przypadku braku odpowiedzi w powyższym terminie przyjmuje się, że reklamacja została uwzględniona. W przypadku uwzględnienia reklamacji Wykonawca w terminie 2 dni od udzielenia odpowiedzi na reklamację zobowiązany jest uzupełnić dostawę lub dostarczyć fakturę korygującą do Zamawiającego.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oraz mający braki, wady lub uszkodzenia.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wymiany towaru wadliwego na towar bez wad w ciągu 2 dni od otrzymania informacji o reklamacji Zamawiającego.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4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Podstawy rozwiązania umowy</w:t>
      </w:r>
    </w:p>
    <w:p w:rsidR="00421889" w:rsidRDefault="00421889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5 dni od daty otrzymania informacji o reklamacji.</w:t>
      </w:r>
    </w:p>
    <w:p w:rsidR="00421889" w:rsidRDefault="00421889" w:rsidP="00F851E6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Zamawiającego. </w:t>
      </w:r>
    </w:p>
    <w:p w:rsidR="00421889" w:rsidRDefault="00421889">
      <w:pPr>
        <w:spacing w:line="160" w:lineRule="atLeast"/>
        <w:jc w:val="both"/>
        <w:rPr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5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Wynagrodzenie i zasady jego zmiany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Cena ustalona w dniu zawarcia umowy nie ulegnie zmianie przez okres_______(min. 1 miesiąc)  od dnia zawarcia umowy. Ograniczenie powyższe nie obejmuje zmiany stawek podatkowych (ceny netto – bez zmian), które następują z dniem wejścia w życie przepisów wprowadzających zmianę. </w:t>
      </w:r>
    </w:p>
    <w:p w:rsidR="00421889" w:rsidRDefault="00421889" w:rsidP="00360C7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Po upływie okresu niezmienności cen, o którym mowa w ust. 3 zmiana cen jest dopuszczalna w okresach miesięcznych w związku ze zmianą obiektywnych czynników mających wpływ na cenę, w szczególności cen u producentów lub dostawców. o +/- 1o% w stosunku do stanu z dnia zawarcia umowy. Wykonawca zobowiązany jest do przedstawienia stosownego wniosku , w którym przedstawiona będzie kalkulację elementów wpływających na cenę z uwzględnieniem stanu z dnia zawarcia umowy lub daty ustalenia zmienionych cen i momentu złożenia wniosku wraz z odpowiednimi  dokumentami potwierdzającymi.  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Zapłata za należności wynikające z realizacji niniejszej umowy uregulowana zostanie w terminie 14 dni od daty otrzymania prawidłowej pod względem formalnym (dane adresowe, termin płatności, data sprzedaży) faktury VAT przez Zamawiającego.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6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Faktury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7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Kary umowne</w:t>
      </w:r>
    </w:p>
    <w:p w:rsidR="00421889" w:rsidRDefault="00421889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3 umowy oraz kolejne 14 dni w wysokości 1 % wartości brutto zamówienia za każdy dzień, nie więcej jednak niż 1 % wartości brutto niniejszej umowy za pojedynczy przypadek opóźnienia. </w:t>
      </w:r>
    </w:p>
    <w:p w:rsidR="00421889" w:rsidRDefault="00421889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4 ust. 1 umowy oraz kolejne 14 dni w wysokości 1 % wartości brutto zamówienia za każdy dzień, nie więcej jednak niż 1 % wartości brutto niniejszej umowy za pojedynczy przypadek opóźnienia. </w:t>
      </w:r>
    </w:p>
    <w:p w:rsidR="00421889" w:rsidRDefault="00421889" w:rsidP="00360C75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zwłoki w dostawach towaru ponad termin określony w  § 2 ust. 3 umowy 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:rsidR="008431DD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od niniejszej umowy przez którąkolwiek ze stron z przyczyn za które odpowiada </w:t>
      </w:r>
      <w:proofErr w:type="spellStart"/>
      <w:r>
        <w:rPr>
          <w:sz w:val="19"/>
          <w:szCs w:val="19"/>
          <w:lang w:eastAsia="ar-SA"/>
        </w:rPr>
        <w:t>Wykonwca</w:t>
      </w:r>
      <w:proofErr w:type="spellEnd"/>
      <w:r>
        <w:rPr>
          <w:sz w:val="19"/>
          <w:szCs w:val="19"/>
          <w:lang w:eastAsia="ar-SA"/>
        </w:rPr>
        <w:t xml:space="preserve"> lub rozwiązania przez Zamawiającego umowy z przyczyn wskazanych w § 4.</w:t>
      </w:r>
    </w:p>
    <w:p w:rsidR="00421889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Zamawiającego, </w:t>
      </w:r>
    </w:p>
    <w:p w:rsidR="008431DD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421889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8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Odstąpienie i zmiana umowy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 dopuszczają zmianę umowy w przypadku:</w:t>
      </w:r>
    </w:p>
    <w:p w:rsidR="00421889" w:rsidRDefault="00421889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:rsidR="00421889" w:rsidRDefault="00421889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:rsidR="00421889" w:rsidRDefault="00421889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421889" w:rsidRDefault="00421889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421889" w:rsidRDefault="00421889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421889" w:rsidRDefault="00421889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421889" w:rsidRDefault="00421889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421889" w:rsidRDefault="00421889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Zastrzeżona forma zmiany umowy</w:t>
      </w:r>
    </w:p>
    <w:p w:rsidR="00421889" w:rsidRDefault="00421889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Zmiana umowy wymaga formy pisemnej pod rygorem nieważności. </w:t>
      </w:r>
    </w:p>
    <w:p w:rsidR="00421889" w:rsidRDefault="00421889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12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Siła wyższa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11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Postanowienia końcowe</w:t>
      </w:r>
    </w:p>
    <w:p w:rsidR="00421889" w:rsidRDefault="00421889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421889" w:rsidRDefault="00421889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12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Obowiązek informacyjny w zakresie danych osobowych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są przetwarzane (w tym są zbierane) przez Szpital wyłącznie w celu:</w:t>
      </w:r>
    </w:p>
    <w:p w:rsidR="00421889" w:rsidRDefault="00421889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przeprowadzenia postępowania o udzielenie zamówienia publicznego,</w:t>
      </w:r>
    </w:p>
    <w:p w:rsidR="00421889" w:rsidRDefault="00421889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dochodzenia ewentualnych roszczeń.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 xml:space="preserve">Podstawa prawna przetwarzania przez UCK danych osobowych Wykonawcy : </w:t>
      </w:r>
      <w:r>
        <w:rPr>
          <w:color w:val="4472C4"/>
          <w:sz w:val="19"/>
          <w:szCs w:val="19"/>
        </w:rPr>
        <w:t>art. 6 ust. 1 lit. c RODO</w:t>
      </w:r>
      <w:r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b/>
          <w:bCs/>
          <w:sz w:val="19"/>
          <w:szCs w:val="19"/>
        </w:rPr>
        <w:t>obowiązkowe, jest wymogiem ustawowym</w:t>
      </w:r>
      <w:r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mogą być przekazywane następującym kategoriom odbiorców: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podmiotom uprawnionym na podstawie przepisów prawa,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podmiotom współpracującym ze Szpitalem w zakresie realizacji świadczeń niezbędnych dla realizacji zadań Szpitala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osobom i/lub podmiotom upoważnionym przez Wykonawcę,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organowi założycielskiemu Szpitala,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innym osobom i/lub podmiotom ze względu na jawność postępowania.</w:t>
      </w:r>
    </w:p>
    <w:p w:rsidR="00421889" w:rsidRDefault="00421889">
      <w:pPr>
        <w:numPr>
          <w:ilvl w:val="0"/>
          <w:numId w:val="3"/>
        </w:numPr>
        <w:spacing w:after="120" w:line="254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sz w:val="19"/>
          <w:szCs w:val="19"/>
        </w:rPr>
        <w:t>anonimizacji</w:t>
      </w:r>
      <w:proofErr w:type="spellEnd"/>
      <w:r>
        <w:rPr>
          <w:sz w:val="19"/>
          <w:szCs w:val="19"/>
        </w:rPr>
        <w:t>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Dane osobowe Wykonawcy nie będą przekazywane do państwa trzeciego ani organizacji międzynarodowej.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rPr>
          <w:sz w:val="19"/>
          <w:szCs w:val="19"/>
        </w:rPr>
      </w:pPr>
      <w:r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nie podlegają zautomatyzowanemu podejmowaniu decyzji, w tym profilowaniu.</w:t>
      </w:r>
    </w:p>
    <w:p w:rsidR="00421889" w:rsidRDefault="00421889">
      <w:pPr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bookmarkStart w:id="0" w:name="_GoBack"/>
      <w:bookmarkEnd w:id="0"/>
      <w:r>
        <w:rPr>
          <w:b/>
          <w:bCs/>
          <w:sz w:val="19"/>
          <w:szCs w:val="19"/>
          <w:lang w:eastAsia="ar-SA"/>
        </w:rPr>
        <w:t>§ 13</w:t>
      </w:r>
    </w:p>
    <w:p w:rsidR="00421889" w:rsidRDefault="00421889">
      <w:pPr>
        <w:spacing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421889" w:rsidRDefault="00421889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ZAMAWIAJĄCY:                                                                              WYKONAWCA:                                                                  </w:t>
      </w:r>
    </w:p>
    <w:p w:rsidR="00421889" w:rsidRDefault="00421889">
      <w:pPr>
        <w:spacing w:after="0" w:line="240" w:lineRule="auto"/>
        <w:jc w:val="center"/>
        <w:rPr>
          <w:b/>
          <w:bCs/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rPr>
          <w:color w:val="000000"/>
          <w:sz w:val="20"/>
          <w:szCs w:val="20"/>
        </w:rPr>
      </w:pPr>
    </w:p>
    <w:p w:rsidR="00421889" w:rsidRDefault="00421889">
      <w:pPr>
        <w:pStyle w:val="Tytu"/>
        <w:rPr>
          <w:rFonts w:ascii="Calibri" w:hAnsi="Calibri"/>
          <w:sz w:val="22"/>
          <w:szCs w:val="22"/>
        </w:rPr>
      </w:pPr>
    </w:p>
    <w:p w:rsidR="00421889" w:rsidRDefault="00421889"/>
    <w:sectPr w:rsidR="00421889" w:rsidSect="00065892">
      <w:headerReference w:type="default" r:id="rId7"/>
      <w:footerReference w:type="default" r:id="rId8"/>
      <w:pgSz w:w="11906" w:h="16838"/>
      <w:pgMar w:top="851" w:right="1133" w:bottom="851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44B" w:rsidRDefault="0031444B">
      <w:pPr>
        <w:spacing w:after="0" w:line="240" w:lineRule="auto"/>
      </w:pPr>
      <w:r>
        <w:separator/>
      </w:r>
    </w:p>
  </w:endnote>
  <w:endnote w:type="continuationSeparator" w:id="0">
    <w:p w:rsidR="0031444B" w:rsidRDefault="00314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9" w:rsidRDefault="0042188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44B" w:rsidRDefault="0031444B">
      <w:pPr>
        <w:spacing w:after="0" w:line="240" w:lineRule="auto"/>
      </w:pPr>
      <w:r>
        <w:separator/>
      </w:r>
    </w:p>
  </w:footnote>
  <w:footnote w:type="continuationSeparator" w:id="0">
    <w:p w:rsidR="0031444B" w:rsidRDefault="00314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9" w:rsidRDefault="0042188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87A2E"/>
    <w:multiLevelType w:val="multilevel"/>
    <w:tmpl w:val="F42CE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1FC52B3"/>
    <w:multiLevelType w:val="multilevel"/>
    <w:tmpl w:val="C99883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E674F6F"/>
    <w:multiLevelType w:val="multilevel"/>
    <w:tmpl w:val="4BCA00D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34AE27D2"/>
    <w:multiLevelType w:val="multilevel"/>
    <w:tmpl w:val="D8B42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E72520E"/>
    <w:multiLevelType w:val="multilevel"/>
    <w:tmpl w:val="70C25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31759F"/>
    <w:multiLevelType w:val="multilevel"/>
    <w:tmpl w:val="2BAE3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5DB1497"/>
    <w:multiLevelType w:val="hybridMultilevel"/>
    <w:tmpl w:val="10C82A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6679B0"/>
    <w:multiLevelType w:val="multilevel"/>
    <w:tmpl w:val="723022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4C1E6056"/>
    <w:multiLevelType w:val="multilevel"/>
    <w:tmpl w:val="18306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F1A5D6E"/>
    <w:multiLevelType w:val="multilevel"/>
    <w:tmpl w:val="3DC655C6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0" w15:restartNumberingAfterBreak="0">
    <w:nsid w:val="64C40CA2"/>
    <w:multiLevelType w:val="multilevel"/>
    <w:tmpl w:val="B30EB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5E55BA3"/>
    <w:multiLevelType w:val="multilevel"/>
    <w:tmpl w:val="98265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6D70304"/>
    <w:multiLevelType w:val="multilevel"/>
    <w:tmpl w:val="BF2C8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F485FD9"/>
    <w:multiLevelType w:val="multilevel"/>
    <w:tmpl w:val="8D4407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BD2756F"/>
    <w:multiLevelType w:val="multilevel"/>
    <w:tmpl w:val="F67697D8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10"/>
  </w:num>
  <w:num w:numId="5">
    <w:abstractNumId w:val="4"/>
  </w:num>
  <w:num w:numId="6">
    <w:abstractNumId w:val="0"/>
  </w:num>
  <w:num w:numId="7">
    <w:abstractNumId w:val="11"/>
  </w:num>
  <w:num w:numId="8">
    <w:abstractNumId w:val="12"/>
  </w:num>
  <w:num w:numId="9">
    <w:abstractNumId w:val="3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20"/>
  <w:autoHyphenation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82"/>
    <w:rsid w:val="00065892"/>
    <w:rsid w:val="001E43E4"/>
    <w:rsid w:val="00287A7E"/>
    <w:rsid w:val="0031444B"/>
    <w:rsid w:val="00360C75"/>
    <w:rsid w:val="0037205B"/>
    <w:rsid w:val="00421889"/>
    <w:rsid w:val="0047154B"/>
    <w:rsid w:val="00734486"/>
    <w:rsid w:val="008431DD"/>
    <w:rsid w:val="00977421"/>
    <w:rsid w:val="00984877"/>
    <w:rsid w:val="00A35082"/>
    <w:rsid w:val="00C6576A"/>
    <w:rsid w:val="00CA4B5A"/>
    <w:rsid w:val="00F851E6"/>
    <w:rsid w:val="00F9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65D5E7D-FF5B-4096-8A4A-9B4D0B9B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892"/>
    <w:pPr>
      <w:suppressAutoHyphens/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65892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65892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65892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65892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65892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65892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2B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2B6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2B6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2B6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2B6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2B61"/>
    <w:rPr>
      <w:rFonts w:asciiTheme="minorHAnsi" w:eastAsiaTheme="minorEastAsia" w:hAnsiTheme="minorHAnsi" w:cstheme="minorBidi"/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character" w:customStyle="1" w:styleId="StopkaZnak">
    <w:name w:val="Stopka Znak"/>
    <w:basedOn w:val="Domylnaczcionkaakapitu"/>
    <w:link w:val="Stopka"/>
    <w:uiPriority w:val="99"/>
    <w:locked/>
  </w:style>
  <w:style w:type="character" w:customStyle="1" w:styleId="TytuZnak">
    <w:name w:val="Tytuł Znak"/>
    <w:basedOn w:val="Domylnaczcionkaakapitu"/>
    <w:link w:val="Tytu"/>
    <w:uiPriority w:val="99"/>
    <w:locked/>
    <w:rPr>
      <w:rFonts w:ascii="Times New Roman" w:hAnsi="Times New Roman" w:cs="Times New Roman"/>
      <w:b/>
      <w:bCs/>
      <w:sz w:val="24"/>
      <w:szCs w:val="24"/>
    </w:rPr>
  </w:style>
  <w:style w:type="character" w:customStyle="1" w:styleId="Numeracjawierszy">
    <w:name w:val="Numeracja wierszy"/>
    <w:uiPriority w:val="99"/>
    <w:rsid w:val="00065892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Domylnaczcionkaakapitu"/>
    <w:uiPriority w:val="99"/>
    <w:semiHidden/>
    <w:rsid w:val="00592B61"/>
  </w:style>
  <w:style w:type="paragraph" w:styleId="Tekstpodstawowy">
    <w:name w:val="Body Text"/>
    <w:basedOn w:val="Normalny"/>
    <w:link w:val="TekstpodstawowyZnak"/>
    <w:uiPriority w:val="99"/>
    <w:rsid w:val="00065892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2B61"/>
  </w:style>
  <w:style w:type="paragraph" w:styleId="Lista">
    <w:name w:val="List"/>
    <w:basedOn w:val="Tekstpodstawowy"/>
    <w:uiPriority w:val="99"/>
    <w:rsid w:val="00065892"/>
  </w:style>
  <w:style w:type="paragraph" w:styleId="Legenda">
    <w:name w:val="caption"/>
    <w:basedOn w:val="Normalny"/>
    <w:uiPriority w:val="99"/>
    <w:qFormat/>
    <w:rsid w:val="0006589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065892"/>
    <w:pPr>
      <w:suppressLineNumbers/>
    </w:pPr>
  </w:style>
  <w:style w:type="paragraph" w:styleId="Tytu">
    <w:name w:val="Title"/>
    <w:basedOn w:val="Normalny"/>
    <w:next w:val="Normalny"/>
    <w:link w:val="TytuZnak"/>
    <w:uiPriority w:val="99"/>
    <w:qFormat/>
    <w:rsid w:val="00065892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leChar1">
    <w:name w:val="Title Char1"/>
    <w:basedOn w:val="Domylnaczcionkaakapitu"/>
    <w:uiPriority w:val="10"/>
    <w:rsid w:val="00592B6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65892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592B61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99"/>
    <w:qFormat/>
    <w:pPr>
      <w:ind w:left="720"/>
    </w:pPr>
    <w:rPr>
      <w:rFonts w:eastAsia="Times New Roman"/>
    </w:rPr>
  </w:style>
  <w:style w:type="paragraph" w:customStyle="1" w:styleId="Default">
    <w:name w:val="Default"/>
    <w:uiPriority w:val="99"/>
    <w:pPr>
      <w:suppressAutoHyphens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99"/>
    <w:qFormat/>
    <w:pPr>
      <w:suppressAutoHyphens/>
    </w:pPr>
  </w:style>
  <w:style w:type="paragraph" w:styleId="Tekstdymka">
    <w:name w:val="Balloon Text"/>
    <w:basedOn w:val="Normalny"/>
    <w:link w:val="TekstdymkaZnak"/>
    <w:uiPriority w:val="99"/>
    <w:semiHidden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omylnaczcionkaakapitu"/>
    <w:uiPriority w:val="99"/>
    <w:semiHidden/>
    <w:rsid w:val="00592B61"/>
    <w:rPr>
      <w:rFonts w:ascii="Times New Roman" w:hAnsi="Times New Roman" w:cs="Times New Roman"/>
      <w:sz w:val="0"/>
      <w:szCs w:val="0"/>
    </w:rPr>
  </w:style>
  <w:style w:type="paragraph" w:customStyle="1" w:styleId="Gwkaistopka">
    <w:name w:val="Główka i stopka"/>
    <w:basedOn w:val="Normalny"/>
    <w:uiPriority w:val="99"/>
    <w:rsid w:val="00065892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1">
    <w:name w:val="Footer Char1"/>
    <w:basedOn w:val="Domylnaczcionkaakapitu"/>
    <w:uiPriority w:val="99"/>
    <w:semiHidden/>
    <w:rsid w:val="00592B61"/>
  </w:style>
  <w:style w:type="table" w:customStyle="1" w:styleId="TableNormal1">
    <w:name w:val="Table Normal1"/>
    <w:uiPriority w:val="99"/>
    <w:rsid w:val="00065892"/>
    <w:pPr>
      <w:suppressAutoHyphens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3198</Words>
  <Characters>19189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NZ/56/D/P/AC/2021</vt:lpstr>
    </vt:vector>
  </TitlesOfParts>
  <Company/>
  <LinksUpToDate>false</LinksUpToDate>
  <CharactersWithSpaces>22343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NZ/56/D/P/AC/2021</dc:title>
  <dc:subject/>
  <dc:creator>Adela</dc:creator>
  <cp:keywords/>
  <dc:description/>
  <cp:lastModifiedBy>Adela</cp:lastModifiedBy>
  <cp:revision>3</cp:revision>
  <cp:lastPrinted>2021-03-16T12:02:00Z</cp:lastPrinted>
  <dcterms:created xsi:type="dcterms:W3CDTF">2021-11-29T10:58:00Z</dcterms:created>
  <dcterms:modified xsi:type="dcterms:W3CDTF">2021-11-29T11:07:00Z</dcterms:modified>
</cp:coreProperties>
</file>