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1C49FC">
        <w:rPr>
          <w:rFonts w:ascii="Arial" w:hAnsi="Arial" w:cs="Arial"/>
          <w:sz w:val="20"/>
          <w:szCs w:val="20"/>
        </w:rPr>
        <w:t>6246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</w:t>
      </w:r>
      <w:r w:rsidR="001C49FC" w:rsidRPr="001C49FC">
        <w:rPr>
          <w:rFonts w:ascii="Arial" w:hAnsi="Arial" w:cs="Arial"/>
          <w:b/>
          <w:sz w:val="22"/>
          <w:szCs w:val="22"/>
        </w:rPr>
        <w:t>odnowienie licencji na oprogramowanie antywirusowe firmy ESET na okres 1 roku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1C49FC">
        <w:rPr>
          <w:rFonts w:ascii="Arial" w:hAnsi="Arial" w:cs="Arial"/>
          <w:b/>
          <w:sz w:val="22"/>
          <w:szCs w:val="22"/>
        </w:rPr>
        <w:t>6246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>
        <w:rPr>
          <w:rFonts w:ascii="Arial" w:hAnsi="Arial" w:cs="Arial"/>
          <w:sz w:val="20"/>
          <w:szCs w:val="20"/>
        </w:rPr>
        <w:t>wienia w tym m.in. podatek VAT</w:t>
      </w:r>
      <w:bookmarkStart w:id="0" w:name="_GoBack"/>
      <w:bookmarkEnd w:id="0"/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4368F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57A2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2021-11-24T12:16:00Z</dcterms:created>
  <dcterms:modified xsi:type="dcterms:W3CDTF">2021-12-15T13:47:00Z</dcterms:modified>
</cp:coreProperties>
</file>